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4828" w14:textId="77777777" w:rsidR="00755AB6" w:rsidRPr="00667429" w:rsidRDefault="00755AB6" w:rsidP="00755AB6">
      <w:pPr>
        <w:spacing w:after="0" w:line="276" w:lineRule="auto"/>
        <w:ind w:left="170"/>
        <w:jc w:val="center"/>
        <w:rPr>
          <w:rFonts w:cstheme="minorHAnsi"/>
          <w:b/>
        </w:rPr>
      </w:pPr>
      <w:r w:rsidRPr="00667429">
        <w:fldChar w:fldCharType="begin"/>
      </w:r>
      <w:r w:rsidRPr="00667429">
        <w:instrText>HYPERLINK "http://www.fenusbilim.com"</w:instrText>
      </w:r>
      <w:r w:rsidRPr="00667429">
        <w:fldChar w:fldCharType="separate"/>
      </w:r>
      <w:r w:rsidRPr="00667429">
        <w:rPr>
          <w:rStyle w:val="Kpr"/>
          <w:rFonts w:cstheme="minorHAnsi"/>
          <w:b/>
        </w:rPr>
        <w:t>www.fenusbilim.com</w:t>
      </w:r>
      <w:r w:rsidRPr="00667429">
        <w:fldChar w:fldCharType="end"/>
      </w:r>
      <w:r w:rsidRPr="00667429">
        <w:rPr>
          <w:rFonts w:cstheme="minorHAnsi"/>
          <w:b/>
        </w:rPr>
        <w:t xml:space="preserve"> İL MİLLİ EĞİTİM MÜDÜRLÜĞÜ</w:t>
      </w:r>
    </w:p>
    <w:p w14:paraId="1FF3ECAB" w14:textId="77777777" w:rsidR="00755AB6" w:rsidRPr="00667429" w:rsidRDefault="00755AB6" w:rsidP="00755AB6">
      <w:pPr>
        <w:spacing w:after="0" w:line="276" w:lineRule="auto"/>
        <w:ind w:left="170"/>
        <w:jc w:val="center"/>
        <w:rPr>
          <w:rFonts w:cstheme="minorHAnsi"/>
          <w:b/>
        </w:rPr>
      </w:pPr>
      <w:r w:rsidRPr="00667429">
        <w:rPr>
          <w:rFonts w:cstheme="minorHAnsi"/>
          <w:b/>
        </w:rPr>
        <w:t>………………… İLÇESİ</w:t>
      </w:r>
    </w:p>
    <w:p w14:paraId="6BCB1032" w14:textId="1B5830F6" w:rsidR="00755AB6" w:rsidRPr="00667429" w:rsidRDefault="00755AB6" w:rsidP="00755AB6">
      <w:pPr>
        <w:spacing w:after="0" w:line="276" w:lineRule="auto"/>
        <w:ind w:left="170"/>
        <w:jc w:val="center"/>
        <w:rPr>
          <w:rFonts w:cstheme="minorHAnsi"/>
          <w:b/>
        </w:rPr>
      </w:pPr>
      <w:r w:rsidRPr="00667429">
        <w:rPr>
          <w:rFonts w:cstheme="minorHAnsi"/>
          <w:b/>
        </w:rPr>
        <w:t>202</w:t>
      </w:r>
      <w:r w:rsidR="0054324F" w:rsidRPr="00667429">
        <w:rPr>
          <w:rFonts w:cstheme="minorHAnsi"/>
          <w:b/>
        </w:rPr>
        <w:t>4</w:t>
      </w:r>
      <w:r w:rsidRPr="00667429">
        <w:rPr>
          <w:rFonts w:cstheme="minorHAnsi"/>
          <w:b/>
        </w:rPr>
        <w:t>-202</w:t>
      </w:r>
      <w:r w:rsidR="0054324F" w:rsidRPr="00667429">
        <w:rPr>
          <w:rFonts w:cstheme="minorHAnsi"/>
          <w:b/>
        </w:rPr>
        <w:t>5</w:t>
      </w:r>
      <w:r w:rsidRPr="00667429">
        <w:rPr>
          <w:rFonts w:cstheme="minorHAnsi"/>
          <w:b/>
        </w:rPr>
        <w:t xml:space="preserve"> EĞİTİM ÖĞRETİM YILI YIL SONU FEN BİLİMLERİ DERSİ</w:t>
      </w:r>
    </w:p>
    <w:p w14:paraId="68393138" w14:textId="77777777" w:rsidR="00755AB6" w:rsidRPr="00667429" w:rsidRDefault="00755AB6" w:rsidP="00755AB6">
      <w:pPr>
        <w:spacing w:after="0" w:line="276" w:lineRule="auto"/>
        <w:ind w:left="170"/>
        <w:jc w:val="center"/>
        <w:rPr>
          <w:rFonts w:cstheme="minorHAnsi"/>
          <w:b/>
        </w:rPr>
      </w:pPr>
      <w:r w:rsidRPr="00667429">
        <w:rPr>
          <w:rFonts w:cstheme="minorHAnsi"/>
          <w:b/>
        </w:rPr>
        <w:t>ZÜMRE BAŞKANLARI TOPLANTI TUTANAĞI</w:t>
      </w:r>
    </w:p>
    <w:p w14:paraId="75221046" w14:textId="77777777" w:rsidR="00755AB6" w:rsidRPr="00667429" w:rsidRDefault="00755AB6" w:rsidP="00755AB6">
      <w:pPr>
        <w:spacing w:after="0" w:line="276" w:lineRule="auto"/>
        <w:ind w:left="170"/>
        <w:jc w:val="both"/>
        <w:rPr>
          <w:rFonts w:cstheme="minorHAnsi"/>
        </w:rPr>
      </w:pPr>
    </w:p>
    <w:p w14:paraId="36D752F4" w14:textId="77777777" w:rsidR="00755AB6" w:rsidRPr="00667429" w:rsidRDefault="00755AB6" w:rsidP="00755AB6">
      <w:pPr>
        <w:spacing w:after="0" w:line="276" w:lineRule="auto"/>
        <w:ind w:left="170"/>
        <w:jc w:val="both"/>
        <w:rPr>
          <w:rFonts w:cstheme="minorHAnsi"/>
        </w:rPr>
      </w:pPr>
      <w:r w:rsidRPr="00667429">
        <w:rPr>
          <w:rFonts w:cstheme="minorHAnsi"/>
        </w:rPr>
        <w:t xml:space="preserve">     </w:t>
      </w:r>
    </w:p>
    <w:p w14:paraId="7D96287D" w14:textId="11EE07C3" w:rsidR="00755AB6" w:rsidRPr="00667429" w:rsidRDefault="00755AB6" w:rsidP="00755AB6">
      <w:pPr>
        <w:spacing w:after="0" w:line="276" w:lineRule="auto"/>
        <w:ind w:left="170"/>
        <w:jc w:val="both"/>
        <w:rPr>
          <w:rFonts w:cstheme="minorHAnsi"/>
          <w:i/>
        </w:rPr>
      </w:pPr>
      <w:r w:rsidRPr="00667429">
        <w:rPr>
          <w:rFonts w:cstheme="minorHAnsi"/>
          <w:b/>
        </w:rPr>
        <w:t xml:space="preserve"> GÜNDEM MADDELERİ</w:t>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t xml:space="preserve"> </w:t>
      </w:r>
      <w:r w:rsidRPr="00667429">
        <w:rPr>
          <w:rFonts w:cstheme="minorHAnsi"/>
          <w:i/>
        </w:rPr>
        <w:t>(…. Haziran 202</w:t>
      </w:r>
      <w:r w:rsidR="0054324F" w:rsidRPr="00667429">
        <w:rPr>
          <w:rFonts w:cstheme="minorHAnsi"/>
          <w:i/>
        </w:rPr>
        <w:t>5</w:t>
      </w:r>
      <w:r w:rsidRPr="00667429">
        <w:rPr>
          <w:rFonts w:cstheme="minorHAnsi"/>
          <w:i/>
        </w:rPr>
        <w:t>)</w:t>
      </w:r>
    </w:p>
    <w:p w14:paraId="049C390D" w14:textId="77777777" w:rsidR="00755AB6" w:rsidRPr="00667429" w:rsidRDefault="00755AB6" w:rsidP="00755AB6">
      <w:pPr>
        <w:pStyle w:val="NormalWeb"/>
        <w:numPr>
          <w:ilvl w:val="0"/>
          <w:numId w:val="1"/>
        </w:numPr>
        <w:spacing w:before="0" w:beforeAutospacing="0" w:after="0" w:afterAutospacing="0" w:line="276" w:lineRule="auto"/>
        <w:ind w:left="170"/>
        <w:jc w:val="both"/>
        <w:rPr>
          <w:rFonts w:asciiTheme="minorHAnsi" w:eastAsiaTheme="minorEastAsia" w:hAnsiTheme="minorHAnsi" w:cstheme="minorHAnsi"/>
          <w:kern w:val="24"/>
          <w:sz w:val="22"/>
          <w:szCs w:val="22"/>
          <w:lang w:val="nb-NO"/>
        </w:rPr>
      </w:pPr>
      <w:r w:rsidRPr="00667429">
        <w:rPr>
          <w:rFonts w:asciiTheme="minorHAnsi" w:eastAsiaTheme="minorEastAsia" w:hAnsiTheme="minorHAnsi" w:cstheme="minorHAnsi"/>
          <w:kern w:val="24"/>
          <w:sz w:val="22"/>
          <w:szCs w:val="22"/>
          <w:lang w:val="nb-NO"/>
        </w:rPr>
        <w:t xml:space="preserve">Açılış, Yoklama, </w:t>
      </w:r>
    </w:p>
    <w:p w14:paraId="78456217"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Bir önceki toplantıda alınan kararların incelenmesi.</w:t>
      </w:r>
    </w:p>
    <w:p w14:paraId="18D0F94E"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İlçe düzeyinde uygulama birliğinin sağlanması.</w:t>
      </w:r>
    </w:p>
    <w:p w14:paraId="23F8DD02"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Öğretim programlarında belirlenen ortak hedeflere ulaşılması.</w:t>
      </w:r>
    </w:p>
    <w:p w14:paraId="1D436DFF"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Öğrenci başarısının artırılması için alınacak tedbirler.</w:t>
      </w:r>
    </w:p>
    <w:p w14:paraId="3EDF8210"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İstenen başarı düzeyine ulaşamayan öğrenciler için alınacak tedbirler</w:t>
      </w:r>
    </w:p>
    <w:p w14:paraId="1F8D8305"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Öğrenme kayıplarının telafi edilmesine yönelik yapılacak çalışmalar</w:t>
      </w:r>
    </w:p>
    <w:p w14:paraId="12E81D2D"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Bakanlıkça geliştirilen yardımcı kaynak ve ders materyallerinin değerlendirilmesi</w:t>
      </w:r>
    </w:p>
    <w:p w14:paraId="6DB41053" w14:textId="150E503E" w:rsidR="00755AB6" w:rsidRPr="00667429" w:rsidRDefault="00755AB6" w:rsidP="00806A56">
      <w:pPr>
        <w:pStyle w:val="AralkYok"/>
        <w:numPr>
          <w:ilvl w:val="0"/>
          <w:numId w:val="1"/>
        </w:numPr>
        <w:spacing w:line="276" w:lineRule="auto"/>
        <w:ind w:left="170"/>
        <w:jc w:val="both"/>
        <w:rPr>
          <w:rFonts w:cstheme="minorHAnsi"/>
        </w:rPr>
      </w:pPr>
      <w:bookmarkStart w:id="0" w:name="_Hlk170395071"/>
      <w:r w:rsidRPr="00667429">
        <w:rPr>
          <w:rFonts w:cstheme="minorHAnsi"/>
        </w:rPr>
        <w:t>İl-İlçe düzeyinde yapılan sınavlar, ortak sınavlar</w:t>
      </w:r>
      <w:r w:rsidR="00CE6096" w:rsidRPr="00667429">
        <w:rPr>
          <w:rFonts w:cstheme="minorHAnsi"/>
        </w:rPr>
        <w:t xml:space="preserve"> ve il/ilçe LGS </w:t>
      </w:r>
      <w:r w:rsidR="00806A56" w:rsidRPr="00667429">
        <w:rPr>
          <w:rFonts w:cstheme="minorHAnsi"/>
        </w:rPr>
        <w:t>sınav başarısının</w:t>
      </w:r>
      <w:r w:rsidRPr="00667429">
        <w:rPr>
          <w:rFonts w:cstheme="minorHAnsi"/>
        </w:rPr>
        <w:t xml:space="preserve"> değerlendirilmesi</w:t>
      </w:r>
    </w:p>
    <w:bookmarkEnd w:id="0"/>
    <w:p w14:paraId="2FE33D35"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 xml:space="preserve">Zümre ve alanlar arası </w:t>
      </w:r>
      <w:proofErr w:type="gramStart"/>
      <w:r w:rsidRPr="00667429">
        <w:rPr>
          <w:rFonts w:cstheme="minorHAnsi"/>
        </w:rPr>
        <w:t>işbirliği</w:t>
      </w:r>
      <w:proofErr w:type="gramEnd"/>
      <w:r w:rsidRPr="00667429">
        <w:rPr>
          <w:rFonts w:cstheme="minorHAnsi"/>
        </w:rPr>
        <w:t>.</w:t>
      </w:r>
    </w:p>
    <w:p w14:paraId="3BAFFA3D" w14:textId="77777777" w:rsidR="00755AB6" w:rsidRPr="00667429" w:rsidRDefault="00755AB6" w:rsidP="00755AB6">
      <w:pPr>
        <w:pStyle w:val="AralkYok"/>
        <w:numPr>
          <w:ilvl w:val="0"/>
          <w:numId w:val="1"/>
        </w:numPr>
        <w:spacing w:line="276" w:lineRule="auto"/>
        <w:ind w:left="170"/>
        <w:jc w:val="both"/>
        <w:rPr>
          <w:rFonts w:cstheme="minorHAnsi"/>
        </w:rPr>
      </w:pPr>
      <w:r w:rsidRPr="00667429">
        <w:rPr>
          <w:rFonts w:cstheme="minorHAnsi"/>
        </w:rPr>
        <w:t>Eğitim ve öğretimde kalitenin yükseltilmesi.</w:t>
      </w:r>
    </w:p>
    <w:p w14:paraId="691FC3C9" w14:textId="77777777" w:rsidR="00755AB6" w:rsidRPr="00667429" w:rsidRDefault="00755AB6" w:rsidP="00755AB6">
      <w:pPr>
        <w:pStyle w:val="NormalWeb"/>
        <w:numPr>
          <w:ilvl w:val="0"/>
          <w:numId w:val="1"/>
        </w:numPr>
        <w:spacing w:before="0" w:beforeAutospacing="0" w:after="0" w:afterAutospacing="0" w:line="276" w:lineRule="auto"/>
        <w:ind w:left="170"/>
        <w:jc w:val="both"/>
        <w:rPr>
          <w:rFonts w:asciiTheme="minorHAnsi" w:hAnsiTheme="minorHAnsi" w:cstheme="minorHAnsi"/>
          <w:sz w:val="22"/>
          <w:szCs w:val="22"/>
        </w:rPr>
      </w:pPr>
      <w:r w:rsidRPr="00667429">
        <w:rPr>
          <w:rFonts w:asciiTheme="minorHAnsi" w:eastAsiaTheme="minorEastAsia" w:hAnsiTheme="minorHAnsi" w:cstheme="minorHAnsi"/>
          <w:kern w:val="24"/>
          <w:sz w:val="22"/>
          <w:szCs w:val="22"/>
          <w:lang w:val="nb-NO"/>
        </w:rPr>
        <w:t xml:space="preserve">Sosyal, sportif ve kültürel alanda yapılan çalışmaların değerlendirilmesi,  </w:t>
      </w:r>
    </w:p>
    <w:p w14:paraId="02A6D6C2" w14:textId="77777777" w:rsidR="00755AB6" w:rsidRPr="00667429" w:rsidRDefault="00755AB6" w:rsidP="00755AB6">
      <w:pPr>
        <w:pStyle w:val="NormalWeb"/>
        <w:numPr>
          <w:ilvl w:val="0"/>
          <w:numId w:val="1"/>
        </w:numPr>
        <w:spacing w:before="0" w:beforeAutospacing="0" w:after="0" w:afterAutospacing="0" w:line="276" w:lineRule="auto"/>
        <w:ind w:left="170"/>
        <w:jc w:val="both"/>
        <w:rPr>
          <w:rFonts w:asciiTheme="minorHAnsi" w:hAnsiTheme="minorHAnsi" w:cstheme="minorHAnsi"/>
          <w:sz w:val="22"/>
          <w:szCs w:val="22"/>
        </w:rPr>
      </w:pPr>
      <w:r w:rsidRPr="00667429">
        <w:rPr>
          <w:rFonts w:asciiTheme="minorHAnsi" w:eastAsiaTheme="minorEastAsia" w:hAnsiTheme="minorHAnsi" w:cstheme="minorHAnsi"/>
          <w:kern w:val="24"/>
          <w:sz w:val="22"/>
          <w:szCs w:val="22"/>
          <w:lang w:val="nb-NO"/>
        </w:rPr>
        <w:t>Yeni müfredat programlarının değerlendirilmesi,</w:t>
      </w:r>
    </w:p>
    <w:p w14:paraId="558970B2" w14:textId="77777777" w:rsidR="00755AB6" w:rsidRPr="00667429" w:rsidRDefault="00755AB6" w:rsidP="00755AB6">
      <w:pPr>
        <w:pStyle w:val="NormalWeb"/>
        <w:numPr>
          <w:ilvl w:val="0"/>
          <w:numId w:val="1"/>
        </w:numPr>
        <w:spacing w:before="0" w:beforeAutospacing="0" w:after="0" w:afterAutospacing="0" w:line="276" w:lineRule="auto"/>
        <w:ind w:left="170"/>
        <w:rPr>
          <w:rFonts w:asciiTheme="minorHAnsi" w:hAnsiTheme="minorHAnsi" w:cstheme="minorHAnsi"/>
          <w:sz w:val="22"/>
          <w:szCs w:val="22"/>
        </w:rPr>
      </w:pPr>
      <w:r w:rsidRPr="00667429">
        <w:rPr>
          <w:rFonts w:asciiTheme="minorHAnsi" w:eastAsiaTheme="minorEastAsia" w:hAnsiTheme="minorHAnsi" w:cstheme="minorHAnsi"/>
          <w:kern w:val="24"/>
          <w:sz w:val="22"/>
          <w:szCs w:val="22"/>
          <w:lang w:val="nb-NO"/>
        </w:rPr>
        <w:t>Yaz tatili,yaz dyk ve yaz kurslarının değerlendirilmesi,</w:t>
      </w:r>
    </w:p>
    <w:p w14:paraId="14B53A8E" w14:textId="77777777" w:rsidR="00755AB6" w:rsidRPr="00667429" w:rsidRDefault="00755AB6" w:rsidP="00755AB6">
      <w:pPr>
        <w:pStyle w:val="ListeParagraf"/>
        <w:numPr>
          <w:ilvl w:val="0"/>
          <w:numId w:val="1"/>
        </w:numPr>
        <w:spacing w:after="0" w:line="276" w:lineRule="auto"/>
        <w:ind w:left="170"/>
        <w:jc w:val="both"/>
        <w:rPr>
          <w:rFonts w:cstheme="minorHAnsi"/>
        </w:rPr>
      </w:pPr>
      <w:r w:rsidRPr="00667429">
        <w:rPr>
          <w:rFonts w:cstheme="minorHAnsi"/>
        </w:rPr>
        <w:t>Ölçme ve Değerlendirmede birlik ve beraberliğin sağlanmasına yönelik çalışmaların değerlendirilmesi ve bir sonraki dönemde uygulanacak uygulamaların planlanması,</w:t>
      </w:r>
    </w:p>
    <w:p w14:paraId="0794148F" w14:textId="77777777" w:rsidR="00755AB6" w:rsidRPr="00667429" w:rsidRDefault="00755AB6" w:rsidP="00755AB6">
      <w:pPr>
        <w:pStyle w:val="ListeParagraf"/>
        <w:numPr>
          <w:ilvl w:val="0"/>
          <w:numId w:val="1"/>
        </w:numPr>
        <w:spacing w:after="0" w:line="276" w:lineRule="auto"/>
        <w:ind w:left="170"/>
        <w:jc w:val="both"/>
        <w:rPr>
          <w:rFonts w:cstheme="minorHAnsi"/>
        </w:rPr>
      </w:pPr>
      <w:r w:rsidRPr="00667429">
        <w:rPr>
          <w:rFonts w:eastAsiaTheme="minorEastAsia" w:cstheme="minorHAnsi"/>
          <w:kern w:val="24"/>
        </w:rPr>
        <w:t>Kapanış</w:t>
      </w:r>
    </w:p>
    <w:p w14:paraId="56E5638D" w14:textId="77777777" w:rsidR="00755AB6" w:rsidRPr="00667429" w:rsidRDefault="00755AB6" w:rsidP="00755AB6">
      <w:pPr>
        <w:pStyle w:val="NormalWeb"/>
        <w:spacing w:before="0" w:beforeAutospacing="0" w:after="0" w:afterAutospacing="0" w:line="276" w:lineRule="auto"/>
        <w:ind w:left="170"/>
        <w:jc w:val="both"/>
        <w:rPr>
          <w:rFonts w:asciiTheme="minorHAnsi" w:eastAsiaTheme="minorEastAsia" w:hAnsiTheme="minorHAnsi" w:cstheme="minorHAnsi"/>
          <w:kern w:val="24"/>
          <w:sz w:val="22"/>
          <w:szCs w:val="22"/>
        </w:rPr>
      </w:pPr>
    </w:p>
    <w:p w14:paraId="3928FB81" w14:textId="77777777" w:rsidR="00755AB6" w:rsidRPr="00667429" w:rsidRDefault="00755AB6" w:rsidP="00755AB6">
      <w:pPr>
        <w:pStyle w:val="NormalWeb"/>
        <w:spacing w:before="0" w:beforeAutospacing="0" w:after="0" w:afterAutospacing="0" w:line="276" w:lineRule="auto"/>
        <w:ind w:left="170"/>
        <w:jc w:val="both"/>
        <w:rPr>
          <w:rFonts w:asciiTheme="minorHAnsi" w:eastAsiaTheme="minorEastAsia" w:hAnsiTheme="minorHAnsi" w:cstheme="minorHAnsi"/>
          <w:kern w:val="24"/>
          <w:sz w:val="22"/>
          <w:szCs w:val="22"/>
        </w:rPr>
      </w:pPr>
    </w:p>
    <w:p w14:paraId="74455130"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224889A9"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53D5EF89"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51533E20"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018325EC"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1F528F7A"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3D56EC66"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4AB7E96C"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0C82A6A9"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0B404D62"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3CE54D9E"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43DF75E6"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6EBAC7AD"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0E8B30DC"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0CDE28E3"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41D35273"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630ED247" w14:textId="77777777" w:rsidR="00755AB6" w:rsidRPr="00667429" w:rsidRDefault="00755AB6" w:rsidP="00755AB6">
      <w:pPr>
        <w:tabs>
          <w:tab w:val="left" w:pos="6285"/>
        </w:tabs>
        <w:spacing w:after="0" w:line="276" w:lineRule="auto"/>
        <w:ind w:left="170"/>
        <w:jc w:val="center"/>
        <w:rPr>
          <w:rFonts w:eastAsiaTheme="minorEastAsia" w:cstheme="minorHAnsi"/>
          <w:kern w:val="24"/>
        </w:rPr>
      </w:pPr>
    </w:p>
    <w:p w14:paraId="42A27CEF" w14:textId="77777777" w:rsidR="00755AB6" w:rsidRPr="00667429" w:rsidRDefault="00755AB6" w:rsidP="00667429">
      <w:pPr>
        <w:tabs>
          <w:tab w:val="left" w:pos="6285"/>
        </w:tabs>
        <w:spacing w:after="0" w:line="276" w:lineRule="auto"/>
        <w:rPr>
          <w:rFonts w:eastAsiaTheme="minorEastAsia" w:cstheme="minorHAnsi"/>
          <w:kern w:val="24"/>
        </w:rPr>
      </w:pPr>
    </w:p>
    <w:p w14:paraId="6A4BA990" w14:textId="77777777" w:rsidR="00803E95" w:rsidRPr="00667429" w:rsidRDefault="00803E95" w:rsidP="00755AB6">
      <w:pPr>
        <w:tabs>
          <w:tab w:val="left" w:pos="6285"/>
        </w:tabs>
        <w:spacing w:after="0" w:line="276" w:lineRule="auto"/>
        <w:ind w:left="170"/>
        <w:jc w:val="center"/>
        <w:rPr>
          <w:rFonts w:eastAsiaTheme="minorEastAsia" w:cstheme="minorHAnsi"/>
          <w:kern w:val="24"/>
        </w:rPr>
      </w:pPr>
    </w:p>
    <w:p w14:paraId="7FB59B8E" w14:textId="77777777" w:rsidR="00803E95" w:rsidRPr="00667429" w:rsidRDefault="00803E95" w:rsidP="00755AB6">
      <w:pPr>
        <w:tabs>
          <w:tab w:val="left" w:pos="6285"/>
        </w:tabs>
        <w:spacing w:after="0" w:line="276" w:lineRule="auto"/>
        <w:ind w:left="170"/>
        <w:jc w:val="center"/>
        <w:rPr>
          <w:rFonts w:eastAsiaTheme="minorEastAsia" w:cstheme="minorHAnsi"/>
          <w:kern w:val="24"/>
        </w:rPr>
      </w:pPr>
    </w:p>
    <w:p w14:paraId="5D8479D2" w14:textId="77777777" w:rsidR="00506ED6" w:rsidRPr="00667429" w:rsidRDefault="00506ED6" w:rsidP="00506ED6">
      <w:pPr>
        <w:spacing w:after="0" w:line="276" w:lineRule="auto"/>
        <w:rPr>
          <w:rFonts w:eastAsiaTheme="minorEastAsia" w:cstheme="minorHAnsi"/>
          <w:kern w:val="24"/>
        </w:rPr>
      </w:pPr>
    </w:p>
    <w:p w14:paraId="2BA89572" w14:textId="07BA9008" w:rsidR="00755AB6" w:rsidRPr="00667429" w:rsidRDefault="00506ED6" w:rsidP="00506ED6">
      <w:pPr>
        <w:spacing w:after="0" w:line="276" w:lineRule="auto"/>
        <w:jc w:val="center"/>
        <w:rPr>
          <w:rFonts w:cstheme="minorHAnsi"/>
          <w:b/>
        </w:rPr>
      </w:pPr>
      <w:hyperlink r:id="rId5" w:history="1">
        <w:r w:rsidRPr="00667429">
          <w:rPr>
            <w:rStyle w:val="Kpr"/>
            <w:rFonts w:cstheme="minorHAnsi"/>
            <w:b/>
          </w:rPr>
          <w:t>www.fenusbilim.com</w:t>
        </w:r>
      </w:hyperlink>
      <w:r w:rsidR="00755AB6" w:rsidRPr="00667429">
        <w:rPr>
          <w:rFonts w:cstheme="minorHAnsi"/>
          <w:b/>
        </w:rPr>
        <w:t xml:space="preserve"> İL MİLLİ EĞİTİM MÜDÜRLÜĞÜ</w:t>
      </w:r>
    </w:p>
    <w:p w14:paraId="7D7A102D" w14:textId="77777777" w:rsidR="00755AB6" w:rsidRPr="00667429" w:rsidRDefault="00755AB6" w:rsidP="00755AB6">
      <w:pPr>
        <w:spacing w:after="0" w:line="276" w:lineRule="auto"/>
        <w:ind w:left="170"/>
        <w:jc w:val="center"/>
        <w:rPr>
          <w:rFonts w:cstheme="minorHAnsi"/>
          <w:b/>
        </w:rPr>
      </w:pPr>
      <w:r w:rsidRPr="00667429">
        <w:rPr>
          <w:rFonts w:cstheme="minorHAnsi"/>
          <w:b/>
        </w:rPr>
        <w:t>………………… İLÇESİ</w:t>
      </w:r>
    </w:p>
    <w:p w14:paraId="4ECB7F6A" w14:textId="2995C29E" w:rsidR="00755AB6" w:rsidRPr="00667429" w:rsidRDefault="00755AB6" w:rsidP="00755AB6">
      <w:pPr>
        <w:spacing w:after="0" w:line="276" w:lineRule="auto"/>
        <w:ind w:left="170"/>
        <w:jc w:val="center"/>
        <w:rPr>
          <w:rFonts w:cstheme="minorHAnsi"/>
          <w:b/>
        </w:rPr>
      </w:pPr>
      <w:r w:rsidRPr="00667429">
        <w:rPr>
          <w:rFonts w:cstheme="minorHAnsi"/>
          <w:b/>
        </w:rPr>
        <w:t>202</w:t>
      </w:r>
      <w:r w:rsidR="0054324F" w:rsidRPr="00667429">
        <w:rPr>
          <w:rFonts w:cstheme="minorHAnsi"/>
          <w:b/>
        </w:rPr>
        <w:t>4</w:t>
      </w:r>
      <w:r w:rsidRPr="00667429">
        <w:rPr>
          <w:rFonts w:cstheme="minorHAnsi"/>
          <w:b/>
        </w:rPr>
        <w:t>-202</w:t>
      </w:r>
      <w:r w:rsidR="0054324F" w:rsidRPr="00667429">
        <w:rPr>
          <w:rFonts w:cstheme="minorHAnsi"/>
          <w:b/>
        </w:rPr>
        <w:t>5</w:t>
      </w:r>
      <w:r w:rsidRPr="00667429">
        <w:rPr>
          <w:rFonts w:cstheme="minorHAnsi"/>
          <w:b/>
        </w:rPr>
        <w:t xml:space="preserve"> EĞİTİM ÖĞRETİM YILI 2.DÖNEM SONU FEN BİLİMLERİ DERSİ</w:t>
      </w:r>
    </w:p>
    <w:p w14:paraId="6FE3E317" w14:textId="77777777" w:rsidR="00755AB6" w:rsidRPr="00667429" w:rsidRDefault="00755AB6" w:rsidP="00755AB6">
      <w:pPr>
        <w:spacing w:after="0" w:line="276" w:lineRule="auto"/>
        <w:ind w:left="170"/>
        <w:jc w:val="center"/>
        <w:rPr>
          <w:rFonts w:cstheme="minorHAnsi"/>
          <w:b/>
        </w:rPr>
      </w:pPr>
      <w:r w:rsidRPr="00667429">
        <w:rPr>
          <w:rFonts w:cstheme="minorHAnsi"/>
          <w:b/>
        </w:rPr>
        <w:t>ZÜMRE BAŞKANLARI TOPLANTI TUTANAĞI</w:t>
      </w:r>
    </w:p>
    <w:p w14:paraId="148BE48A" w14:textId="77777777" w:rsidR="00755AB6" w:rsidRPr="00667429" w:rsidRDefault="00755AB6" w:rsidP="00755AB6">
      <w:pPr>
        <w:spacing w:after="0" w:line="276" w:lineRule="auto"/>
        <w:ind w:left="170"/>
        <w:jc w:val="both"/>
        <w:rPr>
          <w:rFonts w:cstheme="minorHAnsi"/>
        </w:rPr>
      </w:pPr>
    </w:p>
    <w:p w14:paraId="55CB4D49" w14:textId="555473F0" w:rsidR="00755AB6" w:rsidRPr="00667429" w:rsidRDefault="00755AB6" w:rsidP="00755AB6">
      <w:pPr>
        <w:spacing w:after="0" w:line="276" w:lineRule="auto"/>
        <w:ind w:left="170"/>
        <w:jc w:val="both"/>
        <w:rPr>
          <w:rFonts w:cstheme="minorHAnsi"/>
        </w:rPr>
      </w:pPr>
      <w:r w:rsidRPr="00667429">
        <w:rPr>
          <w:rFonts w:cstheme="minorHAnsi"/>
          <w:b/>
        </w:rPr>
        <w:t xml:space="preserve">TOPLANTI </w:t>
      </w:r>
      <w:proofErr w:type="gramStart"/>
      <w:r w:rsidRPr="00667429">
        <w:rPr>
          <w:rFonts w:cstheme="minorHAnsi"/>
          <w:b/>
        </w:rPr>
        <w:t xml:space="preserve">TARİHİ: </w:t>
      </w:r>
      <w:r w:rsidRPr="00667429">
        <w:rPr>
          <w:rFonts w:cstheme="minorHAnsi"/>
        </w:rPr>
        <w:t>….</w:t>
      </w:r>
      <w:proofErr w:type="gramEnd"/>
      <w:r w:rsidRPr="00667429">
        <w:rPr>
          <w:rFonts w:cstheme="minorHAnsi"/>
        </w:rPr>
        <w:t>.06.202</w:t>
      </w:r>
      <w:r w:rsidR="0054324F" w:rsidRPr="00667429">
        <w:rPr>
          <w:rFonts w:cstheme="minorHAnsi"/>
        </w:rPr>
        <w:t>5</w:t>
      </w:r>
      <w:r w:rsidRPr="00667429">
        <w:rPr>
          <w:rFonts w:cstheme="minorHAnsi"/>
        </w:rPr>
        <w:t xml:space="preserve"> </w:t>
      </w:r>
    </w:p>
    <w:p w14:paraId="7360CA79" w14:textId="77777777" w:rsidR="00755AB6" w:rsidRPr="00667429" w:rsidRDefault="00755AB6" w:rsidP="00755AB6">
      <w:pPr>
        <w:spacing w:after="0" w:line="276" w:lineRule="auto"/>
        <w:ind w:left="170"/>
        <w:jc w:val="both"/>
        <w:rPr>
          <w:rFonts w:cstheme="minorHAnsi"/>
        </w:rPr>
      </w:pPr>
      <w:r w:rsidRPr="00667429">
        <w:rPr>
          <w:rFonts w:cstheme="minorHAnsi"/>
          <w:b/>
        </w:rPr>
        <w:t>TOPLANTI SAATİ:</w:t>
      </w:r>
      <w:r w:rsidRPr="00667429">
        <w:rPr>
          <w:rFonts w:cstheme="minorHAnsi"/>
        </w:rPr>
        <w:t xml:space="preserve"> …………. </w:t>
      </w:r>
    </w:p>
    <w:p w14:paraId="634485CE" w14:textId="77777777" w:rsidR="00755AB6" w:rsidRPr="00667429" w:rsidRDefault="00755AB6" w:rsidP="00755AB6">
      <w:pPr>
        <w:spacing w:after="0" w:line="276" w:lineRule="auto"/>
        <w:ind w:left="170"/>
        <w:jc w:val="both"/>
        <w:rPr>
          <w:rFonts w:cstheme="minorHAnsi"/>
        </w:rPr>
      </w:pPr>
      <w:r w:rsidRPr="00667429">
        <w:rPr>
          <w:rFonts w:cstheme="minorHAnsi"/>
          <w:b/>
        </w:rPr>
        <w:t>TOPLANTI NO:</w:t>
      </w:r>
      <w:r w:rsidRPr="00667429">
        <w:rPr>
          <w:rFonts w:cstheme="minorHAnsi"/>
        </w:rPr>
        <w:t xml:space="preserve"> ….</w:t>
      </w:r>
    </w:p>
    <w:p w14:paraId="56CE27CC" w14:textId="77777777" w:rsidR="00755AB6" w:rsidRPr="00667429" w:rsidRDefault="00755AB6" w:rsidP="00755AB6">
      <w:pPr>
        <w:spacing w:after="0" w:line="276" w:lineRule="auto"/>
        <w:ind w:left="170"/>
        <w:jc w:val="both"/>
        <w:rPr>
          <w:rFonts w:cstheme="minorHAnsi"/>
        </w:rPr>
      </w:pPr>
      <w:r w:rsidRPr="00667429">
        <w:rPr>
          <w:rFonts w:cstheme="minorHAnsi"/>
          <w:b/>
        </w:rPr>
        <w:t xml:space="preserve">TOPLANTI YERİ: </w:t>
      </w:r>
      <w:r w:rsidRPr="00667429">
        <w:rPr>
          <w:rFonts w:cstheme="minorHAnsi"/>
        </w:rPr>
        <w:t>……………………….</w:t>
      </w:r>
      <w:r w:rsidRPr="00667429">
        <w:rPr>
          <w:rFonts w:cstheme="minorHAnsi"/>
          <w:b/>
        </w:rPr>
        <w:t xml:space="preserve"> </w:t>
      </w:r>
    </w:p>
    <w:p w14:paraId="3DD98F88" w14:textId="77777777" w:rsidR="00755AB6" w:rsidRPr="00667429" w:rsidRDefault="00755AB6" w:rsidP="00755AB6">
      <w:pPr>
        <w:spacing w:after="0" w:line="276" w:lineRule="auto"/>
        <w:ind w:left="170"/>
        <w:jc w:val="both"/>
        <w:rPr>
          <w:rFonts w:cstheme="minorHAnsi"/>
        </w:rPr>
      </w:pPr>
    </w:p>
    <w:tbl>
      <w:tblPr>
        <w:tblStyle w:val="TabloKlavuzu"/>
        <w:tblW w:w="9960" w:type="dxa"/>
        <w:tblInd w:w="0" w:type="dxa"/>
        <w:tblLayout w:type="fixed"/>
        <w:tblLook w:val="01E0" w:firstRow="1" w:lastRow="1" w:firstColumn="1" w:lastColumn="1" w:noHBand="0" w:noVBand="0"/>
      </w:tblPr>
      <w:tblGrid>
        <w:gridCol w:w="3325"/>
        <w:gridCol w:w="1662"/>
        <w:gridCol w:w="1662"/>
        <w:gridCol w:w="3311"/>
      </w:tblGrid>
      <w:tr w:rsidR="00755AB6" w:rsidRPr="00667429" w14:paraId="11210247" w14:textId="77777777" w:rsidTr="00827011">
        <w:trPr>
          <w:trHeight w:val="642"/>
        </w:trPr>
        <w:tc>
          <w:tcPr>
            <w:tcW w:w="9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426C0" w14:textId="77777777" w:rsidR="00755AB6" w:rsidRPr="00667429" w:rsidRDefault="00755AB6" w:rsidP="00827011">
            <w:pPr>
              <w:pStyle w:val="TableParagraph"/>
              <w:spacing w:line="276" w:lineRule="auto"/>
              <w:ind w:left="170"/>
              <w:jc w:val="center"/>
              <w:rPr>
                <w:rFonts w:asciiTheme="minorHAnsi" w:hAnsiTheme="minorHAnsi" w:cstheme="minorHAnsi"/>
                <w:b/>
              </w:rPr>
            </w:pPr>
          </w:p>
          <w:p w14:paraId="432F857E" w14:textId="77777777" w:rsidR="00755AB6" w:rsidRPr="00667429" w:rsidRDefault="00755AB6" w:rsidP="00827011">
            <w:pPr>
              <w:pStyle w:val="TableParagraph"/>
              <w:spacing w:line="276" w:lineRule="auto"/>
              <w:ind w:left="170"/>
              <w:jc w:val="center"/>
              <w:rPr>
                <w:rFonts w:asciiTheme="minorHAnsi" w:hAnsiTheme="minorHAnsi" w:cstheme="minorHAnsi"/>
                <w:b/>
              </w:rPr>
            </w:pPr>
            <w:r w:rsidRPr="00667429">
              <w:rPr>
                <w:rFonts w:asciiTheme="minorHAnsi" w:hAnsiTheme="minorHAnsi" w:cstheme="minorHAnsi"/>
                <w:b/>
              </w:rPr>
              <w:t>Zümre Başkanı ve Zümre Üyelerinin İsim ve İmzaları</w:t>
            </w:r>
          </w:p>
        </w:tc>
      </w:tr>
      <w:tr w:rsidR="00755AB6" w:rsidRPr="00667429" w14:paraId="55AEBA4E" w14:textId="77777777" w:rsidTr="00827011">
        <w:trPr>
          <w:trHeight w:val="1286"/>
        </w:trPr>
        <w:tc>
          <w:tcPr>
            <w:tcW w:w="4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1068E" w14:textId="77777777" w:rsidR="00755AB6" w:rsidRPr="00667429" w:rsidRDefault="00755AB6" w:rsidP="00827011">
            <w:pPr>
              <w:pStyle w:val="TableParagraph"/>
              <w:spacing w:line="276" w:lineRule="auto"/>
              <w:ind w:left="170"/>
              <w:rPr>
                <w:rFonts w:asciiTheme="minorHAnsi" w:hAnsiTheme="minorHAnsi" w:cstheme="minorHAnsi"/>
              </w:rPr>
            </w:pPr>
          </w:p>
          <w:p w14:paraId="3745483C" w14:textId="77777777" w:rsidR="00755AB6" w:rsidRPr="00667429" w:rsidRDefault="00755AB6" w:rsidP="00827011">
            <w:pPr>
              <w:pStyle w:val="AralkYok"/>
              <w:spacing w:line="276" w:lineRule="auto"/>
              <w:ind w:left="170"/>
              <w:jc w:val="center"/>
              <w:rPr>
                <w:rFonts w:cstheme="minorHAnsi"/>
                <w:lang w:eastAsia="en-US"/>
              </w:rPr>
            </w:pPr>
          </w:p>
          <w:p w14:paraId="77F0E6AF"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6FCEACF3"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Toplantı Gözlemcisi</w:t>
            </w:r>
          </w:p>
        </w:tc>
        <w:tc>
          <w:tcPr>
            <w:tcW w:w="49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DDD56" w14:textId="77777777" w:rsidR="00755AB6" w:rsidRPr="00667429" w:rsidRDefault="00755AB6" w:rsidP="00827011">
            <w:pPr>
              <w:pStyle w:val="AralkYok"/>
              <w:spacing w:line="276" w:lineRule="auto"/>
              <w:ind w:left="170"/>
              <w:jc w:val="center"/>
              <w:rPr>
                <w:rFonts w:cstheme="minorHAnsi"/>
                <w:lang w:eastAsia="en-US"/>
              </w:rPr>
            </w:pPr>
          </w:p>
          <w:p w14:paraId="02B11E36" w14:textId="77777777" w:rsidR="00755AB6" w:rsidRPr="00667429" w:rsidRDefault="00755AB6" w:rsidP="00827011">
            <w:pPr>
              <w:pStyle w:val="AralkYok"/>
              <w:spacing w:line="276" w:lineRule="auto"/>
              <w:ind w:left="170"/>
              <w:rPr>
                <w:rFonts w:cstheme="minorHAnsi"/>
                <w:lang w:eastAsia="en-US"/>
              </w:rPr>
            </w:pPr>
          </w:p>
          <w:p w14:paraId="5FE0BBA8" w14:textId="77777777" w:rsidR="00755AB6" w:rsidRPr="00667429" w:rsidRDefault="00755AB6" w:rsidP="00827011">
            <w:pPr>
              <w:pStyle w:val="AralkYok"/>
              <w:spacing w:line="276" w:lineRule="auto"/>
              <w:ind w:left="170"/>
              <w:rPr>
                <w:rFonts w:cstheme="minorHAnsi"/>
                <w:lang w:eastAsia="en-US"/>
              </w:rPr>
            </w:pPr>
            <w:r w:rsidRPr="00667429">
              <w:rPr>
                <w:rFonts w:cstheme="minorHAnsi"/>
                <w:lang w:eastAsia="en-US"/>
              </w:rPr>
              <w:t xml:space="preserve">     ……………………                        ……………………</w:t>
            </w:r>
          </w:p>
          <w:p w14:paraId="4B8C0528" w14:textId="4FFAA97C" w:rsidR="00755AB6" w:rsidRPr="00667429" w:rsidRDefault="00755AB6" w:rsidP="00827011">
            <w:pPr>
              <w:pStyle w:val="AralkYok"/>
              <w:spacing w:line="276" w:lineRule="auto"/>
              <w:ind w:left="170"/>
              <w:rPr>
                <w:rFonts w:cstheme="minorHAnsi"/>
                <w:lang w:eastAsia="en-US"/>
              </w:rPr>
            </w:pPr>
            <w:r w:rsidRPr="00667429">
              <w:rPr>
                <w:rFonts w:cstheme="minorHAnsi"/>
                <w:lang w:eastAsia="en-US"/>
              </w:rPr>
              <w:t xml:space="preserve">  </w:t>
            </w:r>
            <w:r w:rsidR="00506ED6" w:rsidRPr="00667429">
              <w:rPr>
                <w:rFonts w:cstheme="minorHAnsi"/>
                <w:lang w:eastAsia="en-US"/>
              </w:rPr>
              <w:t>İlçe Zümre</w:t>
            </w:r>
            <w:r w:rsidRPr="00667429">
              <w:rPr>
                <w:rFonts w:cstheme="minorHAnsi"/>
                <w:lang w:eastAsia="en-US"/>
              </w:rPr>
              <w:t xml:space="preserve"> Başkanı             İlçe Zümre Başkan</w:t>
            </w:r>
            <w:r w:rsidR="00506ED6" w:rsidRPr="00667429">
              <w:rPr>
                <w:rFonts w:cstheme="minorHAnsi"/>
                <w:lang w:eastAsia="en-US"/>
              </w:rPr>
              <w:t xml:space="preserve"> </w:t>
            </w:r>
            <w:proofErr w:type="spellStart"/>
            <w:r w:rsidR="00506ED6" w:rsidRPr="00667429">
              <w:rPr>
                <w:rFonts w:cstheme="minorHAnsi"/>
                <w:lang w:eastAsia="en-US"/>
              </w:rPr>
              <w:t>Yard</w:t>
            </w:r>
            <w:proofErr w:type="spellEnd"/>
            <w:r w:rsidR="00506ED6" w:rsidRPr="00667429">
              <w:rPr>
                <w:rFonts w:cstheme="minorHAnsi"/>
                <w:lang w:eastAsia="en-US"/>
              </w:rPr>
              <w:t>.</w:t>
            </w:r>
            <w:r w:rsidRPr="00667429">
              <w:rPr>
                <w:rFonts w:cstheme="minorHAnsi"/>
                <w:lang w:eastAsia="en-US"/>
              </w:rPr>
              <w:t xml:space="preserve"> </w:t>
            </w:r>
            <w:r w:rsidR="00506ED6" w:rsidRPr="00667429">
              <w:rPr>
                <w:rFonts w:cstheme="minorHAnsi"/>
                <w:lang w:eastAsia="en-US"/>
              </w:rPr>
              <w:t xml:space="preserve">                   </w:t>
            </w:r>
          </w:p>
        </w:tc>
      </w:tr>
      <w:tr w:rsidR="00755AB6" w:rsidRPr="00667429" w14:paraId="60285594" w14:textId="77777777" w:rsidTr="00827011">
        <w:trPr>
          <w:trHeight w:val="686"/>
        </w:trPr>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E15F5"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220D26C1" w14:textId="4AEC89CA"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49047"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776FEFA5" w14:textId="0DFC5BF3"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996E3"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4E2E4560" w14:textId="25602D5B"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r>
      <w:tr w:rsidR="00755AB6" w:rsidRPr="00667429" w14:paraId="14B50D1B" w14:textId="77777777" w:rsidTr="00827011">
        <w:trPr>
          <w:trHeight w:val="838"/>
        </w:trPr>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80994"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60441B13" w14:textId="75B8B8BF"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p w14:paraId="2FCF9D77" w14:textId="77777777" w:rsidR="00755AB6" w:rsidRPr="00667429" w:rsidRDefault="00755AB6" w:rsidP="00827011">
            <w:pPr>
              <w:pStyle w:val="AralkYok"/>
              <w:spacing w:line="276" w:lineRule="auto"/>
              <w:ind w:left="170"/>
              <w:jc w:val="center"/>
              <w:rPr>
                <w:rFonts w:cstheme="minorHAnsi"/>
                <w:lang w:eastAsia="en-US"/>
              </w:rPr>
            </w:pP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8B7D8"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7711BC99" w14:textId="4A947C89"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D1F55"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2127F37F" w14:textId="3D7A6511"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r>
      <w:tr w:rsidR="00755AB6" w:rsidRPr="00667429" w14:paraId="2ADC284E" w14:textId="77777777" w:rsidTr="00827011">
        <w:trPr>
          <w:trHeight w:val="772"/>
        </w:trPr>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809B"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0D866BD7" w14:textId="1B841A17"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p w14:paraId="78E3CD0D" w14:textId="77777777" w:rsidR="00755AB6" w:rsidRPr="00667429" w:rsidRDefault="00755AB6" w:rsidP="00827011">
            <w:pPr>
              <w:pStyle w:val="AralkYok"/>
              <w:spacing w:line="276" w:lineRule="auto"/>
              <w:ind w:left="170"/>
              <w:jc w:val="center"/>
              <w:rPr>
                <w:rFonts w:cstheme="minorHAnsi"/>
                <w:lang w:eastAsia="en-US"/>
              </w:rPr>
            </w:pP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E6F09"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34367F84" w14:textId="35E9A0D3"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6BD3A"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48561E7B" w14:textId="5ECB8888"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r>
      <w:tr w:rsidR="00755AB6" w:rsidRPr="00667429" w14:paraId="2A3C957B" w14:textId="77777777" w:rsidTr="00827011">
        <w:trPr>
          <w:trHeight w:val="748"/>
        </w:trPr>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30716"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1E33AD2A" w14:textId="4141A6FE"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p w14:paraId="3F86D363" w14:textId="77777777" w:rsidR="00755AB6" w:rsidRPr="00667429" w:rsidRDefault="00755AB6" w:rsidP="00827011">
            <w:pPr>
              <w:pStyle w:val="AralkYok"/>
              <w:spacing w:line="276" w:lineRule="auto"/>
              <w:ind w:left="170"/>
              <w:jc w:val="center"/>
              <w:rPr>
                <w:rFonts w:cstheme="minorHAnsi"/>
                <w:lang w:eastAsia="en-US"/>
              </w:rPr>
            </w:pP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86079"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6949BDD3" w14:textId="0EB03318"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42683"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334647C8" w14:textId="18A4EAE0"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r>
      <w:tr w:rsidR="00755AB6" w:rsidRPr="00667429" w14:paraId="49B7B1CA" w14:textId="77777777" w:rsidTr="00827011">
        <w:trPr>
          <w:trHeight w:val="724"/>
        </w:trPr>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F50A5"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2505B64A" w14:textId="09D34DF9"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F0188"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115AB7A5" w14:textId="698042EA"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3E45F"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279CE987" w14:textId="7893EA8A"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r>
      <w:tr w:rsidR="00755AB6" w:rsidRPr="00667429" w14:paraId="10C23741" w14:textId="77777777" w:rsidTr="00827011">
        <w:trPr>
          <w:trHeight w:val="628"/>
        </w:trPr>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C72BE"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6F3AAD20" w14:textId="5D99A0AC"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0971E"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4C82225B" w14:textId="69B5E017"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 xml:space="preserve">Ortaokulu         </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CC956"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6374BEA2" w14:textId="0162CAFF"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r>
      <w:tr w:rsidR="00755AB6" w:rsidRPr="00667429" w14:paraId="21D920CE" w14:textId="77777777" w:rsidTr="00827011">
        <w:trPr>
          <w:trHeight w:val="836"/>
        </w:trPr>
        <w:tc>
          <w:tcPr>
            <w:tcW w:w="3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E6965"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5AAE04AF" w14:textId="461236AF"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681DE"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6BE108BF" w14:textId="43C8AB32"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c>
          <w:tcPr>
            <w:tcW w:w="3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98531" w14:textId="77777777" w:rsidR="00755AB6" w:rsidRPr="00667429" w:rsidRDefault="00755AB6" w:rsidP="00827011">
            <w:pPr>
              <w:pStyle w:val="AralkYok"/>
              <w:spacing w:line="276" w:lineRule="auto"/>
              <w:ind w:left="170"/>
              <w:jc w:val="center"/>
              <w:rPr>
                <w:rFonts w:cstheme="minorHAnsi"/>
                <w:lang w:eastAsia="en-US"/>
              </w:rPr>
            </w:pPr>
            <w:r w:rsidRPr="00667429">
              <w:rPr>
                <w:rFonts w:cstheme="minorHAnsi"/>
                <w:lang w:eastAsia="en-US"/>
              </w:rPr>
              <w:t>……………………</w:t>
            </w:r>
          </w:p>
          <w:p w14:paraId="751781BD" w14:textId="045C7762" w:rsidR="00755AB6" w:rsidRPr="00667429" w:rsidRDefault="005A4CAF" w:rsidP="00827011">
            <w:pPr>
              <w:pStyle w:val="AralkYok"/>
              <w:spacing w:line="276" w:lineRule="auto"/>
              <w:ind w:left="170"/>
              <w:jc w:val="center"/>
              <w:rPr>
                <w:rFonts w:cstheme="minorHAnsi"/>
                <w:lang w:eastAsia="en-US"/>
              </w:rPr>
            </w:pPr>
            <w:r w:rsidRPr="00667429">
              <w:rPr>
                <w:rFonts w:cstheme="minorHAnsi"/>
                <w:lang w:eastAsia="en-US"/>
              </w:rPr>
              <w:t xml:space="preserve">…………………. </w:t>
            </w:r>
            <w:r w:rsidR="00755AB6" w:rsidRPr="00667429">
              <w:rPr>
                <w:rFonts w:cstheme="minorHAnsi"/>
                <w:lang w:eastAsia="en-US"/>
              </w:rPr>
              <w:t>Ortaokulu</w:t>
            </w:r>
          </w:p>
        </w:tc>
      </w:tr>
      <w:tr w:rsidR="00755AB6" w:rsidRPr="00667429" w14:paraId="0CC0B726" w14:textId="77777777" w:rsidTr="00827011">
        <w:tc>
          <w:tcPr>
            <w:tcW w:w="3330" w:type="dxa"/>
            <w:tcBorders>
              <w:top w:val="nil"/>
              <w:left w:val="nil"/>
              <w:bottom w:val="nil"/>
              <w:right w:val="nil"/>
            </w:tcBorders>
            <w:vAlign w:val="center"/>
            <w:hideMark/>
          </w:tcPr>
          <w:p w14:paraId="21CC3D1B" w14:textId="77777777" w:rsidR="00755AB6" w:rsidRPr="00667429" w:rsidRDefault="00755AB6" w:rsidP="00827011">
            <w:pPr>
              <w:spacing w:line="276" w:lineRule="auto"/>
              <w:ind w:left="170"/>
              <w:rPr>
                <w:rFonts w:cstheme="minorHAnsi"/>
              </w:rPr>
            </w:pPr>
          </w:p>
        </w:tc>
        <w:tc>
          <w:tcPr>
            <w:tcW w:w="1665" w:type="dxa"/>
            <w:tcBorders>
              <w:top w:val="nil"/>
              <w:left w:val="nil"/>
              <w:bottom w:val="nil"/>
              <w:right w:val="nil"/>
            </w:tcBorders>
            <w:vAlign w:val="center"/>
            <w:hideMark/>
          </w:tcPr>
          <w:p w14:paraId="3350E61D" w14:textId="77777777" w:rsidR="00755AB6" w:rsidRPr="00667429" w:rsidRDefault="00755AB6" w:rsidP="00827011">
            <w:pPr>
              <w:spacing w:line="276" w:lineRule="auto"/>
              <w:ind w:left="170"/>
              <w:rPr>
                <w:rFonts w:eastAsiaTheme="minorHAnsi" w:cstheme="minorHAnsi"/>
              </w:rPr>
            </w:pPr>
          </w:p>
        </w:tc>
        <w:tc>
          <w:tcPr>
            <w:tcW w:w="1665" w:type="dxa"/>
            <w:tcBorders>
              <w:top w:val="nil"/>
              <w:left w:val="nil"/>
              <w:bottom w:val="nil"/>
              <w:right w:val="nil"/>
            </w:tcBorders>
            <w:vAlign w:val="center"/>
            <w:hideMark/>
          </w:tcPr>
          <w:p w14:paraId="4198ADF1" w14:textId="77777777" w:rsidR="00755AB6" w:rsidRPr="00667429" w:rsidRDefault="00755AB6" w:rsidP="00827011">
            <w:pPr>
              <w:spacing w:line="276" w:lineRule="auto"/>
              <w:ind w:left="170"/>
              <w:rPr>
                <w:rFonts w:eastAsiaTheme="minorHAnsi" w:cstheme="minorHAnsi"/>
              </w:rPr>
            </w:pPr>
          </w:p>
        </w:tc>
        <w:tc>
          <w:tcPr>
            <w:tcW w:w="3315" w:type="dxa"/>
            <w:tcBorders>
              <w:top w:val="nil"/>
              <w:left w:val="nil"/>
              <w:bottom w:val="nil"/>
              <w:right w:val="nil"/>
            </w:tcBorders>
            <w:vAlign w:val="center"/>
            <w:hideMark/>
          </w:tcPr>
          <w:p w14:paraId="1955D45D" w14:textId="77777777" w:rsidR="00755AB6" w:rsidRPr="00667429" w:rsidRDefault="00755AB6" w:rsidP="00827011">
            <w:pPr>
              <w:spacing w:line="276" w:lineRule="auto"/>
              <w:ind w:left="170"/>
              <w:rPr>
                <w:rFonts w:eastAsiaTheme="minorHAnsi" w:cstheme="minorHAnsi"/>
              </w:rPr>
            </w:pPr>
          </w:p>
        </w:tc>
      </w:tr>
    </w:tbl>
    <w:p w14:paraId="583EEB98" w14:textId="77777777" w:rsidR="00755AB6" w:rsidRPr="00667429" w:rsidRDefault="00755AB6" w:rsidP="00755AB6">
      <w:pPr>
        <w:spacing w:after="0" w:line="276" w:lineRule="auto"/>
        <w:ind w:left="170"/>
        <w:jc w:val="both"/>
        <w:rPr>
          <w:rFonts w:eastAsiaTheme="minorEastAsia" w:cstheme="minorHAnsi"/>
        </w:rPr>
      </w:pPr>
    </w:p>
    <w:p w14:paraId="00E1084E" w14:textId="77777777" w:rsidR="00755AB6" w:rsidRPr="00667429" w:rsidRDefault="00755AB6" w:rsidP="00755AB6">
      <w:pPr>
        <w:spacing w:after="0" w:line="276" w:lineRule="auto"/>
        <w:ind w:left="170"/>
        <w:jc w:val="both"/>
        <w:rPr>
          <w:rFonts w:cstheme="minorHAnsi"/>
        </w:rPr>
      </w:pPr>
    </w:p>
    <w:p w14:paraId="540842E5" w14:textId="77777777" w:rsidR="00755AB6" w:rsidRPr="00667429" w:rsidRDefault="00755AB6" w:rsidP="00755AB6">
      <w:pPr>
        <w:spacing w:after="0" w:line="276" w:lineRule="auto"/>
        <w:ind w:left="170"/>
        <w:jc w:val="both"/>
        <w:rPr>
          <w:rFonts w:cstheme="minorHAnsi"/>
        </w:rPr>
      </w:pPr>
    </w:p>
    <w:p w14:paraId="5BFB2BA0" w14:textId="77777777" w:rsidR="00755AB6" w:rsidRPr="00667429" w:rsidRDefault="00755AB6" w:rsidP="00755AB6">
      <w:pPr>
        <w:spacing w:after="0" w:line="276" w:lineRule="auto"/>
        <w:ind w:left="170"/>
        <w:jc w:val="both"/>
        <w:rPr>
          <w:rFonts w:cstheme="minorHAnsi"/>
        </w:rPr>
      </w:pPr>
    </w:p>
    <w:p w14:paraId="4DC575A9" w14:textId="77777777" w:rsidR="00755AB6" w:rsidRPr="00667429" w:rsidRDefault="00755AB6" w:rsidP="00755AB6">
      <w:pPr>
        <w:pStyle w:val="AralkYok"/>
        <w:spacing w:line="276" w:lineRule="auto"/>
        <w:ind w:left="170"/>
        <w:rPr>
          <w:rFonts w:cstheme="minorHAnsi"/>
        </w:rPr>
      </w:pPr>
    </w:p>
    <w:p w14:paraId="2B3FBAC0" w14:textId="77777777" w:rsidR="00755AB6" w:rsidRPr="00667429" w:rsidRDefault="00755AB6" w:rsidP="00755AB6">
      <w:pPr>
        <w:pStyle w:val="AralkYok"/>
        <w:spacing w:line="276" w:lineRule="auto"/>
        <w:ind w:left="170"/>
        <w:rPr>
          <w:rFonts w:cstheme="minorHAnsi"/>
        </w:rPr>
      </w:pPr>
    </w:p>
    <w:p w14:paraId="46EC0FDF" w14:textId="77777777" w:rsidR="00755AB6" w:rsidRPr="00667429" w:rsidRDefault="00755AB6" w:rsidP="00755AB6">
      <w:pPr>
        <w:pStyle w:val="AralkYok"/>
        <w:spacing w:line="276" w:lineRule="auto"/>
        <w:ind w:left="170"/>
        <w:rPr>
          <w:rFonts w:cstheme="minorHAnsi"/>
        </w:rPr>
      </w:pPr>
    </w:p>
    <w:p w14:paraId="11C67A09" w14:textId="77777777" w:rsidR="00506ED6" w:rsidRPr="00667429" w:rsidRDefault="00506ED6" w:rsidP="00755AB6">
      <w:pPr>
        <w:pStyle w:val="AralkYok"/>
        <w:spacing w:line="276" w:lineRule="auto"/>
        <w:ind w:left="170"/>
        <w:rPr>
          <w:rFonts w:cstheme="minorHAnsi"/>
        </w:rPr>
      </w:pPr>
    </w:p>
    <w:p w14:paraId="6929B9B9" w14:textId="77777777" w:rsidR="00755AB6" w:rsidRDefault="00755AB6" w:rsidP="00755AB6">
      <w:pPr>
        <w:pStyle w:val="AralkYok"/>
        <w:spacing w:line="276" w:lineRule="auto"/>
        <w:ind w:left="170"/>
        <w:rPr>
          <w:rFonts w:cstheme="minorHAnsi"/>
        </w:rPr>
      </w:pPr>
    </w:p>
    <w:p w14:paraId="5944CA54" w14:textId="77777777" w:rsidR="00667429" w:rsidRPr="00667429" w:rsidRDefault="00667429" w:rsidP="00755AB6">
      <w:pPr>
        <w:pStyle w:val="AralkYok"/>
        <w:spacing w:line="276" w:lineRule="auto"/>
        <w:ind w:left="170"/>
        <w:rPr>
          <w:rFonts w:cstheme="minorHAnsi"/>
        </w:rPr>
      </w:pPr>
    </w:p>
    <w:p w14:paraId="2868CC10" w14:textId="77777777" w:rsidR="00755AB6" w:rsidRPr="00667429" w:rsidRDefault="00755AB6" w:rsidP="00755AB6">
      <w:pPr>
        <w:spacing w:after="0" w:line="276" w:lineRule="auto"/>
        <w:rPr>
          <w:rFonts w:cstheme="minorHAnsi"/>
          <w:b/>
        </w:rPr>
      </w:pPr>
    </w:p>
    <w:p w14:paraId="44216831" w14:textId="57695043" w:rsidR="00755AB6" w:rsidRPr="00667429" w:rsidRDefault="00755AB6" w:rsidP="00755AB6">
      <w:pPr>
        <w:spacing w:after="0" w:line="276" w:lineRule="auto"/>
        <w:jc w:val="center"/>
        <w:rPr>
          <w:rFonts w:cstheme="minorHAnsi"/>
          <w:b/>
        </w:rPr>
      </w:pPr>
      <w:r w:rsidRPr="00667429">
        <w:rPr>
          <w:rFonts w:cstheme="minorHAnsi"/>
          <w:b/>
        </w:rPr>
        <w:lastRenderedPageBreak/>
        <w:t>GÜNDEM MADDELERİNİN GÖRÜŞÜLMESİ</w:t>
      </w:r>
    </w:p>
    <w:p w14:paraId="50A6FE49" w14:textId="118AC759" w:rsidR="00755AB6" w:rsidRPr="00667429" w:rsidRDefault="00755AB6" w:rsidP="00755AB6">
      <w:pPr>
        <w:pStyle w:val="AralkYok"/>
        <w:spacing w:line="276" w:lineRule="auto"/>
        <w:ind w:left="170"/>
        <w:rPr>
          <w:rFonts w:cstheme="minorHAnsi"/>
        </w:rPr>
      </w:pPr>
      <w:r w:rsidRPr="00667429">
        <w:rPr>
          <w:rFonts w:cstheme="minorHAnsi"/>
          <w:b/>
          <w:bCs/>
        </w:rPr>
        <w:t>1.</w:t>
      </w:r>
      <w:r w:rsidRPr="00667429">
        <w:rPr>
          <w:rFonts w:cstheme="minorHAnsi"/>
        </w:rPr>
        <w:t xml:space="preserve"> 202</w:t>
      </w:r>
      <w:r w:rsidR="0054324F" w:rsidRPr="00667429">
        <w:rPr>
          <w:rFonts w:cstheme="minorHAnsi"/>
        </w:rPr>
        <w:t>4</w:t>
      </w:r>
      <w:r w:rsidRPr="00667429">
        <w:rPr>
          <w:rFonts w:cstheme="minorHAnsi"/>
        </w:rPr>
        <w:t>-202</w:t>
      </w:r>
      <w:r w:rsidR="0054324F" w:rsidRPr="00667429">
        <w:rPr>
          <w:rFonts w:cstheme="minorHAnsi"/>
        </w:rPr>
        <w:t>5</w:t>
      </w:r>
      <w:r w:rsidRPr="00667429">
        <w:rPr>
          <w:rFonts w:cstheme="minorHAnsi"/>
        </w:rPr>
        <w:t xml:space="preserve"> Eğitim-Öğretim Yılı </w:t>
      </w:r>
      <w:r w:rsidR="005C6706" w:rsidRPr="00667429">
        <w:rPr>
          <w:rFonts w:cstheme="minorHAnsi"/>
        </w:rPr>
        <w:t>Yıl</w:t>
      </w:r>
      <w:r w:rsidRPr="00667429">
        <w:rPr>
          <w:rFonts w:cstheme="minorHAnsi"/>
        </w:rPr>
        <w:t xml:space="preserve"> Sonu Fen Bilimleri Dersi İlçe </w:t>
      </w:r>
      <w:r w:rsidR="00765C0A" w:rsidRPr="00667429">
        <w:rPr>
          <w:rFonts w:cstheme="minorHAnsi"/>
        </w:rPr>
        <w:t>Zümre Başkanları</w:t>
      </w:r>
      <w:r w:rsidRPr="00667429">
        <w:rPr>
          <w:rFonts w:cstheme="minorHAnsi"/>
        </w:rPr>
        <w:t xml:space="preserve"> </w:t>
      </w:r>
      <w:proofErr w:type="gramStart"/>
      <w:r w:rsidRPr="00667429">
        <w:rPr>
          <w:rFonts w:cstheme="minorHAnsi"/>
        </w:rPr>
        <w:t>Toplantısı   ….</w:t>
      </w:r>
      <w:proofErr w:type="gramEnd"/>
      <w:r w:rsidRPr="00667429">
        <w:rPr>
          <w:rFonts w:cstheme="minorHAnsi"/>
        </w:rPr>
        <w:t>./</w:t>
      </w:r>
      <w:proofErr w:type="gramStart"/>
      <w:r w:rsidRPr="00667429">
        <w:rPr>
          <w:rFonts w:cstheme="minorHAnsi"/>
        </w:rPr>
        <w:t xml:space="preserve"> ….</w:t>
      </w:r>
      <w:proofErr w:type="gramEnd"/>
      <w:r w:rsidRPr="00667429">
        <w:rPr>
          <w:rFonts w:cstheme="minorHAnsi"/>
        </w:rPr>
        <w:t>/ 202</w:t>
      </w:r>
      <w:r w:rsidR="0054324F" w:rsidRPr="00667429">
        <w:rPr>
          <w:rFonts w:cstheme="minorHAnsi"/>
        </w:rPr>
        <w:t xml:space="preserve">5 </w:t>
      </w:r>
      <w:r w:rsidRPr="00667429">
        <w:rPr>
          <w:rFonts w:cstheme="minorHAnsi"/>
        </w:rPr>
        <w:t>tarihinde saat …</w:t>
      </w:r>
      <w:proofErr w:type="gramStart"/>
      <w:r w:rsidRPr="00667429">
        <w:rPr>
          <w:rFonts w:cstheme="minorHAnsi"/>
        </w:rPr>
        <w:t>…….</w:t>
      </w:r>
      <w:proofErr w:type="gramEnd"/>
      <w:r w:rsidRPr="00667429">
        <w:rPr>
          <w:rFonts w:cstheme="minorHAnsi"/>
        </w:rPr>
        <w:t>’de ……………………………………</w:t>
      </w:r>
      <w:proofErr w:type="gramStart"/>
      <w:r w:rsidRPr="00667429">
        <w:rPr>
          <w:rFonts w:cstheme="minorHAnsi"/>
        </w:rPr>
        <w:t>…….</w:t>
      </w:r>
      <w:proofErr w:type="gramEnd"/>
      <w:r w:rsidRPr="00667429">
        <w:rPr>
          <w:rFonts w:cstheme="minorHAnsi"/>
        </w:rPr>
        <w:t>. Fen Bilimleri Zümre Başkanlarının katılımıyla ve ………………………… müdürü ……………………</w:t>
      </w:r>
      <w:proofErr w:type="gramStart"/>
      <w:r w:rsidRPr="00667429">
        <w:rPr>
          <w:rFonts w:cstheme="minorHAnsi"/>
        </w:rPr>
        <w:t>…….</w:t>
      </w:r>
      <w:proofErr w:type="gramEnd"/>
      <w:r w:rsidRPr="00667429">
        <w:rPr>
          <w:rFonts w:cstheme="minorHAnsi"/>
        </w:rPr>
        <w:t xml:space="preserve">. </w:t>
      </w:r>
      <w:proofErr w:type="gramStart"/>
      <w:r w:rsidRPr="00667429">
        <w:rPr>
          <w:rFonts w:cstheme="minorHAnsi"/>
        </w:rPr>
        <w:t>,</w:t>
      </w:r>
      <w:proofErr w:type="spellStart"/>
      <w:r w:rsidRPr="00667429">
        <w:rPr>
          <w:rFonts w:cstheme="minorHAnsi"/>
        </w:rPr>
        <w:t>ın</w:t>
      </w:r>
      <w:proofErr w:type="spellEnd"/>
      <w:proofErr w:type="gramEnd"/>
      <w:r w:rsidRPr="00667429">
        <w:rPr>
          <w:rFonts w:cstheme="minorHAnsi"/>
        </w:rPr>
        <w:t xml:space="preserve"> iyi dilekleri ile başladı. Toplantıda yapılan yoklamada toplantıya tüm okul zümre başkanlarının katıldığı görüldü. </w:t>
      </w:r>
    </w:p>
    <w:p w14:paraId="3176123C" w14:textId="77777777" w:rsidR="00755AB6" w:rsidRPr="00667429" w:rsidRDefault="00755AB6" w:rsidP="00755AB6">
      <w:pPr>
        <w:pStyle w:val="AralkYok"/>
        <w:spacing w:line="276" w:lineRule="auto"/>
        <w:ind w:left="170"/>
        <w:rPr>
          <w:rFonts w:cstheme="minorHAnsi"/>
        </w:rPr>
      </w:pPr>
      <w:r w:rsidRPr="00667429">
        <w:rPr>
          <w:rFonts w:cstheme="minorHAnsi"/>
        </w:rPr>
        <w:t xml:space="preserve">               Gündem maddeleri İlçe Zümre Başkanı ……………………</w:t>
      </w:r>
      <w:proofErr w:type="gramStart"/>
      <w:r w:rsidRPr="00667429">
        <w:rPr>
          <w:rFonts w:cstheme="minorHAnsi"/>
        </w:rPr>
        <w:t>…….</w:t>
      </w:r>
      <w:proofErr w:type="gramEnd"/>
      <w:r w:rsidRPr="00667429">
        <w:rPr>
          <w:rFonts w:cstheme="minorHAnsi"/>
        </w:rPr>
        <w:t xml:space="preserve">.  </w:t>
      </w:r>
      <w:proofErr w:type="gramStart"/>
      <w:r w:rsidRPr="00667429">
        <w:rPr>
          <w:rFonts w:cstheme="minorHAnsi"/>
        </w:rPr>
        <w:t>tarafından</w:t>
      </w:r>
      <w:proofErr w:type="gramEnd"/>
      <w:r w:rsidRPr="00667429">
        <w:rPr>
          <w:rFonts w:cstheme="minorHAnsi"/>
        </w:rPr>
        <w:t xml:space="preserve"> okundu, eklenecek madde olmadığına karar verilerek gündemin görüşülmesine geçildi.</w:t>
      </w:r>
    </w:p>
    <w:p w14:paraId="19A647DD" w14:textId="2ED17439" w:rsidR="00755AB6" w:rsidRPr="00667429" w:rsidRDefault="00755AB6" w:rsidP="00755AB6">
      <w:pPr>
        <w:tabs>
          <w:tab w:val="left" w:pos="6285"/>
        </w:tabs>
        <w:spacing w:after="0" w:line="276" w:lineRule="auto"/>
        <w:ind w:left="170"/>
        <w:rPr>
          <w:rFonts w:cstheme="minorHAnsi"/>
        </w:rPr>
      </w:pPr>
      <w:r w:rsidRPr="00667429">
        <w:rPr>
          <w:rFonts w:eastAsiaTheme="minorEastAsia" w:cstheme="minorHAnsi"/>
          <w:b/>
          <w:bCs/>
          <w:kern w:val="24"/>
        </w:rPr>
        <w:t>2.</w:t>
      </w:r>
      <w:r w:rsidRPr="00667429">
        <w:rPr>
          <w:rFonts w:eastAsiaTheme="minorEastAsia" w:cstheme="minorHAnsi"/>
          <w:kern w:val="24"/>
        </w:rPr>
        <w:t xml:space="preserve"> </w:t>
      </w:r>
      <w:r w:rsidRPr="00667429">
        <w:rPr>
          <w:rFonts w:cstheme="minorHAnsi"/>
        </w:rPr>
        <w:t>202</w:t>
      </w:r>
      <w:r w:rsidR="00EB62D6" w:rsidRPr="00667429">
        <w:rPr>
          <w:rFonts w:cstheme="minorHAnsi"/>
        </w:rPr>
        <w:t>4</w:t>
      </w:r>
      <w:r w:rsidRPr="00667429">
        <w:rPr>
          <w:rFonts w:cstheme="minorHAnsi"/>
        </w:rPr>
        <w:t>-202</w:t>
      </w:r>
      <w:r w:rsidR="00EB62D6" w:rsidRPr="00667429">
        <w:rPr>
          <w:rFonts w:cstheme="minorHAnsi"/>
        </w:rPr>
        <w:t>5</w:t>
      </w:r>
      <w:r w:rsidRPr="00667429">
        <w:rPr>
          <w:rFonts w:cstheme="minorHAnsi"/>
        </w:rPr>
        <w:t xml:space="preserve"> eğitim ve öğretim yılı 1. Dönem ve 2.dönemine ait zümre kararları zümre başkanı </w:t>
      </w:r>
      <w:r w:rsidR="00E32977" w:rsidRPr="00667429">
        <w:rPr>
          <w:rFonts w:cstheme="minorHAnsi"/>
        </w:rPr>
        <w:t>……………………</w:t>
      </w:r>
      <w:r w:rsidRPr="00667429">
        <w:rPr>
          <w:rFonts w:cstheme="minorHAnsi"/>
        </w:rPr>
        <w:t xml:space="preserve"> tarafından okunarak bu kararlar doğrultusunda yapılan çalışmalar değerlendirildi ve alınan kararlara büyük ölçüde uyulduğu görüldü.</w:t>
      </w:r>
    </w:p>
    <w:p w14:paraId="1B1FA861" w14:textId="7E5DB083" w:rsidR="00755AB6" w:rsidRPr="00667429" w:rsidRDefault="00755AB6" w:rsidP="00755AB6">
      <w:pPr>
        <w:pStyle w:val="AralkYok"/>
        <w:spacing w:line="276" w:lineRule="auto"/>
        <w:ind w:left="170"/>
        <w:rPr>
          <w:rFonts w:cstheme="minorHAnsi"/>
        </w:rPr>
      </w:pPr>
      <w:r w:rsidRPr="00667429">
        <w:rPr>
          <w:rFonts w:cstheme="minorHAnsi"/>
          <w:b/>
          <w:bCs/>
          <w:kern w:val="24"/>
        </w:rPr>
        <w:t>3.</w:t>
      </w:r>
      <w:r w:rsidRPr="00667429">
        <w:rPr>
          <w:rFonts w:cstheme="minorHAnsi"/>
          <w:kern w:val="24"/>
        </w:rPr>
        <w:t xml:space="preserve"> </w:t>
      </w:r>
      <w:r w:rsidRPr="00667429">
        <w:rPr>
          <w:rFonts w:cstheme="minorHAnsi"/>
        </w:rPr>
        <w:t>………………</w:t>
      </w:r>
      <w:proofErr w:type="gramStart"/>
      <w:r w:rsidRPr="00667429">
        <w:rPr>
          <w:rFonts w:cstheme="minorHAnsi"/>
        </w:rPr>
        <w:t>…….</w:t>
      </w:r>
      <w:proofErr w:type="gramEnd"/>
      <w:r w:rsidRPr="00667429">
        <w:rPr>
          <w:rFonts w:cstheme="minorHAnsi"/>
        </w:rPr>
        <w:t xml:space="preserve"> </w:t>
      </w:r>
      <w:r w:rsidR="00765C0A" w:rsidRPr="00667429">
        <w:rPr>
          <w:rFonts w:cstheme="minorHAnsi"/>
        </w:rPr>
        <w:t>, Sene</w:t>
      </w:r>
      <w:r w:rsidR="00E32977" w:rsidRPr="00667429">
        <w:rPr>
          <w:rFonts w:cstheme="minorHAnsi"/>
        </w:rPr>
        <w:t xml:space="preserve"> başında kurulan </w:t>
      </w:r>
      <w:r w:rsidRPr="00667429">
        <w:rPr>
          <w:rFonts w:cstheme="minorHAnsi"/>
        </w:rPr>
        <w:t xml:space="preserve">WhatsApp </w:t>
      </w:r>
      <w:r w:rsidR="00EB7B1B" w:rsidRPr="00667429">
        <w:rPr>
          <w:rFonts w:cstheme="minorHAnsi"/>
        </w:rPr>
        <w:t>grubunun</w:t>
      </w:r>
      <w:r w:rsidR="00E32977" w:rsidRPr="00667429">
        <w:rPr>
          <w:rFonts w:cstheme="minorHAnsi"/>
        </w:rPr>
        <w:t xml:space="preserve"> </w:t>
      </w:r>
      <w:r w:rsidR="00EB7B1B" w:rsidRPr="00667429">
        <w:rPr>
          <w:rFonts w:cstheme="minorHAnsi"/>
        </w:rPr>
        <w:t>zümreler arası iletişimde</w:t>
      </w:r>
      <w:r w:rsidRPr="00667429">
        <w:rPr>
          <w:rFonts w:cstheme="minorHAnsi"/>
        </w:rPr>
        <w:t xml:space="preserve"> çok faydalı olduğunu belirtti. Yeni sınav sistemi</w:t>
      </w:r>
      <w:r w:rsidR="00EB7B1B" w:rsidRPr="00667429">
        <w:rPr>
          <w:rFonts w:cstheme="minorHAnsi"/>
        </w:rPr>
        <w:t xml:space="preserve">nde yapılan </w:t>
      </w:r>
      <w:r w:rsidRPr="00667429">
        <w:rPr>
          <w:rFonts w:cstheme="minorHAnsi"/>
        </w:rPr>
        <w:t xml:space="preserve">değişikliklerden </w:t>
      </w:r>
      <w:r w:rsidR="00EB7B1B" w:rsidRPr="00667429">
        <w:rPr>
          <w:rFonts w:cstheme="minorHAnsi"/>
        </w:rPr>
        <w:t xml:space="preserve">sonra </w:t>
      </w:r>
      <w:r w:rsidRPr="00667429">
        <w:rPr>
          <w:rFonts w:cstheme="minorHAnsi"/>
        </w:rPr>
        <w:t>sistemin nasıl uygulanacağına yönelik faydalı paylaşımlar olduğunu ayrıca yeni sınav sistemine uygun her kademedeki örnek soruların paylaşımı</w:t>
      </w:r>
      <w:r w:rsidR="00CF281E" w:rsidRPr="00667429">
        <w:rPr>
          <w:rFonts w:cstheme="minorHAnsi"/>
        </w:rPr>
        <w:t>nın</w:t>
      </w:r>
      <w:r w:rsidRPr="00667429">
        <w:rPr>
          <w:rFonts w:cstheme="minorHAnsi"/>
        </w:rPr>
        <w:t xml:space="preserve"> fikir vermesi açısından çok yaralı oldu</w:t>
      </w:r>
      <w:r w:rsidR="00CF281E" w:rsidRPr="00667429">
        <w:rPr>
          <w:rFonts w:cstheme="minorHAnsi"/>
        </w:rPr>
        <w:t xml:space="preserve">ğunu belirtti. </w:t>
      </w:r>
    </w:p>
    <w:p w14:paraId="0181B609" w14:textId="57F8408B" w:rsidR="00755AB6" w:rsidRPr="00667429" w:rsidRDefault="00755AB6" w:rsidP="00755AB6">
      <w:pPr>
        <w:pStyle w:val="TableParagraph"/>
        <w:spacing w:line="276" w:lineRule="auto"/>
        <w:ind w:left="170"/>
        <w:rPr>
          <w:rFonts w:asciiTheme="minorHAnsi" w:hAnsiTheme="minorHAnsi" w:cstheme="minorHAnsi"/>
        </w:rPr>
      </w:pPr>
      <w:r w:rsidRPr="00667429">
        <w:rPr>
          <w:rFonts w:asciiTheme="minorHAnsi" w:eastAsiaTheme="minorEastAsia" w:hAnsiTheme="minorHAnsi" w:cstheme="minorHAnsi"/>
          <w:b/>
          <w:bCs/>
          <w:kern w:val="24"/>
        </w:rPr>
        <w:t>4.</w:t>
      </w:r>
      <w:r w:rsidRPr="00667429">
        <w:rPr>
          <w:rFonts w:asciiTheme="minorHAnsi" w:eastAsiaTheme="minorEastAsia" w:hAnsiTheme="minorHAnsi" w:cstheme="minorHAnsi"/>
          <w:kern w:val="24"/>
        </w:rPr>
        <w:t xml:space="preserve"> </w:t>
      </w:r>
      <w:r w:rsidRPr="00667429">
        <w:rPr>
          <w:rFonts w:asciiTheme="minorHAnsi" w:hAnsiTheme="minorHAnsi" w:cstheme="minorHAnsi"/>
          <w:b/>
        </w:rPr>
        <w:t>………………………….</w:t>
      </w:r>
      <w:r w:rsidRPr="00667429">
        <w:rPr>
          <w:rFonts w:asciiTheme="minorHAnsi" w:hAnsiTheme="minorHAnsi" w:cstheme="minorHAnsi"/>
        </w:rPr>
        <w:t xml:space="preserve"> </w:t>
      </w:r>
      <w:r w:rsidR="00765C0A" w:rsidRPr="00667429">
        <w:rPr>
          <w:rFonts w:asciiTheme="minorHAnsi" w:hAnsiTheme="minorHAnsi" w:cstheme="minorHAnsi"/>
        </w:rPr>
        <w:t>Başarının</w:t>
      </w:r>
      <w:r w:rsidRPr="00667429">
        <w:rPr>
          <w:rFonts w:asciiTheme="minorHAnsi" w:hAnsiTheme="minorHAnsi" w:cstheme="minorHAnsi"/>
        </w:rPr>
        <w:t xml:space="preserve"> sadece sınavlar ile ölçülmesinin doğru olmadığını belirtti. Alternatif ölçme değerlendirme yöntemlerini</w:t>
      </w:r>
      <w:r w:rsidR="005937CF" w:rsidRPr="00667429">
        <w:rPr>
          <w:rFonts w:asciiTheme="minorHAnsi" w:hAnsiTheme="minorHAnsi" w:cstheme="minorHAnsi"/>
        </w:rPr>
        <w:t xml:space="preserve">n kullanılması </w:t>
      </w:r>
      <w:r w:rsidRPr="00667429">
        <w:rPr>
          <w:rFonts w:asciiTheme="minorHAnsi" w:hAnsiTheme="minorHAnsi" w:cstheme="minorHAnsi"/>
        </w:rPr>
        <w:t xml:space="preserve">da yaygınlaşmalı dedi. Diğer zümreler ile </w:t>
      </w:r>
      <w:r w:rsidR="00765C0A" w:rsidRPr="00667429">
        <w:rPr>
          <w:rFonts w:asciiTheme="minorHAnsi" w:hAnsiTheme="minorHAnsi" w:cstheme="minorHAnsi"/>
        </w:rPr>
        <w:t>iş birliğini</w:t>
      </w:r>
      <w:r w:rsidRPr="00667429">
        <w:rPr>
          <w:rFonts w:asciiTheme="minorHAnsi" w:hAnsiTheme="minorHAnsi" w:cstheme="minorHAnsi"/>
        </w:rPr>
        <w:t xml:space="preserve"> artırmalıyız </w:t>
      </w:r>
      <w:r w:rsidR="00430542" w:rsidRPr="00667429">
        <w:rPr>
          <w:rFonts w:asciiTheme="minorHAnsi" w:hAnsiTheme="minorHAnsi" w:cstheme="minorHAnsi"/>
        </w:rPr>
        <w:t>dedi. Sınavlar</w:t>
      </w:r>
      <w:r w:rsidRPr="00667429">
        <w:rPr>
          <w:rFonts w:asciiTheme="minorHAnsi" w:hAnsiTheme="minorHAnsi" w:cstheme="minorHAnsi"/>
        </w:rPr>
        <w:t xml:space="preserve"> genellikle bilgi ve becerilerin sınırlı bir alanını ölçerken, proje çalışmaları, sunumlar, portfolyolar ve gözlemler gibi sınav dışı değerlendirmeler, problem çözme, eleştirel düşünme, iletişim ve iş birliği gibi daha geniş bir beceri yelpazesini değerlendirmeye olanak tanır.</w:t>
      </w:r>
    </w:p>
    <w:p w14:paraId="683132D6" w14:textId="77777777" w:rsidR="00755AB6" w:rsidRPr="00667429" w:rsidRDefault="00755AB6" w:rsidP="00755AB6">
      <w:pPr>
        <w:pStyle w:val="TableParagraph"/>
        <w:spacing w:line="276" w:lineRule="auto"/>
        <w:ind w:left="170"/>
        <w:rPr>
          <w:rFonts w:asciiTheme="minorHAnsi" w:hAnsiTheme="minorHAnsi" w:cstheme="minorHAnsi"/>
        </w:rPr>
      </w:pPr>
      <w:r w:rsidRPr="00667429">
        <w:rPr>
          <w:rFonts w:asciiTheme="minorHAnsi" w:hAnsiTheme="minorHAnsi" w:cstheme="minorHAnsi"/>
          <w:b/>
          <w:bCs/>
        </w:rPr>
        <w:t>Proje çalışmaları:</w:t>
      </w:r>
      <w:r w:rsidRPr="00667429">
        <w:rPr>
          <w:rFonts w:asciiTheme="minorHAnsi" w:hAnsiTheme="minorHAnsi" w:cstheme="minorHAnsi"/>
        </w:rPr>
        <w:t xml:space="preserve"> Öğrenciler, araştırma, problem çözme ve sunum becerilerini geliştirmek için grup halinde veya bireysel olarak projeler üzerinde çalışabilirler.</w:t>
      </w:r>
    </w:p>
    <w:p w14:paraId="42782518" w14:textId="77777777" w:rsidR="00755AB6" w:rsidRPr="00667429" w:rsidRDefault="00755AB6" w:rsidP="00755AB6">
      <w:pPr>
        <w:pStyle w:val="TableParagraph"/>
        <w:spacing w:line="276" w:lineRule="auto"/>
        <w:ind w:left="170"/>
        <w:rPr>
          <w:rFonts w:asciiTheme="minorHAnsi" w:hAnsiTheme="minorHAnsi" w:cstheme="minorHAnsi"/>
        </w:rPr>
      </w:pPr>
      <w:r w:rsidRPr="00667429">
        <w:rPr>
          <w:rFonts w:asciiTheme="minorHAnsi" w:hAnsiTheme="minorHAnsi" w:cstheme="minorHAnsi"/>
          <w:b/>
          <w:bCs/>
        </w:rPr>
        <w:t xml:space="preserve">Sunumlar: </w:t>
      </w:r>
      <w:r w:rsidRPr="00667429">
        <w:rPr>
          <w:rFonts w:asciiTheme="minorHAnsi" w:hAnsiTheme="minorHAnsi" w:cstheme="minorHAnsi"/>
        </w:rPr>
        <w:t>Öğrenciler, bilgi ve becerilerini sözlü veya görsel olarak sunabilirler.</w:t>
      </w:r>
    </w:p>
    <w:p w14:paraId="1633D77F" w14:textId="77777777" w:rsidR="00755AB6" w:rsidRPr="00667429" w:rsidRDefault="00755AB6" w:rsidP="00755AB6">
      <w:pPr>
        <w:pStyle w:val="TableParagraph"/>
        <w:spacing w:line="276" w:lineRule="auto"/>
        <w:ind w:left="170"/>
        <w:rPr>
          <w:rFonts w:asciiTheme="minorHAnsi" w:hAnsiTheme="minorHAnsi" w:cstheme="minorHAnsi"/>
        </w:rPr>
      </w:pPr>
      <w:r w:rsidRPr="00667429">
        <w:rPr>
          <w:rFonts w:asciiTheme="minorHAnsi" w:hAnsiTheme="minorHAnsi" w:cstheme="minorHAnsi"/>
          <w:b/>
          <w:bCs/>
        </w:rPr>
        <w:t xml:space="preserve">Portfolyolar: </w:t>
      </w:r>
      <w:r w:rsidRPr="00667429">
        <w:rPr>
          <w:rFonts w:asciiTheme="minorHAnsi" w:hAnsiTheme="minorHAnsi" w:cstheme="minorHAnsi"/>
        </w:rPr>
        <w:t>Öğrenciler, çalışmalarının bir koleksiyonunu zaman içinde toplayabilir ve bu koleksiyon, ilerlemelerini takip etmek için kullanılabilir.</w:t>
      </w:r>
    </w:p>
    <w:p w14:paraId="5DDEEB71" w14:textId="500BBD3C" w:rsidR="00755AB6" w:rsidRPr="00667429" w:rsidRDefault="00755AB6" w:rsidP="00755AB6">
      <w:pPr>
        <w:pStyle w:val="TableParagraph"/>
        <w:spacing w:line="276" w:lineRule="auto"/>
        <w:ind w:left="170"/>
        <w:rPr>
          <w:rFonts w:asciiTheme="minorHAnsi" w:hAnsiTheme="minorHAnsi" w:cstheme="minorHAnsi"/>
        </w:rPr>
      </w:pPr>
      <w:r w:rsidRPr="00667429">
        <w:rPr>
          <w:rFonts w:asciiTheme="minorHAnsi" w:hAnsiTheme="minorHAnsi" w:cstheme="minorHAnsi"/>
          <w:b/>
          <w:bCs/>
        </w:rPr>
        <w:t xml:space="preserve">Gözlemler: </w:t>
      </w:r>
      <w:r w:rsidRPr="00667429">
        <w:rPr>
          <w:rFonts w:asciiTheme="minorHAnsi" w:hAnsiTheme="minorHAnsi" w:cstheme="minorHAnsi"/>
        </w:rPr>
        <w:t xml:space="preserve">Öğretmenler, öğrencileri sınıf ortamında gözlemleyerek katılımlarını, </w:t>
      </w:r>
      <w:r w:rsidR="00765C0A" w:rsidRPr="00667429">
        <w:rPr>
          <w:rFonts w:asciiTheme="minorHAnsi" w:hAnsiTheme="minorHAnsi" w:cstheme="minorHAnsi"/>
        </w:rPr>
        <w:t>iş birliği</w:t>
      </w:r>
      <w:r w:rsidRPr="00667429">
        <w:rPr>
          <w:rFonts w:asciiTheme="minorHAnsi" w:hAnsiTheme="minorHAnsi" w:cstheme="minorHAnsi"/>
        </w:rPr>
        <w:t xml:space="preserve"> yapma becerilerini ve problem çözme becerilerini değerlendirebilirler.</w:t>
      </w:r>
    </w:p>
    <w:p w14:paraId="4BFB32C1" w14:textId="77777777" w:rsidR="00755AB6" w:rsidRPr="00667429" w:rsidRDefault="00755AB6" w:rsidP="00755AB6">
      <w:pPr>
        <w:pStyle w:val="TableParagraph"/>
        <w:spacing w:line="276" w:lineRule="auto"/>
        <w:ind w:left="170"/>
        <w:rPr>
          <w:rFonts w:asciiTheme="minorHAnsi" w:hAnsiTheme="minorHAnsi" w:cstheme="minorHAnsi"/>
        </w:rPr>
      </w:pPr>
      <w:r w:rsidRPr="00667429">
        <w:rPr>
          <w:rFonts w:asciiTheme="minorHAnsi" w:hAnsiTheme="minorHAnsi" w:cstheme="minorHAnsi"/>
          <w:b/>
          <w:bCs/>
        </w:rPr>
        <w:t xml:space="preserve">Oto-değerlendirme ve akran değerlendirmesi: </w:t>
      </w:r>
      <w:r w:rsidRPr="00667429">
        <w:rPr>
          <w:rFonts w:asciiTheme="minorHAnsi" w:hAnsiTheme="minorHAnsi" w:cstheme="minorHAnsi"/>
        </w:rPr>
        <w:t>Öğrenciler, kendi çalışmalarını ve birbirlerinin çalışmalarını değerlendirebilirler.</w:t>
      </w:r>
    </w:p>
    <w:p w14:paraId="7ED6F4BF" w14:textId="41B0264D" w:rsidR="00755AB6" w:rsidRPr="00667429" w:rsidRDefault="00755AB6" w:rsidP="00755AB6">
      <w:pPr>
        <w:pStyle w:val="TableParagraph"/>
        <w:spacing w:line="276" w:lineRule="auto"/>
        <w:ind w:left="170"/>
        <w:rPr>
          <w:rFonts w:asciiTheme="minorHAnsi" w:hAnsiTheme="minorHAnsi" w:cstheme="minorHAnsi"/>
        </w:rPr>
      </w:pPr>
      <w:r w:rsidRPr="00667429">
        <w:rPr>
          <w:rFonts w:asciiTheme="minorHAnsi" w:hAnsiTheme="minorHAnsi" w:cstheme="minorHAnsi"/>
        </w:rPr>
        <w:t xml:space="preserve">.……………………………………… </w:t>
      </w:r>
      <w:r w:rsidR="00765C0A" w:rsidRPr="00667429">
        <w:rPr>
          <w:rFonts w:asciiTheme="minorHAnsi" w:hAnsiTheme="minorHAnsi" w:cstheme="minorHAnsi"/>
        </w:rPr>
        <w:t>Zümre</w:t>
      </w:r>
      <w:r w:rsidRPr="00667429">
        <w:rPr>
          <w:rFonts w:asciiTheme="minorHAnsi" w:hAnsiTheme="minorHAnsi" w:cstheme="minorHAnsi"/>
        </w:rPr>
        <w:t xml:space="preserve"> olarak çalıştaylara katılabiliriz</w:t>
      </w:r>
      <w:r w:rsidR="00285284" w:rsidRPr="00667429">
        <w:rPr>
          <w:rFonts w:asciiTheme="minorHAnsi" w:hAnsiTheme="minorHAnsi" w:cstheme="minorHAnsi"/>
        </w:rPr>
        <w:t>. Ayrıca</w:t>
      </w:r>
      <w:r w:rsidRPr="00667429">
        <w:rPr>
          <w:rFonts w:asciiTheme="minorHAnsi" w:hAnsiTheme="minorHAnsi" w:cstheme="minorHAnsi"/>
        </w:rPr>
        <w:t xml:space="preserve"> il ve ilçe düzeyinde </w:t>
      </w:r>
      <w:r w:rsidR="00285284" w:rsidRPr="00667429">
        <w:rPr>
          <w:rFonts w:asciiTheme="minorHAnsi" w:hAnsiTheme="minorHAnsi" w:cstheme="minorHAnsi"/>
        </w:rPr>
        <w:t xml:space="preserve">daha sık </w:t>
      </w:r>
      <w:r w:rsidRPr="00667429">
        <w:rPr>
          <w:rFonts w:asciiTheme="minorHAnsi" w:hAnsiTheme="minorHAnsi" w:cstheme="minorHAnsi"/>
        </w:rPr>
        <w:t>ortak denemeler olmalı ve yaygınlaşmalı dedi.</w:t>
      </w:r>
    </w:p>
    <w:p w14:paraId="17782D0A" w14:textId="1DBA338A"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eastAsiaTheme="minorEastAsia" w:hAnsiTheme="minorHAnsi" w:cstheme="minorHAnsi"/>
          <w:b/>
          <w:bCs/>
          <w:kern w:val="24"/>
          <w:sz w:val="22"/>
          <w:szCs w:val="22"/>
        </w:rPr>
        <w:t>5.</w:t>
      </w:r>
      <w:r w:rsidRPr="00667429">
        <w:rPr>
          <w:rFonts w:asciiTheme="minorHAnsi" w:hAnsiTheme="minorHAnsi" w:cstheme="minorHAnsi"/>
          <w:sz w:val="22"/>
          <w:szCs w:val="22"/>
        </w:rPr>
        <w:t xml:space="preserve"> </w:t>
      </w:r>
      <w:r w:rsidRPr="00667429">
        <w:rPr>
          <w:rStyle w:val="Gl"/>
          <w:rFonts w:asciiTheme="minorHAnsi" w:eastAsiaTheme="majorEastAsia" w:hAnsiTheme="minorHAnsi" w:cstheme="minorHAnsi"/>
          <w:b w:val="0"/>
          <w:bCs w:val="0"/>
          <w:sz w:val="22"/>
          <w:szCs w:val="22"/>
        </w:rPr>
        <w:t xml:space="preserve">…………………………….  </w:t>
      </w:r>
      <w:r w:rsidR="00434A7C" w:rsidRPr="00667429">
        <w:rPr>
          <w:rStyle w:val="Gl"/>
          <w:rFonts w:asciiTheme="minorHAnsi" w:eastAsiaTheme="majorEastAsia" w:hAnsiTheme="minorHAnsi" w:cstheme="minorHAnsi"/>
          <w:sz w:val="22"/>
          <w:szCs w:val="22"/>
        </w:rPr>
        <w:t xml:space="preserve">Diğer Zümreler ve Veliler ile </w:t>
      </w:r>
      <w:proofErr w:type="gramStart"/>
      <w:r w:rsidR="00434A7C" w:rsidRPr="00667429">
        <w:rPr>
          <w:rStyle w:val="Gl"/>
          <w:rFonts w:asciiTheme="minorHAnsi" w:eastAsiaTheme="majorEastAsia" w:hAnsiTheme="minorHAnsi" w:cstheme="minorHAnsi"/>
          <w:sz w:val="22"/>
          <w:szCs w:val="22"/>
        </w:rPr>
        <w:t>İşbirliği</w:t>
      </w:r>
      <w:proofErr w:type="gramEnd"/>
      <w:r w:rsidR="00434A7C" w:rsidRPr="00667429">
        <w:rPr>
          <w:rStyle w:val="Gl"/>
          <w:rFonts w:asciiTheme="minorHAnsi" w:eastAsiaTheme="majorEastAsia" w:hAnsiTheme="minorHAnsi" w:cstheme="minorHAnsi"/>
          <w:sz w:val="22"/>
          <w:szCs w:val="22"/>
        </w:rPr>
        <w:t>:</w:t>
      </w:r>
      <w:r w:rsidR="00434A7C" w:rsidRPr="00667429">
        <w:rPr>
          <w:rFonts w:asciiTheme="minorHAnsi" w:hAnsiTheme="minorHAnsi" w:cstheme="minorHAnsi"/>
          <w:sz w:val="22"/>
          <w:szCs w:val="22"/>
        </w:rPr>
        <w:t xml:space="preserve"> </w:t>
      </w:r>
      <w:r w:rsidRPr="00667429">
        <w:rPr>
          <w:rFonts w:asciiTheme="minorHAnsi" w:hAnsiTheme="minorHAnsi" w:cstheme="minorHAnsi"/>
          <w:sz w:val="22"/>
          <w:szCs w:val="22"/>
        </w:rPr>
        <w:t xml:space="preserve">Öğrencilerin başarısını artırmak için diğer zümreler (Türkçe, Matematik, Sosyal Bilgiler vb.) ile koordineli çalışılması büyük önem taşımaktadır. Özellikle, ortak projeler ve disiplinler arası etkinlikler planlanarak, öğrencilerin bilimsel düşünme yetenekleri pekiştirilebilir. Ayrıca, velilerin eğitim sürecine aktif katılımını sağlamak amacıyla düzenli bilgilendirme toplantıları ve eğitim seminerleri organize edilmelidir. Velilerle yapılacak bu </w:t>
      </w:r>
      <w:r w:rsidR="00BF51D4" w:rsidRPr="00667429">
        <w:rPr>
          <w:rFonts w:asciiTheme="minorHAnsi" w:hAnsiTheme="minorHAnsi" w:cstheme="minorHAnsi"/>
          <w:sz w:val="22"/>
          <w:szCs w:val="22"/>
        </w:rPr>
        <w:t>iş birliği</w:t>
      </w:r>
      <w:r w:rsidRPr="00667429">
        <w:rPr>
          <w:rFonts w:asciiTheme="minorHAnsi" w:hAnsiTheme="minorHAnsi" w:cstheme="minorHAnsi"/>
          <w:sz w:val="22"/>
          <w:szCs w:val="22"/>
        </w:rPr>
        <w:t>, öğrencilerin evde de ders çalışma alışkanlıklarını geliştirmelerine yardımcı olacaktır</w:t>
      </w:r>
      <w:r w:rsidR="00BF51D4" w:rsidRPr="00667429">
        <w:rPr>
          <w:rFonts w:asciiTheme="minorHAnsi" w:hAnsiTheme="minorHAnsi" w:cstheme="minorHAnsi"/>
          <w:sz w:val="22"/>
          <w:szCs w:val="22"/>
        </w:rPr>
        <w:t xml:space="preserve"> ş</w:t>
      </w:r>
      <w:r w:rsidRPr="00667429">
        <w:rPr>
          <w:rFonts w:asciiTheme="minorHAnsi" w:hAnsiTheme="minorHAnsi" w:cstheme="minorHAnsi"/>
          <w:sz w:val="22"/>
          <w:szCs w:val="22"/>
        </w:rPr>
        <w:t>eklinde fikrini belirtti.</w:t>
      </w:r>
    </w:p>
    <w:p w14:paraId="7864909A" w14:textId="5977FD04"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00434A7C" w:rsidRPr="00667429">
        <w:rPr>
          <w:rStyle w:val="Gl"/>
          <w:rFonts w:asciiTheme="minorHAnsi" w:eastAsiaTheme="majorEastAsia" w:hAnsiTheme="minorHAnsi" w:cstheme="minorHAnsi"/>
          <w:sz w:val="22"/>
          <w:szCs w:val="22"/>
        </w:rPr>
        <w:t xml:space="preserve"> DYK Kurslarının Yaygınlaştırılması:</w:t>
      </w:r>
      <w:r w:rsidR="00434A7C" w:rsidRPr="00667429">
        <w:rPr>
          <w:rFonts w:asciiTheme="minorHAnsi" w:hAnsiTheme="minorHAnsi" w:cstheme="minorHAnsi"/>
          <w:sz w:val="22"/>
          <w:szCs w:val="22"/>
        </w:rPr>
        <w:t xml:space="preserve"> </w:t>
      </w:r>
      <w:r w:rsidRPr="00667429">
        <w:rPr>
          <w:rFonts w:asciiTheme="minorHAnsi" w:hAnsiTheme="minorHAnsi" w:cstheme="minorHAnsi"/>
          <w:sz w:val="22"/>
          <w:szCs w:val="22"/>
        </w:rPr>
        <w:t xml:space="preserve">Destekleme ve Yetiştirme Kursları (DYK), öğrencilerin eksik oldukları konularda takviye eğitim almaları için önemli bir fırsattır. Bu kursların, geçmişte olduğu gibi yaygınlaştırılması ve daha fazla öğrenciye ulaşabilmesi için okul yönetimi ve öğretmenler </w:t>
      </w:r>
      <w:r w:rsidR="00061066" w:rsidRPr="00667429">
        <w:rPr>
          <w:rFonts w:asciiTheme="minorHAnsi" w:hAnsiTheme="minorHAnsi" w:cstheme="minorHAnsi"/>
          <w:sz w:val="22"/>
          <w:szCs w:val="22"/>
        </w:rPr>
        <w:t>iş birliği</w:t>
      </w:r>
      <w:r w:rsidRPr="00667429">
        <w:rPr>
          <w:rFonts w:asciiTheme="minorHAnsi" w:hAnsiTheme="minorHAnsi" w:cstheme="minorHAnsi"/>
          <w:sz w:val="22"/>
          <w:szCs w:val="22"/>
        </w:rPr>
        <w:t xml:space="preserve"> içinde çalışmalıdır. Ayrıca, bu kursların daha etkili ve verimli olabilmesi için öğrenci ihtiyaçlarına yönelik özel müfredatlar hazırlanmalıdır dedi.</w:t>
      </w:r>
    </w:p>
    <w:p w14:paraId="450C5816" w14:textId="0E6EEDA6"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00434A7C" w:rsidRPr="00667429">
        <w:rPr>
          <w:rStyle w:val="Gl"/>
          <w:rFonts w:asciiTheme="minorHAnsi" w:eastAsiaTheme="majorEastAsia" w:hAnsiTheme="minorHAnsi" w:cstheme="minorHAnsi"/>
          <w:sz w:val="22"/>
          <w:szCs w:val="22"/>
        </w:rPr>
        <w:t xml:space="preserve"> Fen Bilimleri Dersini Destekleyecek Seçmeli Dersler:</w:t>
      </w:r>
      <w:r w:rsidRPr="00667429">
        <w:rPr>
          <w:rFonts w:asciiTheme="minorHAnsi" w:hAnsiTheme="minorHAnsi" w:cstheme="minorHAnsi"/>
          <w:sz w:val="22"/>
          <w:szCs w:val="22"/>
        </w:rPr>
        <w:t xml:space="preserve"> Öğrencilerin fen bilimleri dersindeki başarılarını artırmak için fen bilimlerine yönelik </w:t>
      </w:r>
      <w:r w:rsidR="00797099" w:rsidRPr="00667429">
        <w:rPr>
          <w:rFonts w:asciiTheme="minorHAnsi" w:hAnsiTheme="minorHAnsi" w:cstheme="minorHAnsi"/>
          <w:sz w:val="22"/>
          <w:szCs w:val="22"/>
        </w:rPr>
        <w:t xml:space="preserve">daha çeşitli </w:t>
      </w:r>
      <w:r w:rsidRPr="00667429">
        <w:rPr>
          <w:rFonts w:asciiTheme="minorHAnsi" w:hAnsiTheme="minorHAnsi" w:cstheme="minorHAnsi"/>
          <w:sz w:val="22"/>
          <w:szCs w:val="22"/>
        </w:rPr>
        <w:t>seçmeli dersler açılabilir. Örneğin</w:t>
      </w:r>
      <w:r w:rsidR="00797099" w:rsidRPr="00667429">
        <w:rPr>
          <w:rFonts w:asciiTheme="minorHAnsi" w:hAnsiTheme="minorHAnsi" w:cstheme="minorHAnsi"/>
          <w:sz w:val="22"/>
          <w:szCs w:val="22"/>
        </w:rPr>
        <w:t xml:space="preserve"> </w:t>
      </w:r>
      <w:r w:rsidRPr="00667429">
        <w:rPr>
          <w:rFonts w:asciiTheme="minorHAnsi" w:hAnsiTheme="minorHAnsi" w:cstheme="minorHAnsi"/>
          <w:sz w:val="22"/>
          <w:szCs w:val="22"/>
        </w:rPr>
        <w:t>"Astronomi" gibi dersler, öğrencilerin ilgisini çekerek derslere daha motive olmalarını sağlayabilir. Bu tür dersler, öğrencilerin fen bilimlerine yönelik genel kültürlerini artırırken aynı zamanda ders başarılarını da olumlu yönde etkileyebileceğini söyledi.</w:t>
      </w:r>
    </w:p>
    <w:p w14:paraId="059C0C74" w14:textId="119FE52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lastRenderedPageBreak/>
        <w:t>……………………………….</w:t>
      </w:r>
      <w:r w:rsidRPr="00667429">
        <w:rPr>
          <w:rStyle w:val="Gl"/>
          <w:rFonts w:asciiTheme="minorHAnsi" w:eastAsiaTheme="majorEastAsia" w:hAnsiTheme="minorHAnsi" w:cstheme="minorHAnsi"/>
          <w:sz w:val="22"/>
          <w:szCs w:val="22"/>
        </w:rPr>
        <w:t xml:space="preserve"> </w:t>
      </w:r>
      <w:r w:rsidR="00B8708C" w:rsidRPr="00667429">
        <w:rPr>
          <w:rStyle w:val="Gl"/>
          <w:rFonts w:asciiTheme="minorHAnsi" w:eastAsiaTheme="majorEastAsia" w:hAnsiTheme="minorHAnsi" w:cstheme="minorHAnsi"/>
          <w:sz w:val="22"/>
          <w:szCs w:val="22"/>
        </w:rPr>
        <w:t>Ders Saatlerinin Artırılması:</w:t>
      </w:r>
      <w:r w:rsidR="00B8708C" w:rsidRPr="00667429">
        <w:rPr>
          <w:rFonts w:asciiTheme="minorHAnsi" w:hAnsiTheme="minorHAnsi" w:cstheme="minorHAnsi"/>
          <w:sz w:val="22"/>
          <w:szCs w:val="22"/>
        </w:rPr>
        <w:t xml:space="preserve"> </w:t>
      </w:r>
      <w:r w:rsidRPr="00667429">
        <w:rPr>
          <w:rFonts w:asciiTheme="minorHAnsi" w:hAnsiTheme="minorHAnsi" w:cstheme="minorHAnsi"/>
          <w:sz w:val="22"/>
          <w:szCs w:val="22"/>
        </w:rPr>
        <w:t>Fen bilimleri derslerinin daha fazla işlenebilmesi ve öğrencilerin konuları daha iyi kavrayabilmesi için ders saatlerinin artırılması gerekmektedir. Özellikle deney ve laboratuvar çalışmalarının daha geniş bir zaman diliminde yapılabilmesi, öğrencilerin teorik bilgileri pratik uygulamalarla pekiştirmelerine olanak tanı</w:t>
      </w:r>
      <w:r w:rsidR="00BA259A" w:rsidRPr="00667429">
        <w:rPr>
          <w:rFonts w:asciiTheme="minorHAnsi" w:hAnsiTheme="minorHAnsi" w:cstheme="minorHAnsi"/>
          <w:sz w:val="22"/>
          <w:szCs w:val="22"/>
        </w:rPr>
        <w:t xml:space="preserve">yabileceğini </w:t>
      </w:r>
      <w:r w:rsidRPr="00667429">
        <w:rPr>
          <w:rFonts w:asciiTheme="minorHAnsi" w:hAnsiTheme="minorHAnsi" w:cstheme="minorHAnsi"/>
          <w:sz w:val="22"/>
          <w:szCs w:val="22"/>
        </w:rPr>
        <w:t>ifade etti.</w:t>
      </w:r>
    </w:p>
    <w:p w14:paraId="4E96640E" w14:textId="23871872"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b/>
          <w:bCs/>
          <w:sz w:val="22"/>
          <w:szCs w:val="22"/>
        </w:rPr>
        <w:t>6.</w:t>
      </w:r>
      <w:r w:rsidRPr="00667429">
        <w:rPr>
          <w:rFonts w:asciiTheme="minorHAnsi" w:hAnsiTheme="minorHAnsi" w:cstheme="minorHAnsi"/>
          <w:sz w:val="22"/>
          <w:szCs w:val="22"/>
        </w:rPr>
        <w:t xml:space="preserve"> ………………………………</w:t>
      </w:r>
      <w:proofErr w:type="gramStart"/>
      <w:r w:rsidRPr="00667429">
        <w:rPr>
          <w:rFonts w:asciiTheme="minorHAnsi" w:hAnsiTheme="minorHAnsi" w:cstheme="minorHAnsi"/>
          <w:sz w:val="22"/>
          <w:szCs w:val="22"/>
        </w:rPr>
        <w:t>…….</w:t>
      </w:r>
      <w:proofErr w:type="gramEnd"/>
      <w:r w:rsidRPr="00667429">
        <w:rPr>
          <w:rFonts w:asciiTheme="minorHAnsi" w:hAnsiTheme="minorHAnsi" w:cstheme="minorHAnsi"/>
          <w:sz w:val="22"/>
          <w:szCs w:val="22"/>
        </w:rPr>
        <w:t xml:space="preserve">. </w:t>
      </w:r>
      <w:r w:rsidR="00765C0A" w:rsidRPr="00667429">
        <w:rPr>
          <w:rFonts w:asciiTheme="minorHAnsi" w:hAnsiTheme="minorHAnsi" w:cstheme="minorHAnsi"/>
          <w:sz w:val="22"/>
          <w:szCs w:val="22"/>
        </w:rPr>
        <w:t>Öğrenci</w:t>
      </w:r>
      <w:r w:rsidRPr="00667429">
        <w:rPr>
          <w:rFonts w:asciiTheme="minorHAnsi" w:hAnsiTheme="minorHAnsi" w:cstheme="minorHAnsi"/>
          <w:sz w:val="22"/>
          <w:szCs w:val="22"/>
        </w:rPr>
        <w:t xml:space="preserve"> başarısını artırmak amacıyla Web 2.0 araçlarının kullanımının önemli bir rol oynayabileceği vurgulandı. Özellikle, öğretmenlerin ve öğrencilerin yapay </w:t>
      </w:r>
      <w:r w:rsidR="00163E46" w:rsidRPr="00667429">
        <w:rPr>
          <w:rFonts w:asciiTheme="minorHAnsi" w:hAnsiTheme="minorHAnsi" w:cstheme="minorHAnsi"/>
          <w:sz w:val="22"/>
          <w:szCs w:val="22"/>
        </w:rPr>
        <w:t>zekâ</w:t>
      </w:r>
      <w:r w:rsidRPr="00667429">
        <w:rPr>
          <w:rFonts w:asciiTheme="minorHAnsi" w:hAnsiTheme="minorHAnsi" w:cstheme="minorHAnsi"/>
          <w:sz w:val="22"/>
          <w:szCs w:val="22"/>
        </w:rPr>
        <w:t xml:space="preserve"> kullanımına yönelik kurslar almaları gerektiği belirtildi. Bu kurslar, teknolojinin eğitimdeki etkin kullanımını artırarak, öğrencilerin derslere daha fazla ilgi göstermesini ve öğrenme süreçlerinin verimliliğini artırmayı hedeflemenin daha iyi sonuçlara ulaştıracağını söyledi.</w:t>
      </w:r>
    </w:p>
    <w:p w14:paraId="7A89437A" w14:textId="493C6D94"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00DD2626" w:rsidRPr="00667429">
        <w:rPr>
          <w:rStyle w:val="Gl"/>
          <w:rFonts w:asciiTheme="minorHAnsi" w:eastAsiaTheme="majorEastAsia" w:hAnsiTheme="minorHAnsi" w:cstheme="minorHAnsi"/>
          <w:b w:val="0"/>
          <w:bCs w:val="0"/>
          <w:sz w:val="22"/>
          <w:szCs w:val="22"/>
        </w:rPr>
        <w:t xml:space="preserve"> </w:t>
      </w:r>
      <w:r w:rsidR="00DD2626" w:rsidRPr="00667429">
        <w:rPr>
          <w:rStyle w:val="Gl"/>
          <w:rFonts w:asciiTheme="minorHAnsi" w:eastAsiaTheme="majorEastAsia" w:hAnsiTheme="minorHAnsi" w:cstheme="minorHAnsi"/>
          <w:sz w:val="22"/>
          <w:szCs w:val="22"/>
        </w:rPr>
        <w:t xml:space="preserve">Web 2.0 Araçlarının </w:t>
      </w:r>
      <w:r w:rsidR="00F75B5C" w:rsidRPr="00667429">
        <w:rPr>
          <w:rStyle w:val="Gl"/>
          <w:rFonts w:asciiTheme="minorHAnsi" w:eastAsiaTheme="majorEastAsia" w:hAnsiTheme="minorHAnsi" w:cstheme="minorHAnsi"/>
          <w:sz w:val="22"/>
          <w:szCs w:val="22"/>
        </w:rPr>
        <w:t>Kullanımı:</w:t>
      </w:r>
      <w:r w:rsidR="00F75B5C" w:rsidRPr="00667429">
        <w:rPr>
          <w:rFonts w:asciiTheme="minorHAnsi" w:hAnsiTheme="minorHAnsi" w:cstheme="minorHAnsi"/>
          <w:sz w:val="22"/>
          <w:szCs w:val="22"/>
        </w:rPr>
        <w:t xml:space="preserve"> Web</w:t>
      </w:r>
      <w:r w:rsidRPr="00667429">
        <w:rPr>
          <w:rFonts w:asciiTheme="minorHAnsi" w:hAnsiTheme="minorHAnsi" w:cstheme="minorHAnsi"/>
          <w:sz w:val="22"/>
          <w:szCs w:val="22"/>
        </w:rPr>
        <w:t xml:space="preserve"> 2.0 araçları, öğrenci etkileşimini artırarak öğrenme süreçlerini daha interaktif ve çekici hale getirebilir. Bu araçlar arasında bloglar, sosyal medya platformları, eğitim amaçlı kullanılan uygulamalar ve çevrimiçi </w:t>
      </w:r>
      <w:r w:rsidR="00E2526E" w:rsidRPr="00667429">
        <w:rPr>
          <w:rFonts w:asciiTheme="minorHAnsi" w:hAnsiTheme="minorHAnsi" w:cstheme="minorHAnsi"/>
          <w:sz w:val="22"/>
          <w:szCs w:val="22"/>
        </w:rPr>
        <w:t>iş birliği</w:t>
      </w:r>
      <w:r w:rsidRPr="00667429">
        <w:rPr>
          <w:rFonts w:asciiTheme="minorHAnsi" w:hAnsiTheme="minorHAnsi" w:cstheme="minorHAnsi"/>
          <w:sz w:val="22"/>
          <w:szCs w:val="22"/>
        </w:rPr>
        <w:t xml:space="preserve"> araçları yer almaktadır. Öğrencilerin bu tür teknolojileri kullanarak projeler hazırlamaları, ders materyallerine erişmeleri ve öğretmenleriyle daha etkin iletişim kurmaları sağlanabileceğini söyledi.</w:t>
      </w:r>
    </w:p>
    <w:p w14:paraId="7EEE89B7" w14:textId="54BA1E28"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00F75B5C" w:rsidRPr="00667429">
        <w:rPr>
          <w:rStyle w:val="Gl"/>
          <w:rFonts w:asciiTheme="minorHAnsi" w:eastAsiaTheme="majorEastAsia" w:hAnsiTheme="minorHAnsi" w:cstheme="minorHAnsi"/>
          <w:b w:val="0"/>
          <w:bCs w:val="0"/>
          <w:sz w:val="22"/>
          <w:szCs w:val="22"/>
        </w:rPr>
        <w:t xml:space="preserve"> </w:t>
      </w:r>
      <w:r w:rsidR="00F75B5C" w:rsidRPr="00667429">
        <w:rPr>
          <w:rStyle w:val="Gl"/>
          <w:rFonts w:asciiTheme="minorHAnsi" w:eastAsiaTheme="majorEastAsia" w:hAnsiTheme="minorHAnsi" w:cstheme="minorHAnsi"/>
          <w:sz w:val="22"/>
          <w:szCs w:val="22"/>
        </w:rPr>
        <w:t xml:space="preserve">Yapay </w:t>
      </w:r>
      <w:proofErr w:type="gramStart"/>
      <w:r w:rsidR="00F75B5C" w:rsidRPr="00667429">
        <w:rPr>
          <w:rStyle w:val="Gl"/>
          <w:rFonts w:asciiTheme="minorHAnsi" w:eastAsiaTheme="majorEastAsia" w:hAnsiTheme="minorHAnsi" w:cstheme="minorHAnsi"/>
          <w:sz w:val="22"/>
          <w:szCs w:val="22"/>
        </w:rPr>
        <w:t>Zeka</w:t>
      </w:r>
      <w:proofErr w:type="gramEnd"/>
      <w:r w:rsidR="00F75B5C" w:rsidRPr="00667429">
        <w:rPr>
          <w:rStyle w:val="Gl"/>
          <w:rFonts w:asciiTheme="minorHAnsi" w:eastAsiaTheme="majorEastAsia" w:hAnsiTheme="minorHAnsi" w:cstheme="minorHAnsi"/>
          <w:sz w:val="22"/>
          <w:szCs w:val="22"/>
        </w:rPr>
        <w:t xml:space="preserve"> Kullanımı Kursları:</w:t>
      </w:r>
      <w:r w:rsidR="00F75B5C" w:rsidRPr="00667429">
        <w:rPr>
          <w:rFonts w:asciiTheme="minorHAnsi" w:hAnsiTheme="minorHAnsi" w:cstheme="minorHAnsi"/>
          <w:sz w:val="22"/>
          <w:szCs w:val="22"/>
        </w:rPr>
        <w:t xml:space="preserve"> </w:t>
      </w:r>
      <w:r w:rsidRPr="00667429">
        <w:rPr>
          <w:rFonts w:asciiTheme="minorHAnsi" w:hAnsiTheme="minorHAnsi" w:cstheme="minorHAnsi"/>
          <w:sz w:val="22"/>
          <w:szCs w:val="22"/>
        </w:rPr>
        <w:t xml:space="preserve">Öğretmenlerin ve öğrencilerin yapay </w:t>
      </w:r>
      <w:proofErr w:type="gramStart"/>
      <w:r w:rsidRPr="00667429">
        <w:rPr>
          <w:rFonts w:asciiTheme="minorHAnsi" w:hAnsiTheme="minorHAnsi" w:cstheme="minorHAnsi"/>
          <w:sz w:val="22"/>
          <w:szCs w:val="22"/>
        </w:rPr>
        <w:t>zeka</w:t>
      </w:r>
      <w:proofErr w:type="gramEnd"/>
      <w:r w:rsidRPr="00667429">
        <w:rPr>
          <w:rFonts w:asciiTheme="minorHAnsi" w:hAnsiTheme="minorHAnsi" w:cstheme="minorHAnsi"/>
          <w:sz w:val="22"/>
          <w:szCs w:val="22"/>
        </w:rPr>
        <w:t xml:space="preserve"> teknolojilerini etkili bir şekilde kullanabilmeleri için düzenlenecek kurslar büyük önem taşımaktadır. Bu kurslarda, yapay zekanın eğitimde nasıl kullanılabileceği, öğrenci başarılarını takip etme ve analiz etme yöntemleri, kişiselleştirilmiş öğrenme planları oluşturma gibi konular ele alınmalıdır. Böylece, öğretmenler öğrencilerin ihtiyaçlarına daha hızlı ve doğru bir şekilde cevap verebilir, öğrenciler ise kendi öğrenme süreçlerini daha iyi yönetebileceğini ifade etti.</w:t>
      </w:r>
    </w:p>
    <w:p w14:paraId="20262EFD" w14:textId="48F52ACC"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Pr="00667429">
        <w:rPr>
          <w:rFonts w:asciiTheme="minorHAnsi" w:hAnsiTheme="minorHAnsi" w:cstheme="minorHAnsi"/>
          <w:sz w:val="22"/>
          <w:szCs w:val="22"/>
        </w:rPr>
        <w:t xml:space="preserve"> </w:t>
      </w:r>
      <w:r w:rsidR="003A6BA9" w:rsidRPr="00667429">
        <w:rPr>
          <w:rStyle w:val="Gl"/>
          <w:rFonts w:asciiTheme="minorHAnsi" w:eastAsiaTheme="majorEastAsia" w:hAnsiTheme="minorHAnsi" w:cstheme="minorHAnsi"/>
          <w:sz w:val="22"/>
          <w:szCs w:val="22"/>
        </w:rPr>
        <w:t>Destekleme ve Yetiştirme Kursları (DYK):</w:t>
      </w:r>
      <w:r w:rsidR="003A6BA9" w:rsidRPr="00667429">
        <w:rPr>
          <w:rFonts w:asciiTheme="minorHAnsi" w:hAnsiTheme="minorHAnsi" w:cstheme="minorHAnsi"/>
          <w:sz w:val="22"/>
          <w:szCs w:val="22"/>
        </w:rPr>
        <w:t xml:space="preserve"> </w:t>
      </w:r>
      <w:r w:rsidRPr="00667429">
        <w:rPr>
          <w:rFonts w:asciiTheme="minorHAnsi" w:hAnsiTheme="minorHAnsi" w:cstheme="minorHAnsi"/>
          <w:sz w:val="22"/>
          <w:szCs w:val="22"/>
        </w:rPr>
        <w:t>Destekleme ve Yetiştirme Kurslarının (DYK) eski yaygınlığına kavuşması gerektiği dile getir</w:t>
      </w:r>
      <w:r w:rsidR="00C10A7B" w:rsidRPr="00667429">
        <w:rPr>
          <w:rFonts w:asciiTheme="minorHAnsi" w:hAnsiTheme="minorHAnsi" w:cstheme="minorHAnsi"/>
          <w:sz w:val="22"/>
          <w:szCs w:val="22"/>
        </w:rPr>
        <w:t>di</w:t>
      </w:r>
      <w:r w:rsidRPr="00667429">
        <w:rPr>
          <w:rFonts w:asciiTheme="minorHAnsi" w:hAnsiTheme="minorHAnsi" w:cstheme="minorHAnsi"/>
          <w:sz w:val="22"/>
          <w:szCs w:val="22"/>
        </w:rPr>
        <w:t>. Bu kurslar, özellikle başarısız olan veya derslerde geri kalan öğrenciler için önemli bir destek kaynağıdır. Öğrencilerin eksik oldukları konuları pekiştirmeleri ve sınavlara daha iyi hazırlanmaları için DYK kurslarının yaygınlaştırılması ve erişilebilirliğinin artırılması gerekmektedir şeklinde ifade etti.</w:t>
      </w:r>
    </w:p>
    <w:p w14:paraId="73E55CF9" w14:textId="44900EA3"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002D6442" w:rsidRPr="00667429">
        <w:rPr>
          <w:rFonts w:asciiTheme="minorHAnsi" w:hAnsiTheme="minorHAnsi" w:cstheme="minorHAnsi"/>
          <w:sz w:val="22"/>
          <w:szCs w:val="22"/>
        </w:rPr>
        <w:t xml:space="preserve"> </w:t>
      </w:r>
      <w:r w:rsidR="009A2F29" w:rsidRPr="00667429">
        <w:rPr>
          <w:rStyle w:val="Gl"/>
          <w:rFonts w:asciiTheme="minorHAnsi" w:eastAsiaTheme="majorEastAsia" w:hAnsiTheme="minorHAnsi" w:cstheme="minorHAnsi"/>
          <w:sz w:val="22"/>
          <w:szCs w:val="22"/>
        </w:rPr>
        <w:t>Deneme Sınavları ve Yazılılar:</w:t>
      </w:r>
      <w:r w:rsidR="009A2F29" w:rsidRPr="00667429">
        <w:rPr>
          <w:rFonts w:asciiTheme="minorHAnsi" w:hAnsiTheme="minorHAnsi" w:cstheme="minorHAnsi"/>
          <w:sz w:val="22"/>
          <w:szCs w:val="22"/>
        </w:rPr>
        <w:t xml:space="preserve"> </w:t>
      </w:r>
      <w:r w:rsidRPr="00667429">
        <w:rPr>
          <w:rFonts w:asciiTheme="minorHAnsi" w:hAnsiTheme="minorHAnsi" w:cstheme="minorHAnsi"/>
          <w:sz w:val="22"/>
          <w:szCs w:val="22"/>
        </w:rPr>
        <w:t>Deneme sınavlarının sayısının artırılması, öğrencilerin sınav stresini azaltarak sınavlara daha iyi hazırlanmalarına yardımcı olabilir. Ayrıca, yazılı sınavlarda sadece açık uçlu sorular yerine, öğretmen tercihine bırakılarak farklı soru tiplerinin kullanılması gerektiği belirtildi. Bu şekilde, her kazanımdan soru sorulabilir ve öğrencilerin farklı alanlardaki bilgi ve becerileri daha kapsamlı bir şekilde ölçülebileceğini ifade etti.</w:t>
      </w:r>
    </w:p>
    <w:p w14:paraId="412CBE15" w14:textId="29D24075"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 xml:space="preserve">………………………… </w:t>
      </w:r>
      <w:r w:rsidRPr="00667429">
        <w:rPr>
          <w:rFonts w:asciiTheme="minorHAnsi" w:hAnsiTheme="minorHAnsi" w:cstheme="minorHAnsi"/>
          <w:sz w:val="22"/>
          <w:szCs w:val="22"/>
        </w:rPr>
        <w:t xml:space="preserve"> Öğrenci başarı düzeyini artırmak için önerilen bu tedbirler, eğitim sürecini daha dinamik ve etkili hale </w:t>
      </w:r>
      <w:r w:rsidR="00611224" w:rsidRPr="00667429">
        <w:rPr>
          <w:rFonts w:asciiTheme="minorHAnsi" w:hAnsiTheme="minorHAnsi" w:cstheme="minorHAnsi"/>
          <w:sz w:val="22"/>
          <w:szCs w:val="22"/>
        </w:rPr>
        <w:t>getirebileceğini,</w:t>
      </w:r>
      <w:r w:rsidRPr="00667429">
        <w:rPr>
          <w:rFonts w:asciiTheme="minorHAnsi" w:hAnsiTheme="minorHAnsi" w:cstheme="minorHAnsi"/>
          <w:sz w:val="22"/>
          <w:szCs w:val="22"/>
        </w:rPr>
        <w:t xml:space="preserve"> </w:t>
      </w:r>
      <w:r w:rsidR="00611224" w:rsidRPr="00667429">
        <w:rPr>
          <w:rFonts w:asciiTheme="minorHAnsi" w:hAnsiTheme="minorHAnsi" w:cstheme="minorHAnsi"/>
          <w:sz w:val="22"/>
          <w:szCs w:val="22"/>
        </w:rPr>
        <w:t>t</w:t>
      </w:r>
      <w:r w:rsidRPr="00667429">
        <w:rPr>
          <w:rFonts w:asciiTheme="minorHAnsi" w:hAnsiTheme="minorHAnsi" w:cstheme="minorHAnsi"/>
          <w:sz w:val="22"/>
          <w:szCs w:val="22"/>
        </w:rPr>
        <w:t>eknolojinin eğitimde etkin kullanımı, öğretmen ve öğrencilere yönelik kurslarla desteklenmeli ve eğitim materyalleri çeşitlendirilip, öğrencilerin eksiklerini tamamlamaları için ek destek programları yaygınlaştırılmalı ve sınav formatlarında esneklik sağlanması gerektiğini söyledi.</w:t>
      </w:r>
    </w:p>
    <w:p w14:paraId="6C850EC2" w14:textId="1C96473C"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b/>
          <w:bCs/>
          <w:sz w:val="22"/>
          <w:szCs w:val="22"/>
        </w:rPr>
        <w:t>7.</w:t>
      </w:r>
      <w:r w:rsidRPr="00667429">
        <w:rPr>
          <w:rFonts w:asciiTheme="minorHAnsi" w:hAnsiTheme="minorHAnsi" w:cstheme="minorHAnsi"/>
          <w:sz w:val="22"/>
          <w:szCs w:val="22"/>
        </w:rPr>
        <w:t xml:space="preserve"> …………………………</w:t>
      </w:r>
      <w:proofErr w:type="gramStart"/>
      <w:r w:rsidRPr="00667429">
        <w:rPr>
          <w:rFonts w:asciiTheme="minorHAnsi" w:hAnsiTheme="minorHAnsi" w:cstheme="minorHAnsi"/>
          <w:sz w:val="22"/>
          <w:szCs w:val="22"/>
        </w:rPr>
        <w:t>…….</w:t>
      </w:r>
      <w:proofErr w:type="gramEnd"/>
      <w:r w:rsidRPr="00667429">
        <w:rPr>
          <w:rFonts w:asciiTheme="minorHAnsi" w:hAnsiTheme="minorHAnsi" w:cstheme="minorHAnsi"/>
          <w:sz w:val="22"/>
          <w:szCs w:val="22"/>
        </w:rPr>
        <w:t xml:space="preserve">. </w:t>
      </w:r>
      <w:r w:rsidR="00C4773C" w:rsidRPr="00667429">
        <w:rPr>
          <w:rStyle w:val="Gl"/>
          <w:rFonts w:asciiTheme="minorHAnsi" w:eastAsiaTheme="majorEastAsia" w:hAnsiTheme="minorHAnsi" w:cstheme="minorHAnsi"/>
          <w:sz w:val="22"/>
          <w:szCs w:val="22"/>
        </w:rPr>
        <w:t>Ek Materyal Kullanımı:</w:t>
      </w:r>
      <w:r w:rsidR="00C4773C" w:rsidRPr="00667429">
        <w:rPr>
          <w:rFonts w:asciiTheme="minorHAnsi" w:hAnsiTheme="minorHAnsi" w:cstheme="minorHAnsi"/>
          <w:sz w:val="22"/>
          <w:szCs w:val="22"/>
        </w:rPr>
        <w:t xml:space="preserve"> </w:t>
      </w:r>
      <w:r w:rsidRPr="00667429">
        <w:rPr>
          <w:rFonts w:asciiTheme="minorHAnsi" w:hAnsiTheme="minorHAnsi" w:cstheme="minorHAnsi"/>
          <w:sz w:val="22"/>
          <w:szCs w:val="22"/>
        </w:rPr>
        <w:t>Öğrencilere ek materyaller sunularak derslerde işlenen konuların pekiştirilmesi sağlanacaktır. Bu materyaller, konu anlatımlı kitaplar, çalışma defterleri ve online kaynaklar gibi çeşitli formatlarda olabileceğini ifade etti.</w:t>
      </w:r>
    </w:p>
    <w:p w14:paraId="47940E3B" w14:textId="014CDA9B"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00C4773C" w:rsidRPr="00667429">
        <w:rPr>
          <w:rStyle w:val="Gl"/>
          <w:rFonts w:asciiTheme="minorHAnsi" w:eastAsiaTheme="majorEastAsia" w:hAnsiTheme="minorHAnsi" w:cstheme="minorHAnsi"/>
          <w:sz w:val="22"/>
          <w:szCs w:val="22"/>
        </w:rPr>
        <w:t xml:space="preserve"> Diğer Zümrelerle İş birliği: </w:t>
      </w:r>
      <w:r w:rsidR="00C4773C" w:rsidRPr="00667429">
        <w:rPr>
          <w:rStyle w:val="Gl"/>
          <w:rFonts w:asciiTheme="minorHAnsi" w:eastAsiaTheme="majorEastAsia" w:hAnsiTheme="minorHAnsi" w:cstheme="minorHAnsi"/>
          <w:b w:val="0"/>
          <w:bCs w:val="0"/>
          <w:sz w:val="22"/>
          <w:szCs w:val="22"/>
        </w:rPr>
        <w:t>Farklı</w:t>
      </w:r>
      <w:r w:rsidRPr="00667429">
        <w:rPr>
          <w:rFonts w:asciiTheme="minorHAnsi" w:hAnsiTheme="minorHAnsi" w:cstheme="minorHAnsi"/>
          <w:sz w:val="22"/>
          <w:szCs w:val="22"/>
        </w:rPr>
        <w:t xml:space="preserve"> zümrelerle </w:t>
      </w:r>
      <w:r w:rsidR="00707B15" w:rsidRPr="00667429">
        <w:rPr>
          <w:rFonts w:asciiTheme="minorHAnsi" w:hAnsiTheme="minorHAnsi" w:cstheme="minorHAnsi"/>
          <w:sz w:val="22"/>
          <w:szCs w:val="22"/>
        </w:rPr>
        <w:t>iş birliği</w:t>
      </w:r>
      <w:r w:rsidRPr="00667429">
        <w:rPr>
          <w:rFonts w:asciiTheme="minorHAnsi" w:hAnsiTheme="minorHAnsi" w:cstheme="minorHAnsi"/>
          <w:sz w:val="22"/>
          <w:szCs w:val="22"/>
        </w:rPr>
        <w:t xml:space="preserve"> yapılarak disiplinler arası çalışmalar gerçekleştirilecektir. Bu sayede, öğrencilerin öğrenme süreçleri desteklenmiş olacak ve dersler arasında bağlantılar kurulacaktır dedi.</w:t>
      </w:r>
    </w:p>
    <w:p w14:paraId="15F2BAB0" w14:textId="225E5DA0"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Pr="00667429">
        <w:rPr>
          <w:rStyle w:val="Gl"/>
          <w:rFonts w:asciiTheme="minorHAnsi" w:eastAsiaTheme="majorEastAsia" w:hAnsiTheme="minorHAnsi" w:cstheme="minorHAnsi"/>
          <w:sz w:val="22"/>
          <w:szCs w:val="22"/>
        </w:rPr>
        <w:t xml:space="preserve"> </w:t>
      </w:r>
      <w:r w:rsidR="00C4773C" w:rsidRPr="00667429">
        <w:rPr>
          <w:rStyle w:val="Gl"/>
          <w:rFonts w:asciiTheme="minorHAnsi" w:eastAsiaTheme="majorEastAsia" w:hAnsiTheme="minorHAnsi" w:cstheme="minorHAnsi"/>
          <w:sz w:val="22"/>
          <w:szCs w:val="22"/>
        </w:rPr>
        <w:t xml:space="preserve">Okuma Alışkanlığı Kazandırılması: </w:t>
      </w:r>
      <w:r w:rsidRPr="00667429">
        <w:rPr>
          <w:rFonts w:asciiTheme="minorHAnsi" w:hAnsiTheme="minorHAnsi" w:cstheme="minorHAnsi"/>
          <w:sz w:val="22"/>
          <w:szCs w:val="22"/>
        </w:rPr>
        <w:t>Öğrencilere okuma alışkanlığı kazandırılması için çeşitli etkinlikler düzenlenecektir. Okuma saatleri, kitap okuma yarışmaları ve kütüphane kullanımı teşvik edilerek öğrencilerin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Pr="00667429">
        <w:rPr>
          <w:rFonts w:asciiTheme="minorHAnsi" w:hAnsiTheme="minorHAnsi" w:cstheme="minorHAnsi"/>
          <w:sz w:val="22"/>
          <w:szCs w:val="22"/>
        </w:rPr>
        <w:t xml:space="preserve"> </w:t>
      </w:r>
      <w:r w:rsidR="004D4437" w:rsidRPr="00667429">
        <w:rPr>
          <w:rStyle w:val="Gl"/>
          <w:rFonts w:asciiTheme="minorHAnsi" w:eastAsiaTheme="majorEastAsia" w:hAnsiTheme="minorHAnsi" w:cstheme="minorHAnsi"/>
          <w:sz w:val="22"/>
          <w:szCs w:val="22"/>
        </w:rPr>
        <w:t>Örnek Soruların Bulunduğu Kitaplar Dağıtımı:</w:t>
      </w:r>
      <w:r w:rsidR="004D4437" w:rsidRPr="00667429">
        <w:rPr>
          <w:rFonts w:asciiTheme="minorHAnsi" w:hAnsiTheme="minorHAnsi" w:cstheme="minorHAnsi"/>
          <w:sz w:val="22"/>
          <w:szCs w:val="22"/>
        </w:rPr>
        <w:t xml:space="preserve"> </w:t>
      </w:r>
      <w:r w:rsidRPr="00667429">
        <w:rPr>
          <w:rFonts w:asciiTheme="minorHAnsi" w:hAnsiTheme="minorHAnsi" w:cstheme="minorHAnsi"/>
          <w:sz w:val="22"/>
          <w:szCs w:val="22"/>
        </w:rPr>
        <w:t>Geçen sene</w:t>
      </w:r>
      <w:r w:rsidR="00A53894" w:rsidRPr="00667429">
        <w:rPr>
          <w:rFonts w:asciiTheme="minorHAnsi" w:hAnsiTheme="minorHAnsi" w:cstheme="minorHAnsi"/>
          <w:sz w:val="22"/>
          <w:szCs w:val="22"/>
        </w:rPr>
        <w:t>lerde</w:t>
      </w:r>
      <w:r w:rsidRPr="00667429">
        <w:rPr>
          <w:rFonts w:asciiTheme="minorHAnsi" w:hAnsiTheme="minorHAnsi" w:cstheme="minorHAnsi"/>
          <w:sz w:val="22"/>
          <w:szCs w:val="22"/>
        </w:rPr>
        <w:t xml:space="preserve">ki uygulamalara benzer şekilde, öğrencilere örnek sorular içeren kitaplar </w:t>
      </w:r>
      <w:r w:rsidR="004D4437" w:rsidRPr="00667429">
        <w:rPr>
          <w:rFonts w:asciiTheme="minorHAnsi" w:hAnsiTheme="minorHAnsi" w:cstheme="minorHAnsi"/>
          <w:sz w:val="22"/>
          <w:szCs w:val="22"/>
        </w:rPr>
        <w:t>dağıtılmalıdır</w:t>
      </w:r>
      <w:r w:rsidRPr="00667429">
        <w:rPr>
          <w:rFonts w:asciiTheme="minorHAnsi" w:hAnsiTheme="minorHAnsi" w:cstheme="minorHAnsi"/>
          <w:sz w:val="22"/>
          <w:szCs w:val="22"/>
        </w:rPr>
        <w:t xml:space="preserve">. Bu kitaplar, </w:t>
      </w:r>
      <w:r w:rsidRPr="00667429">
        <w:rPr>
          <w:rFonts w:asciiTheme="minorHAnsi" w:hAnsiTheme="minorHAnsi" w:cstheme="minorHAnsi"/>
          <w:sz w:val="22"/>
          <w:szCs w:val="22"/>
        </w:rPr>
        <w:lastRenderedPageBreak/>
        <w:t>sınavlara hazırlık sürecinde öğrencilere rehberlik edecek ve sınav formatını tanımalarına yardımcı olacağını söyledi.</w:t>
      </w:r>
    </w:p>
    <w:p w14:paraId="7B963333" w14:textId="7423F061"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Pr="00667429">
        <w:rPr>
          <w:rFonts w:asciiTheme="minorHAnsi" w:hAnsiTheme="minorHAnsi" w:cstheme="minorHAnsi"/>
          <w:sz w:val="22"/>
          <w:szCs w:val="22"/>
        </w:rPr>
        <w:t xml:space="preserve"> </w:t>
      </w:r>
      <w:r w:rsidR="00A60AE7" w:rsidRPr="00667429">
        <w:rPr>
          <w:rStyle w:val="Gl"/>
          <w:rFonts w:asciiTheme="minorHAnsi" w:eastAsiaTheme="majorEastAsia" w:hAnsiTheme="minorHAnsi" w:cstheme="minorHAnsi"/>
          <w:sz w:val="22"/>
          <w:szCs w:val="22"/>
        </w:rPr>
        <w:t>Sınav Analizleri:</w:t>
      </w:r>
      <w:r w:rsidR="00A60AE7" w:rsidRPr="00667429">
        <w:rPr>
          <w:rFonts w:asciiTheme="minorHAnsi" w:hAnsiTheme="minorHAnsi" w:cstheme="minorHAnsi"/>
          <w:sz w:val="22"/>
          <w:szCs w:val="22"/>
        </w:rPr>
        <w:t xml:space="preserve"> </w:t>
      </w:r>
      <w:r w:rsidR="00872596" w:rsidRPr="00667429">
        <w:rPr>
          <w:rFonts w:asciiTheme="minorHAnsi" w:hAnsiTheme="minorHAnsi" w:cstheme="minorHAnsi"/>
          <w:sz w:val="22"/>
          <w:szCs w:val="22"/>
        </w:rPr>
        <w:t xml:space="preserve">Gelecek sene için; </w:t>
      </w:r>
      <w:r w:rsidR="00A53894" w:rsidRPr="00667429">
        <w:rPr>
          <w:rFonts w:asciiTheme="minorHAnsi" w:hAnsiTheme="minorHAnsi" w:cstheme="minorHAnsi"/>
          <w:sz w:val="22"/>
          <w:szCs w:val="22"/>
        </w:rPr>
        <w:t xml:space="preserve">bu seneki şekilde yine </w:t>
      </w:r>
      <w:r w:rsidR="00872596" w:rsidRPr="00667429">
        <w:rPr>
          <w:rFonts w:asciiTheme="minorHAnsi" w:hAnsiTheme="minorHAnsi" w:cstheme="minorHAnsi"/>
          <w:sz w:val="22"/>
          <w:szCs w:val="22"/>
        </w:rPr>
        <w:t>y</w:t>
      </w:r>
      <w:r w:rsidRPr="00667429">
        <w:rPr>
          <w:rFonts w:asciiTheme="minorHAnsi" w:hAnsiTheme="minorHAnsi" w:cstheme="minorHAnsi"/>
          <w:sz w:val="22"/>
          <w:szCs w:val="22"/>
        </w:rPr>
        <w:t>apılan sınavların analizleri detaylı bir şekilde incelenecek ve öğrencilerin hangi konularda eksiklik yaşadıkları tespit edilecektir. Bu analizler doğrultusunda, öğrencilerin ihtiyaç duydukları konulara yönelik ek çalışmalar planlanmasının istenilen sonuca ulaşmayı kolaylaştıracağını söyledi.</w:t>
      </w:r>
    </w:p>
    <w:p w14:paraId="4C372DE7" w14:textId="1ADD00D3"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b w:val="0"/>
          <w:bCs w:val="0"/>
          <w:sz w:val="22"/>
          <w:szCs w:val="22"/>
        </w:rPr>
        <w:t>…………………………</w:t>
      </w:r>
      <w:r w:rsidR="009408E6" w:rsidRPr="00667429">
        <w:rPr>
          <w:rStyle w:val="Gl"/>
          <w:rFonts w:asciiTheme="minorHAnsi" w:eastAsiaTheme="majorEastAsia" w:hAnsiTheme="minorHAnsi" w:cstheme="minorHAnsi"/>
          <w:b w:val="0"/>
          <w:bCs w:val="0"/>
          <w:sz w:val="22"/>
          <w:szCs w:val="22"/>
        </w:rPr>
        <w:t xml:space="preserve"> </w:t>
      </w:r>
      <w:r w:rsidR="009408E6" w:rsidRPr="00667429">
        <w:rPr>
          <w:rStyle w:val="Gl"/>
          <w:rFonts w:asciiTheme="minorHAnsi" w:eastAsiaTheme="majorEastAsia" w:hAnsiTheme="minorHAnsi" w:cstheme="minorHAnsi"/>
          <w:sz w:val="22"/>
          <w:szCs w:val="22"/>
        </w:rPr>
        <w:t>Destek Eğitim Odası:</w:t>
      </w:r>
      <w:r w:rsidR="009408E6" w:rsidRPr="00667429">
        <w:rPr>
          <w:rFonts w:asciiTheme="minorHAnsi" w:hAnsiTheme="minorHAnsi" w:cstheme="minorHAnsi"/>
          <w:sz w:val="22"/>
          <w:szCs w:val="22"/>
        </w:rPr>
        <w:t xml:space="preserve"> </w:t>
      </w:r>
      <w:r w:rsidR="00287EFF" w:rsidRPr="00667429">
        <w:rPr>
          <w:rFonts w:asciiTheme="minorHAnsi" w:hAnsiTheme="minorHAnsi" w:cstheme="minorHAnsi"/>
          <w:sz w:val="22"/>
          <w:szCs w:val="22"/>
        </w:rPr>
        <w:t>Kaynaştırma ö</w:t>
      </w:r>
      <w:r w:rsidRPr="00667429">
        <w:rPr>
          <w:rFonts w:asciiTheme="minorHAnsi" w:hAnsiTheme="minorHAnsi" w:cstheme="minorHAnsi"/>
          <w:sz w:val="22"/>
          <w:szCs w:val="22"/>
        </w:rPr>
        <w:t>ğrencilerin</w:t>
      </w:r>
      <w:r w:rsidR="00287EFF" w:rsidRPr="00667429">
        <w:rPr>
          <w:rFonts w:asciiTheme="minorHAnsi" w:hAnsiTheme="minorHAnsi" w:cstheme="minorHAnsi"/>
          <w:sz w:val="22"/>
          <w:szCs w:val="22"/>
        </w:rPr>
        <w:t xml:space="preserve">in </w:t>
      </w:r>
      <w:r w:rsidRPr="00667429">
        <w:rPr>
          <w:rFonts w:asciiTheme="minorHAnsi" w:hAnsiTheme="minorHAnsi" w:cstheme="minorHAnsi"/>
          <w:sz w:val="22"/>
          <w:szCs w:val="22"/>
        </w:rPr>
        <w:t>eksikliklerini gidermeleri için destek eğitim odaları oluşturul</w:t>
      </w:r>
      <w:r w:rsidR="00287EFF" w:rsidRPr="00667429">
        <w:rPr>
          <w:rFonts w:asciiTheme="minorHAnsi" w:hAnsiTheme="minorHAnsi" w:cstheme="minorHAnsi"/>
          <w:sz w:val="22"/>
          <w:szCs w:val="22"/>
        </w:rPr>
        <w:t>masının önemini belirtti</w:t>
      </w:r>
      <w:r w:rsidRPr="00667429">
        <w:rPr>
          <w:rFonts w:asciiTheme="minorHAnsi" w:hAnsiTheme="minorHAnsi" w:cstheme="minorHAnsi"/>
          <w:sz w:val="22"/>
          <w:szCs w:val="22"/>
        </w:rPr>
        <w:t>. Bu odalarda, belirli saatlerde öğretmenler rehberliğinde ek dersler verilecek ve birebir destek sağlanacaktır. Böylece, öğrencilerin öğrenme süreçleri daha etkili bir şekilde desteklenecektir şeklinde fikrini ifade etti.</w:t>
      </w:r>
    </w:p>
    <w:p w14:paraId="5CCA2916" w14:textId="77777777" w:rsidR="00765C0A" w:rsidRPr="00667429" w:rsidRDefault="00765C0A" w:rsidP="00A53894">
      <w:pPr>
        <w:pStyle w:val="NormalWeb"/>
        <w:spacing w:before="0" w:beforeAutospacing="0" w:after="0" w:afterAutospacing="0" w:line="276" w:lineRule="auto"/>
        <w:rPr>
          <w:rFonts w:asciiTheme="minorHAnsi" w:hAnsiTheme="minorHAnsi" w:cstheme="minorHAnsi"/>
          <w:sz w:val="22"/>
          <w:szCs w:val="22"/>
        </w:rPr>
      </w:pPr>
    </w:p>
    <w:p w14:paraId="7BE8D2DA" w14:textId="59B9ACEB"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8.</w:t>
      </w:r>
      <w:r w:rsidRPr="00667429">
        <w:rPr>
          <w:rFonts w:asciiTheme="minorHAnsi" w:hAnsiTheme="minorHAnsi" w:cstheme="minorHAnsi"/>
          <w:sz w:val="22"/>
          <w:szCs w:val="22"/>
        </w:rPr>
        <w:t xml:space="preserve"> Bu madde </w:t>
      </w:r>
      <w:r w:rsidR="00765C0A" w:rsidRPr="00667429">
        <w:rPr>
          <w:rFonts w:asciiTheme="minorHAnsi" w:hAnsiTheme="minorHAnsi" w:cstheme="minorHAnsi"/>
          <w:sz w:val="22"/>
          <w:szCs w:val="22"/>
        </w:rPr>
        <w:t xml:space="preserve">kapsamında, </w:t>
      </w:r>
      <w:r w:rsidRPr="00667429">
        <w:rPr>
          <w:rFonts w:asciiTheme="minorHAnsi" w:hAnsiTheme="minorHAnsi" w:cstheme="minorHAnsi"/>
          <w:sz w:val="22"/>
          <w:szCs w:val="22"/>
        </w:rPr>
        <w:t>…………………………………….  Bakanlık tarafından geliştirilen yardımcı kaynak ve ders materyalleri değerlendirmiştir. Yapılan değerlendirmede, yardımcı kaynakların fasikül şeklinde olabileceğ</w:t>
      </w:r>
      <w:r w:rsidR="006C195E" w:rsidRPr="00667429">
        <w:rPr>
          <w:rFonts w:asciiTheme="minorHAnsi" w:hAnsiTheme="minorHAnsi" w:cstheme="minorHAnsi"/>
          <w:sz w:val="22"/>
          <w:szCs w:val="22"/>
        </w:rPr>
        <w:t xml:space="preserve">ini </w:t>
      </w:r>
      <w:r w:rsidRPr="00667429">
        <w:rPr>
          <w:rFonts w:asciiTheme="minorHAnsi" w:hAnsiTheme="minorHAnsi" w:cstheme="minorHAnsi"/>
          <w:sz w:val="22"/>
          <w:szCs w:val="22"/>
        </w:rPr>
        <w:t xml:space="preserve">belirtmiştir. Ayrıca, özellikle 8. sınıflarda daha fazla kaynak dağıtılabileceği vurgulamıştır. </w:t>
      </w:r>
    </w:p>
    <w:p w14:paraId="2DEDF087" w14:textId="46E4F446"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dağıtılan test kitaplarının yalnızca test içeriği değil, aynı zamanda etkinlik içerikleri de barındırmasının faydalı olacağı</w:t>
      </w:r>
      <w:r w:rsidR="0051788F" w:rsidRPr="00667429">
        <w:rPr>
          <w:rFonts w:asciiTheme="minorHAnsi" w:hAnsiTheme="minorHAnsi" w:cstheme="minorHAnsi"/>
          <w:sz w:val="22"/>
          <w:szCs w:val="22"/>
        </w:rPr>
        <w:t>nı belirtti.</w:t>
      </w:r>
      <w:r w:rsidRPr="00667429">
        <w:rPr>
          <w:rFonts w:asciiTheme="minorHAnsi" w:hAnsiTheme="minorHAnsi" w:cstheme="minorHAnsi"/>
          <w:sz w:val="22"/>
          <w:szCs w:val="22"/>
        </w:rPr>
        <w:t xml:space="preserve"> Böylece öğrencilerin test çözme yeteneklerinin yanı sıra, etkinliklerle de konuları </w:t>
      </w:r>
      <w:r w:rsidR="0051788F" w:rsidRPr="00667429">
        <w:rPr>
          <w:rFonts w:asciiTheme="minorHAnsi" w:hAnsiTheme="minorHAnsi" w:cstheme="minorHAnsi"/>
          <w:sz w:val="22"/>
          <w:szCs w:val="22"/>
        </w:rPr>
        <w:t>pekiştirebilecekleri</w:t>
      </w:r>
      <w:r w:rsidR="00141521" w:rsidRPr="00667429">
        <w:rPr>
          <w:rFonts w:asciiTheme="minorHAnsi" w:hAnsiTheme="minorHAnsi" w:cstheme="minorHAnsi"/>
          <w:sz w:val="22"/>
          <w:szCs w:val="22"/>
        </w:rPr>
        <w:t xml:space="preserve">ni belirterek, </w:t>
      </w:r>
      <w:r w:rsidRPr="00667429">
        <w:rPr>
          <w:rFonts w:asciiTheme="minorHAnsi" w:hAnsiTheme="minorHAnsi" w:cstheme="minorHAnsi"/>
          <w:sz w:val="22"/>
          <w:szCs w:val="22"/>
        </w:rPr>
        <w:t xml:space="preserve">mevcut ders kitaplarının içerik açısından yetersiz kaldığı ve bu sebeple ek kaynaklara duyulan ihtiyacın arttığına dikkat </w:t>
      </w:r>
      <w:r w:rsidR="00141521" w:rsidRPr="00667429">
        <w:rPr>
          <w:rFonts w:asciiTheme="minorHAnsi" w:hAnsiTheme="minorHAnsi" w:cstheme="minorHAnsi"/>
          <w:sz w:val="22"/>
          <w:szCs w:val="22"/>
        </w:rPr>
        <w:t>çekti</w:t>
      </w:r>
      <w:r w:rsidRPr="00667429">
        <w:rPr>
          <w:rFonts w:asciiTheme="minorHAnsi" w:hAnsiTheme="minorHAnsi" w:cstheme="minorHAnsi"/>
          <w:sz w:val="22"/>
          <w:szCs w:val="22"/>
        </w:rPr>
        <w:t>.</w:t>
      </w:r>
    </w:p>
    <w:p w14:paraId="1C314449" w14:textId="5CC1B3DB"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öğretmenler ve öğrencilerin ihtiyaçlarını daha iyi karşılayacak şekilde, zengin içerikli ve çeşitli materyallerin hazırlanması ve dağıtılmas</w:t>
      </w:r>
      <w:r w:rsidR="00141521" w:rsidRPr="00667429">
        <w:rPr>
          <w:rFonts w:asciiTheme="minorHAnsi" w:hAnsiTheme="minorHAnsi" w:cstheme="minorHAnsi"/>
          <w:sz w:val="22"/>
          <w:szCs w:val="22"/>
        </w:rPr>
        <w:t>ın</w:t>
      </w:r>
      <w:r w:rsidRPr="00667429">
        <w:rPr>
          <w:rFonts w:asciiTheme="minorHAnsi" w:hAnsiTheme="minorHAnsi" w:cstheme="minorHAnsi"/>
          <w:sz w:val="22"/>
          <w:szCs w:val="22"/>
        </w:rPr>
        <w:t>ı önerdi. Eğitim sürecinin daha verimli ve etkili hale getirilmesi amacıyla, materyallerin kalitesinin sürekli olarak değerlendirilmesi ve gerektiğinde güncellenmesi gerektiği</w:t>
      </w:r>
      <w:r w:rsidR="00483AC6" w:rsidRPr="00667429">
        <w:rPr>
          <w:rFonts w:asciiTheme="minorHAnsi" w:hAnsiTheme="minorHAnsi" w:cstheme="minorHAnsi"/>
          <w:sz w:val="22"/>
          <w:szCs w:val="22"/>
        </w:rPr>
        <w:t xml:space="preserve">ni </w:t>
      </w:r>
      <w:r w:rsidRPr="00667429">
        <w:rPr>
          <w:rFonts w:asciiTheme="minorHAnsi" w:hAnsiTheme="minorHAnsi" w:cstheme="minorHAnsi"/>
          <w:sz w:val="22"/>
          <w:szCs w:val="22"/>
        </w:rPr>
        <w:t>vurguladı.</w:t>
      </w:r>
    </w:p>
    <w:p w14:paraId="291564CF" w14:textId="626F356A"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b/>
          <w:bCs/>
          <w:sz w:val="22"/>
          <w:szCs w:val="22"/>
        </w:rPr>
        <w:t>9.</w:t>
      </w:r>
      <w:r w:rsidRPr="00667429">
        <w:rPr>
          <w:rFonts w:asciiTheme="minorHAnsi" w:hAnsiTheme="minorHAnsi" w:cstheme="minorHAnsi"/>
          <w:sz w:val="22"/>
          <w:szCs w:val="22"/>
        </w:rPr>
        <w:t xml:space="preserve"> ………………</w:t>
      </w:r>
      <w:proofErr w:type="gramStart"/>
      <w:r w:rsidRPr="00667429">
        <w:rPr>
          <w:rFonts w:asciiTheme="minorHAnsi" w:hAnsiTheme="minorHAnsi" w:cstheme="minorHAnsi"/>
          <w:sz w:val="22"/>
          <w:szCs w:val="22"/>
        </w:rPr>
        <w:t>…….</w:t>
      </w:r>
      <w:proofErr w:type="gramEnd"/>
      <w:r w:rsidRPr="00667429">
        <w:rPr>
          <w:rFonts w:asciiTheme="minorHAnsi" w:hAnsiTheme="minorHAnsi" w:cstheme="minorHAnsi"/>
          <w:sz w:val="22"/>
          <w:szCs w:val="22"/>
        </w:rPr>
        <w:t>., il düzeyinde yapılan ortak yazılı sınavların her kademede yaygınlaştırılması gerektiği</w:t>
      </w:r>
      <w:r w:rsidR="00483AC6" w:rsidRPr="00667429">
        <w:rPr>
          <w:rFonts w:asciiTheme="minorHAnsi" w:hAnsiTheme="minorHAnsi" w:cstheme="minorHAnsi"/>
          <w:sz w:val="22"/>
          <w:szCs w:val="22"/>
        </w:rPr>
        <w:t xml:space="preserve">ni </w:t>
      </w:r>
      <w:r w:rsidRPr="00667429">
        <w:rPr>
          <w:rFonts w:asciiTheme="minorHAnsi" w:hAnsiTheme="minorHAnsi" w:cstheme="minorHAnsi"/>
          <w:sz w:val="22"/>
          <w:szCs w:val="22"/>
        </w:rPr>
        <w:t xml:space="preserve">ifade etti. Bu tür sınavların öğrencilerin bilgi ve beceri düzeylerini daha objektif bir şekilde değerlendirmeye olanak sağladığı ve eğitimde standartları koruma açısından önemli olduğu belirterek, </w:t>
      </w:r>
      <w:r w:rsidR="001B4351" w:rsidRPr="00667429">
        <w:rPr>
          <w:rFonts w:asciiTheme="minorHAnsi" w:hAnsiTheme="minorHAnsi" w:cstheme="minorHAnsi"/>
          <w:sz w:val="22"/>
          <w:szCs w:val="22"/>
        </w:rPr>
        <w:t>o</w:t>
      </w:r>
      <w:r w:rsidRPr="00667429">
        <w:rPr>
          <w:rFonts w:asciiTheme="minorHAnsi" w:hAnsiTheme="minorHAnsi" w:cstheme="minorHAnsi"/>
          <w:sz w:val="22"/>
          <w:szCs w:val="22"/>
        </w:rPr>
        <w:t>rtak sınavların</w:t>
      </w:r>
      <w:r w:rsidR="001B4351" w:rsidRPr="00667429">
        <w:rPr>
          <w:rFonts w:asciiTheme="minorHAnsi" w:hAnsiTheme="minorHAnsi" w:cstheme="minorHAnsi"/>
          <w:sz w:val="22"/>
          <w:szCs w:val="22"/>
        </w:rPr>
        <w:t xml:space="preserve"> </w:t>
      </w:r>
      <w:r w:rsidRPr="00667429">
        <w:rPr>
          <w:rFonts w:asciiTheme="minorHAnsi" w:hAnsiTheme="minorHAnsi" w:cstheme="minorHAnsi"/>
          <w:sz w:val="22"/>
          <w:szCs w:val="22"/>
        </w:rPr>
        <w:t>öğretim programlarının etkinliğini ölçmede de yararlı olacağı</w:t>
      </w:r>
      <w:r w:rsidR="001B4351" w:rsidRPr="00667429">
        <w:rPr>
          <w:rFonts w:asciiTheme="minorHAnsi" w:hAnsiTheme="minorHAnsi" w:cstheme="minorHAnsi"/>
          <w:sz w:val="22"/>
          <w:szCs w:val="22"/>
        </w:rPr>
        <w:t xml:space="preserve">nı </w:t>
      </w:r>
      <w:r w:rsidRPr="00667429">
        <w:rPr>
          <w:rFonts w:asciiTheme="minorHAnsi" w:hAnsiTheme="minorHAnsi" w:cstheme="minorHAnsi"/>
          <w:sz w:val="22"/>
          <w:szCs w:val="22"/>
        </w:rPr>
        <w:t>söyledi.</w:t>
      </w:r>
    </w:p>
    <w:p w14:paraId="34C92D32" w14:textId="3E180F59"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yıl içinde belirlenen senaryolardaki kazanımlara uygun bir soru havuzu oluşturulması gerektiğ</w:t>
      </w:r>
      <w:r w:rsidR="001B4351" w:rsidRPr="00667429">
        <w:rPr>
          <w:rFonts w:asciiTheme="minorHAnsi" w:hAnsiTheme="minorHAnsi" w:cstheme="minorHAnsi"/>
          <w:sz w:val="22"/>
          <w:szCs w:val="22"/>
        </w:rPr>
        <w:t>in</w:t>
      </w:r>
      <w:r w:rsidRPr="00667429">
        <w:rPr>
          <w:rFonts w:asciiTheme="minorHAnsi" w:hAnsiTheme="minorHAnsi" w:cstheme="minorHAnsi"/>
          <w:sz w:val="22"/>
          <w:szCs w:val="22"/>
        </w:rPr>
        <w:t>i dile getirdi. Bu soru havuzunun, her kademe ve sınıf düzeyi için ayrı ayrı planlanması ve öğretim programlarındaki kazanımların tümünü kapsayacak şekilde genişletilmesi gerektiği</w:t>
      </w:r>
      <w:r w:rsidR="00C91583" w:rsidRPr="00667429">
        <w:rPr>
          <w:rFonts w:asciiTheme="minorHAnsi" w:hAnsiTheme="minorHAnsi" w:cstheme="minorHAnsi"/>
          <w:sz w:val="22"/>
          <w:szCs w:val="22"/>
        </w:rPr>
        <w:t>ni</w:t>
      </w:r>
      <w:r w:rsidRPr="00667429">
        <w:rPr>
          <w:rFonts w:asciiTheme="minorHAnsi" w:hAnsiTheme="minorHAnsi" w:cstheme="minorHAnsi"/>
          <w:sz w:val="22"/>
          <w:szCs w:val="22"/>
        </w:rPr>
        <w:t xml:space="preserve"> </w:t>
      </w:r>
      <w:r w:rsidR="00C91583" w:rsidRPr="00667429">
        <w:rPr>
          <w:rFonts w:asciiTheme="minorHAnsi" w:hAnsiTheme="minorHAnsi" w:cstheme="minorHAnsi"/>
          <w:sz w:val="22"/>
          <w:szCs w:val="22"/>
        </w:rPr>
        <w:t>belirtti</w:t>
      </w:r>
      <w:r w:rsidRPr="00667429">
        <w:rPr>
          <w:rFonts w:asciiTheme="minorHAnsi" w:hAnsiTheme="minorHAnsi" w:cstheme="minorHAnsi"/>
          <w:sz w:val="22"/>
          <w:szCs w:val="22"/>
        </w:rPr>
        <w:t xml:space="preserve">. Böylece, sınavların daha kapsamlı ve ölçme-değerlendirme açısından daha tutarlı olacağı ifade etti. Bunun için </w:t>
      </w:r>
      <w:r w:rsidR="00C91583" w:rsidRPr="00667429">
        <w:rPr>
          <w:rFonts w:asciiTheme="minorHAnsi" w:hAnsiTheme="minorHAnsi" w:cstheme="minorHAnsi"/>
          <w:sz w:val="22"/>
          <w:szCs w:val="22"/>
        </w:rPr>
        <w:t>de öğretmenlerin</w:t>
      </w:r>
      <w:r w:rsidRPr="00667429">
        <w:rPr>
          <w:rFonts w:asciiTheme="minorHAnsi" w:hAnsiTheme="minorHAnsi" w:cstheme="minorHAnsi"/>
          <w:sz w:val="22"/>
          <w:szCs w:val="22"/>
        </w:rPr>
        <w:t xml:space="preserve"> ve akademik uzmanların iş birliği içinde çalışarak, kazanımlara uygun, çeşitlendirilmiş ve yüksek kalitede soruların yer aldığı bir soru bankası oluşturulmasının önemli olduğunu,</w:t>
      </w:r>
      <w:r w:rsidR="00B27B10" w:rsidRPr="00667429">
        <w:rPr>
          <w:rFonts w:asciiTheme="minorHAnsi" w:hAnsiTheme="minorHAnsi" w:cstheme="minorHAnsi"/>
          <w:sz w:val="22"/>
          <w:szCs w:val="22"/>
        </w:rPr>
        <w:t xml:space="preserve"> b</w:t>
      </w:r>
      <w:r w:rsidRPr="00667429">
        <w:rPr>
          <w:rFonts w:asciiTheme="minorHAnsi" w:hAnsiTheme="minorHAnsi" w:cstheme="minorHAnsi"/>
          <w:sz w:val="22"/>
          <w:szCs w:val="22"/>
        </w:rPr>
        <w:t>u soru bankasının, öğrencilerin analitik düşünme, problem çözme ve bilgi uygulama becerilerini geliştirecek nitelikte olması gerektiğini de söyledi.</w:t>
      </w:r>
    </w:p>
    <w:p w14:paraId="0B37C5F6" w14:textId="425815C7" w:rsidR="00B27B10" w:rsidRPr="00667429" w:rsidRDefault="00B27B10"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xml:space="preserve">………………………… LGS sınavında ilçe başarısının beklenen düzeyde olduğu, fen sorularının </w:t>
      </w:r>
      <w:r w:rsidR="007A656D" w:rsidRPr="00667429">
        <w:rPr>
          <w:rFonts w:asciiTheme="minorHAnsi" w:hAnsiTheme="minorHAnsi" w:cstheme="minorHAnsi"/>
          <w:sz w:val="22"/>
          <w:szCs w:val="22"/>
        </w:rPr>
        <w:t>bilen ve bilmeyen öğrenciyi ayırabilecek orta düzeyde sorular olduğunu belirtti. Bir soru hariç sorularda problem olmadığını</w:t>
      </w:r>
      <w:r w:rsidR="00D269B1" w:rsidRPr="00667429">
        <w:rPr>
          <w:rFonts w:asciiTheme="minorHAnsi" w:hAnsiTheme="minorHAnsi" w:cstheme="minorHAnsi"/>
          <w:sz w:val="22"/>
          <w:szCs w:val="22"/>
        </w:rPr>
        <w:t>, hatalı buldukları soruya da itiraz ettiklerini belirtti.</w:t>
      </w:r>
    </w:p>
    <w:p w14:paraId="24D7A265" w14:textId="48D7FF19"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b/>
          <w:bCs/>
          <w:sz w:val="22"/>
          <w:szCs w:val="22"/>
        </w:rPr>
        <w:t>10.</w:t>
      </w:r>
      <w:r w:rsidRPr="00667429">
        <w:rPr>
          <w:rFonts w:asciiTheme="minorHAnsi" w:hAnsiTheme="minorHAnsi" w:cstheme="minorHAnsi"/>
          <w:sz w:val="22"/>
          <w:szCs w:val="22"/>
        </w:rPr>
        <w:t xml:space="preserve"> ……………………</w:t>
      </w:r>
      <w:proofErr w:type="gramStart"/>
      <w:r w:rsidRPr="00667429">
        <w:rPr>
          <w:rFonts w:asciiTheme="minorHAnsi" w:hAnsiTheme="minorHAnsi" w:cstheme="minorHAnsi"/>
          <w:sz w:val="22"/>
          <w:szCs w:val="22"/>
        </w:rPr>
        <w:t>…….</w:t>
      </w:r>
      <w:proofErr w:type="gramEnd"/>
      <w:r w:rsidRPr="00667429">
        <w:rPr>
          <w:rFonts w:asciiTheme="minorHAnsi" w:hAnsiTheme="minorHAnsi" w:cstheme="minorHAnsi"/>
          <w:sz w:val="22"/>
          <w:szCs w:val="22"/>
        </w:rPr>
        <w:t xml:space="preserve">.Fen bilimleri dersinde diğer zümre ve alanlarla </w:t>
      </w:r>
      <w:proofErr w:type="gramStart"/>
      <w:r w:rsidRPr="00667429">
        <w:rPr>
          <w:rFonts w:asciiTheme="minorHAnsi" w:hAnsiTheme="minorHAnsi" w:cstheme="minorHAnsi"/>
          <w:sz w:val="22"/>
          <w:szCs w:val="22"/>
        </w:rPr>
        <w:t>işbirliği</w:t>
      </w:r>
      <w:proofErr w:type="gramEnd"/>
      <w:r w:rsidRPr="00667429">
        <w:rPr>
          <w:rFonts w:asciiTheme="minorHAnsi" w:hAnsiTheme="minorHAnsi" w:cstheme="minorHAnsi"/>
          <w:sz w:val="22"/>
          <w:szCs w:val="22"/>
        </w:rPr>
        <w:t xml:space="preserve"> yaparak, derslerde aynı paralellikte bilgilerin paylaşılmasının önemli olduğunu, </w:t>
      </w:r>
      <w:proofErr w:type="gramStart"/>
      <w:r w:rsidRPr="00667429">
        <w:rPr>
          <w:rFonts w:asciiTheme="minorHAnsi" w:hAnsiTheme="minorHAnsi" w:cstheme="minorHAnsi"/>
          <w:sz w:val="22"/>
          <w:szCs w:val="22"/>
        </w:rPr>
        <w:t>Bu</w:t>
      </w:r>
      <w:proofErr w:type="gramEnd"/>
      <w:r w:rsidRPr="00667429">
        <w:rPr>
          <w:rFonts w:asciiTheme="minorHAnsi" w:hAnsiTheme="minorHAnsi" w:cstheme="minorHAnsi"/>
          <w:sz w:val="22"/>
          <w:szCs w:val="22"/>
        </w:rPr>
        <w:t xml:space="preserve"> </w:t>
      </w:r>
      <w:proofErr w:type="gramStart"/>
      <w:r w:rsidRPr="00667429">
        <w:rPr>
          <w:rFonts w:asciiTheme="minorHAnsi" w:hAnsiTheme="minorHAnsi" w:cstheme="minorHAnsi"/>
          <w:sz w:val="22"/>
          <w:szCs w:val="22"/>
        </w:rPr>
        <w:t>işbirliği</w:t>
      </w:r>
      <w:proofErr w:type="gramEnd"/>
      <w:r w:rsidRPr="00667429">
        <w:rPr>
          <w:rFonts w:asciiTheme="minorHAnsi" w:hAnsiTheme="minorHAnsi" w:cstheme="minorHAnsi"/>
          <w:sz w:val="22"/>
          <w:szCs w:val="22"/>
        </w:rPr>
        <w:t xml:space="preserve"> sayesinde öğrencilerin, çeşitli derslerde öğrendikleri bilgileri bir bütün olarak görmeleri ve daha iyi anlamaları sağlanabilir. Özellikle matematik, müzik ve Türkçe zümreleri ile fen bilimleri dersinde ortak olan konular üzerinde </w:t>
      </w:r>
      <w:r w:rsidR="00765C0A" w:rsidRPr="00667429">
        <w:rPr>
          <w:rFonts w:asciiTheme="minorHAnsi" w:hAnsiTheme="minorHAnsi" w:cstheme="minorHAnsi"/>
          <w:sz w:val="22"/>
          <w:szCs w:val="22"/>
        </w:rPr>
        <w:t>iş birliği</w:t>
      </w:r>
      <w:r w:rsidRPr="00667429">
        <w:rPr>
          <w:rFonts w:asciiTheme="minorHAnsi" w:hAnsiTheme="minorHAnsi" w:cstheme="minorHAnsi"/>
          <w:sz w:val="22"/>
          <w:szCs w:val="22"/>
        </w:rPr>
        <w:t xml:space="preserve"> yapılması gerektiği belirtti.</w:t>
      </w:r>
    </w:p>
    <w:p w14:paraId="7F7DBE40" w14:textId="3206F814"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xml:space="preserve">……………………………………….. </w:t>
      </w:r>
      <w:r w:rsidRPr="00667429">
        <w:rPr>
          <w:rStyle w:val="Gl"/>
          <w:rFonts w:asciiTheme="minorHAnsi" w:eastAsiaTheme="majorEastAsia" w:hAnsiTheme="minorHAnsi" w:cstheme="minorHAnsi"/>
          <w:sz w:val="22"/>
          <w:szCs w:val="22"/>
        </w:rPr>
        <w:t xml:space="preserve">Matematik ile </w:t>
      </w:r>
      <w:r w:rsidR="00765C0A" w:rsidRPr="00667429">
        <w:rPr>
          <w:rStyle w:val="Gl"/>
          <w:rFonts w:asciiTheme="minorHAnsi" w:eastAsiaTheme="majorEastAsia" w:hAnsiTheme="minorHAnsi" w:cstheme="minorHAnsi"/>
          <w:sz w:val="22"/>
          <w:szCs w:val="22"/>
        </w:rPr>
        <w:t>İş birliği</w:t>
      </w:r>
      <w:r w:rsidRPr="00667429">
        <w:rPr>
          <w:rStyle w:val="Gl"/>
          <w:rFonts w:asciiTheme="minorHAnsi" w:eastAsiaTheme="majorEastAsia" w:hAnsiTheme="minorHAnsi" w:cstheme="minorHAnsi"/>
          <w:sz w:val="22"/>
          <w:szCs w:val="22"/>
        </w:rPr>
        <w:t>:</w:t>
      </w:r>
      <w:r w:rsidRPr="00667429">
        <w:rPr>
          <w:rFonts w:asciiTheme="minorHAnsi" w:hAnsiTheme="minorHAnsi" w:cstheme="minorHAnsi"/>
          <w:sz w:val="22"/>
          <w:szCs w:val="22"/>
        </w:rPr>
        <w:t xml:space="preserve"> Fen bilimleri dersinde yer alan deneysel verilerin analizi, ölçme ve hesaplama gerektiren konular matematik dersleri ile entegre edilerek öğrencilerin bu iki disiplini birlikte kullanma becerileri geliştirilebilir. Örneğin, fen bilimlerinde yapılan </w:t>
      </w:r>
      <w:r w:rsidRPr="00667429">
        <w:rPr>
          <w:rFonts w:asciiTheme="minorHAnsi" w:hAnsiTheme="minorHAnsi" w:cstheme="minorHAnsi"/>
          <w:sz w:val="22"/>
          <w:szCs w:val="22"/>
        </w:rPr>
        <w:lastRenderedPageBreak/>
        <w:t>deneylerin sonuçlarının grafikle gösterilmesi ve bu grafiklerin matematik derslerinde incelenmesi, matematiksel modellemelerin fen bilimleri uygulamalarında kullanılması sağlanabilir dedi.</w:t>
      </w:r>
    </w:p>
    <w:p w14:paraId="15F89AFC"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w:t>
      </w:r>
      <w:proofErr w:type="gramStart"/>
      <w:r w:rsidRPr="00667429">
        <w:rPr>
          <w:rStyle w:val="Gl"/>
          <w:rFonts w:asciiTheme="minorHAnsi" w:eastAsiaTheme="majorEastAsia" w:hAnsiTheme="minorHAnsi" w:cstheme="minorHAnsi"/>
          <w:sz w:val="22"/>
          <w:szCs w:val="22"/>
        </w:rPr>
        <w:t>…….</w:t>
      </w:r>
      <w:proofErr w:type="gramEnd"/>
      <w:r w:rsidRPr="00667429">
        <w:rPr>
          <w:rStyle w:val="Gl"/>
          <w:rFonts w:asciiTheme="minorHAnsi" w:eastAsiaTheme="majorEastAsia" w:hAnsiTheme="minorHAnsi" w:cstheme="minorHAnsi"/>
          <w:sz w:val="22"/>
          <w:szCs w:val="22"/>
        </w:rPr>
        <w:t xml:space="preserve">.Müzik ile </w:t>
      </w:r>
      <w:proofErr w:type="gramStart"/>
      <w:r w:rsidRPr="00667429">
        <w:rPr>
          <w:rStyle w:val="Gl"/>
          <w:rFonts w:asciiTheme="minorHAnsi" w:eastAsiaTheme="majorEastAsia" w:hAnsiTheme="minorHAnsi" w:cstheme="minorHAnsi"/>
          <w:sz w:val="22"/>
          <w:szCs w:val="22"/>
        </w:rPr>
        <w:t>İşbirliği</w:t>
      </w:r>
      <w:proofErr w:type="gramEnd"/>
      <w:r w:rsidRPr="00667429">
        <w:rPr>
          <w:rStyle w:val="Gl"/>
          <w:rFonts w:asciiTheme="minorHAnsi" w:eastAsiaTheme="majorEastAsia" w:hAnsiTheme="minorHAnsi" w:cstheme="minorHAnsi"/>
          <w:sz w:val="22"/>
          <w:szCs w:val="22"/>
        </w:rPr>
        <w:t>:</w:t>
      </w:r>
      <w:r w:rsidRPr="00667429">
        <w:rPr>
          <w:rFonts w:asciiTheme="minorHAnsi" w:hAnsiTheme="minorHAnsi" w:cstheme="minorHAnsi"/>
          <w:sz w:val="22"/>
          <w:szCs w:val="22"/>
        </w:rPr>
        <w:t xml:space="preserve"> Ses, titreşim ve frekans gibi konular müzik dersleri ile bağlantılı olarak işlenebilir. Ses dalgalarının incelenmesi ve müzik aletlerinin çalışma prensiplerinin açıklanması, fen ve müzik derslerinin birlikte yürütülecek projelerle desteklenmesini önerdi. Öğrenciler, müzik aletlerinin fiziksel özelliklerini ve çalışma prensiplerini öğrenirken, aynı zamanda fen bilimlerindeki ilgili konuları pekiştirebileceğini ifade etti. </w:t>
      </w:r>
    </w:p>
    <w:p w14:paraId="7D5E613A"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w:t>
      </w:r>
      <w:proofErr w:type="gramStart"/>
      <w:r w:rsidRPr="00667429">
        <w:rPr>
          <w:rStyle w:val="Gl"/>
          <w:rFonts w:asciiTheme="minorHAnsi" w:eastAsiaTheme="majorEastAsia" w:hAnsiTheme="minorHAnsi" w:cstheme="minorHAnsi"/>
          <w:sz w:val="22"/>
          <w:szCs w:val="22"/>
        </w:rPr>
        <w:t>…….</w:t>
      </w:r>
      <w:proofErr w:type="gramEnd"/>
      <w:r w:rsidRPr="00667429">
        <w:rPr>
          <w:rStyle w:val="Gl"/>
          <w:rFonts w:asciiTheme="minorHAnsi" w:eastAsiaTheme="majorEastAsia" w:hAnsiTheme="minorHAnsi" w:cstheme="minorHAnsi"/>
          <w:sz w:val="22"/>
          <w:szCs w:val="22"/>
        </w:rPr>
        <w:t xml:space="preserve">.Türkçe ile </w:t>
      </w:r>
      <w:proofErr w:type="gramStart"/>
      <w:r w:rsidRPr="00667429">
        <w:rPr>
          <w:rStyle w:val="Gl"/>
          <w:rFonts w:asciiTheme="minorHAnsi" w:eastAsiaTheme="majorEastAsia" w:hAnsiTheme="minorHAnsi" w:cstheme="minorHAnsi"/>
          <w:sz w:val="22"/>
          <w:szCs w:val="22"/>
        </w:rPr>
        <w:t>İşbirliği</w:t>
      </w:r>
      <w:proofErr w:type="gramEnd"/>
      <w:r w:rsidRPr="00667429">
        <w:rPr>
          <w:rStyle w:val="Gl"/>
          <w:rFonts w:asciiTheme="minorHAnsi" w:eastAsiaTheme="majorEastAsia" w:hAnsiTheme="minorHAnsi" w:cstheme="minorHAnsi"/>
          <w:sz w:val="22"/>
          <w:szCs w:val="22"/>
        </w:rPr>
        <w:t>:</w:t>
      </w:r>
      <w:r w:rsidRPr="00667429">
        <w:rPr>
          <w:rFonts w:asciiTheme="minorHAnsi" w:hAnsiTheme="minorHAnsi" w:cstheme="minorHAnsi"/>
          <w:sz w:val="22"/>
          <w:szCs w:val="22"/>
        </w:rPr>
        <w:t xml:space="preserve"> Türkçe derslerinde fen bilimleri konularının anlatımı ve bu konulara ilişkin yazılı ve sözlü ifade becerilerinin geliştirilmesi üzerinde durulması, Fen bilimleri projeleri ve deney raporlarının yazımı, öğrencilerin bilimsel terminolojiyi doğru ve etkili kullanmalarını sağlayacağını ifade ederek. Fen bilimlerinde öğrenilen konuların Türkçe derslerinde çeşitli kompozisyon çalışmaları ve tartışmalar aracılığıyla ele alınması, öğrencilerin bu konular hakkındaki farkındalıklarını artırabileceğini söyledi.</w:t>
      </w:r>
    </w:p>
    <w:p w14:paraId="28C4EA4E" w14:textId="454A2F4B"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xml:space="preserve">……………………. Diğer dersler ile </w:t>
      </w:r>
      <w:r w:rsidR="00FB4F15" w:rsidRPr="00667429">
        <w:rPr>
          <w:rFonts w:asciiTheme="minorHAnsi" w:hAnsiTheme="minorHAnsi" w:cstheme="minorHAnsi"/>
          <w:sz w:val="22"/>
          <w:szCs w:val="22"/>
        </w:rPr>
        <w:t>iş birliği</w:t>
      </w:r>
      <w:r w:rsidRPr="00667429">
        <w:rPr>
          <w:rFonts w:asciiTheme="minorHAnsi" w:hAnsiTheme="minorHAnsi" w:cstheme="minorHAnsi"/>
          <w:sz w:val="22"/>
          <w:szCs w:val="22"/>
        </w:rPr>
        <w:t xml:space="preserve"> içerisinde öğrencilerin disiplinler arası düşünme becerileri geliştirilerek, daha bütüncül ve derinlemesine bir öğrenme deneyimi yaşamaları hedeflenmektedir. Bu doğrultuda, ilgili zümrelerin ortak toplantılar düzenlemesi ve birlikte projeler planlamasının iyi olacağını söyledi.</w:t>
      </w:r>
    </w:p>
    <w:p w14:paraId="255D6C1C"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b/>
          <w:bCs/>
          <w:sz w:val="22"/>
          <w:szCs w:val="22"/>
        </w:rPr>
        <w:t>11.</w:t>
      </w:r>
      <w:r w:rsidRPr="00667429">
        <w:rPr>
          <w:rFonts w:asciiTheme="minorHAnsi" w:hAnsiTheme="minorHAnsi" w:cstheme="minorHAnsi"/>
          <w:sz w:val="22"/>
          <w:szCs w:val="22"/>
        </w:rPr>
        <w:t xml:space="preserve"> ……………………………. Öncelikle, ek materyal kullanımının eğitimde önemli bir yer tuttuğu ve öğrencilerin derse olan ilgisini artırmada etkili olduğu vurguladı. Bu bağlamda, öğretmenlerin derslerde daha fazla görsel ve işitsel materyal kullanması, dijital kaynaklardan yararlanmasının daha iyi olduğunu söyledi. </w:t>
      </w:r>
    </w:p>
    <w:p w14:paraId="0C092360" w14:textId="41D24DC3"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w:t>
      </w:r>
      <w:proofErr w:type="gramStart"/>
      <w:r w:rsidRPr="00667429">
        <w:rPr>
          <w:rFonts w:asciiTheme="minorHAnsi" w:hAnsiTheme="minorHAnsi" w:cstheme="minorHAnsi"/>
          <w:sz w:val="22"/>
          <w:szCs w:val="22"/>
        </w:rPr>
        <w:t>…….</w:t>
      </w:r>
      <w:proofErr w:type="gramEnd"/>
      <w:r w:rsidRPr="00667429">
        <w:rPr>
          <w:rFonts w:asciiTheme="minorHAnsi" w:hAnsiTheme="minorHAnsi" w:cstheme="minorHAnsi"/>
          <w:sz w:val="22"/>
          <w:szCs w:val="22"/>
        </w:rPr>
        <w:t xml:space="preserve">.Diğer zümrelerle </w:t>
      </w:r>
      <w:proofErr w:type="gramStart"/>
      <w:r w:rsidRPr="00667429">
        <w:rPr>
          <w:rFonts w:asciiTheme="minorHAnsi" w:hAnsiTheme="minorHAnsi" w:cstheme="minorHAnsi"/>
          <w:sz w:val="22"/>
          <w:szCs w:val="22"/>
        </w:rPr>
        <w:t>işbirliğinin</w:t>
      </w:r>
      <w:proofErr w:type="gramEnd"/>
      <w:r w:rsidRPr="00667429">
        <w:rPr>
          <w:rFonts w:asciiTheme="minorHAnsi" w:hAnsiTheme="minorHAnsi" w:cstheme="minorHAnsi"/>
          <w:sz w:val="22"/>
          <w:szCs w:val="22"/>
        </w:rPr>
        <w:t xml:space="preserve"> artırılmasının da eğitimin kalitesine olumlu katkılar sağlayacağı belirtti. Farklı branş öğretmenlerinin bir araya gelerek ortak projeler geliştirmesi, disiplinler arası etkinlikler planlanması ve bilgi paylaşımının teşvik edilmesi, öğrencilerin daha geniş bir perspektif kazanmalarına yardımcı olacaktır. Bu </w:t>
      </w:r>
      <w:r w:rsidR="00E357D0" w:rsidRPr="00667429">
        <w:rPr>
          <w:rFonts w:asciiTheme="minorHAnsi" w:hAnsiTheme="minorHAnsi" w:cstheme="minorHAnsi"/>
          <w:sz w:val="22"/>
          <w:szCs w:val="22"/>
        </w:rPr>
        <w:t>iş birlikleri</w:t>
      </w:r>
      <w:r w:rsidRPr="00667429">
        <w:rPr>
          <w:rFonts w:asciiTheme="minorHAnsi" w:hAnsiTheme="minorHAnsi" w:cstheme="minorHAnsi"/>
          <w:sz w:val="22"/>
          <w:szCs w:val="22"/>
        </w:rPr>
        <w:t>, aynı zamanda öğretmenlerin mesleki gelişimlerine de katkı sağlayacaktır şeklinde fikrini söyledi.</w:t>
      </w:r>
    </w:p>
    <w:p w14:paraId="559ECC00"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…………………………Okuma alışkanlığının kazandırılması da kaliteli eğitimin bir parçası olarak değerlendirdi. Öğrencilerin daha fazla kitap okumasını teşvik etmek amacıyla okuma saatleri düzenlenmesi, kitap kulüpleri oluşturulması ve kütüphane kullanımının yaygınlaştırılması önerdi. Okuma alışkanlığı, öğrencilerin dil becerilerini geliştirmeleri, genel kültürlerini artırmaları ve analitik düşünme yetilerini güçlendirmeleri açısından son derece önemli olduğunu ifade etti.</w:t>
      </w:r>
    </w:p>
    <w:p w14:paraId="480509B2" w14:textId="1C29E2DA"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………………………Çeşitli projelerin sayısının artırılabileceği ve bu projelerin öğrencilere farklı bakış açıları kazandırabileceği</w:t>
      </w:r>
      <w:r w:rsidR="00E357D0" w:rsidRPr="00667429">
        <w:rPr>
          <w:rFonts w:asciiTheme="minorHAnsi" w:hAnsiTheme="minorHAnsi" w:cstheme="minorHAnsi"/>
          <w:sz w:val="22"/>
          <w:szCs w:val="22"/>
        </w:rPr>
        <w:t>ni</w:t>
      </w:r>
      <w:r w:rsidRPr="00667429">
        <w:rPr>
          <w:rFonts w:asciiTheme="minorHAnsi" w:hAnsiTheme="minorHAnsi" w:cstheme="minorHAnsi"/>
          <w:sz w:val="22"/>
          <w:szCs w:val="22"/>
        </w:rPr>
        <w:t xml:space="preserve"> ifade etti. Öğrencilerin bilimsel projeler, sosyal sorumluluk projeleri, sanat ve spor etkinlikleri gibi çeşitli alanlarda faaliyet göstermeleri, onların yaratıcı düşünme, problem çözme ve ekip çalışması becerilerini geliştirecektir dedi.</w:t>
      </w:r>
    </w:p>
    <w:p w14:paraId="0451C883"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w:t>
      </w:r>
      <w:proofErr w:type="gramStart"/>
      <w:r w:rsidRPr="00667429">
        <w:rPr>
          <w:rFonts w:asciiTheme="minorHAnsi" w:hAnsiTheme="minorHAnsi" w:cstheme="minorHAnsi"/>
          <w:sz w:val="22"/>
          <w:szCs w:val="22"/>
        </w:rPr>
        <w:t>…….</w:t>
      </w:r>
      <w:proofErr w:type="gramEnd"/>
      <w:r w:rsidRPr="00667429">
        <w:rPr>
          <w:rFonts w:asciiTheme="minorHAnsi" w:hAnsiTheme="minorHAnsi" w:cstheme="minorHAnsi"/>
          <w:sz w:val="22"/>
          <w:szCs w:val="22"/>
        </w:rPr>
        <w:t>., 1. ve 2. dönem sonunda yapılan etkinliklerin önümüzdeki yılda da sürdürülmesi gerektiği belirtti. Bu etkinliklerin öğrencilerin motivasyonunu artırdığı, yıl boyunca edindikleri bilgileri pekiştirdiği ve sosyal becerilerini geliştirdiği göz önünde bulundurularak, bu tür faaliyetlerin devam etmesinin faydalı olacağını ifade etti.</w:t>
      </w:r>
    </w:p>
    <w:p w14:paraId="5085EAB5"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b/>
          <w:bCs/>
          <w:sz w:val="22"/>
          <w:szCs w:val="22"/>
        </w:rPr>
        <w:t>12.</w:t>
      </w:r>
      <w:r w:rsidRPr="00667429">
        <w:rPr>
          <w:rFonts w:asciiTheme="minorHAnsi" w:hAnsiTheme="minorHAnsi" w:cstheme="minorHAnsi"/>
          <w:sz w:val="22"/>
          <w:szCs w:val="22"/>
        </w:rPr>
        <w:t xml:space="preserve"> ………………………   </w:t>
      </w:r>
      <w:r w:rsidRPr="00667429">
        <w:rPr>
          <w:rFonts w:asciiTheme="minorHAnsi" w:hAnsiTheme="minorHAnsi" w:cstheme="minorHAnsi"/>
          <w:b/>
          <w:bCs/>
          <w:sz w:val="22"/>
          <w:szCs w:val="22"/>
        </w:rPr>
        <w:t>Kulüp Çalışmaları:</w:t>
      </w:r>
      <w:r w:rsidRPr="00667429">
        <w:rPr>
          <w:rFonts w:asciiTheme="minorHAnsi" w:hAnsiTheme="minorHAnsi" w:cstheme="minorHAnsi"/>
          <w:sz w:val="22"/>
          <w:szCs w:val="22"/>
        </w:rPr>
        <w:t xml:space="preserve"> Okulumuzda sosyal kulüpler aktif bir şekilde çalıştı. Öğrencilerimiz drama, müzik, resim gibi alanlarda yeteneklerini sergileme fırsatı buldu. Özellikle drama kulübünün hazırladığı tiyatro gösterisi büyük beğeni topladı.</w:t>
      </w:r>
    </w:p>
    <w:p w14:paraId="3C8A0688" w14:textId="77777777" w:rsidR="00755AB6" w:rsidRPr="00667429" w:rsidRDefault="00755AB6" w:rsidP="00755AB6">
      <w:pPr>
        <w:spacing w:after="0" w:line="276" w:lineRule="auto"/>
        <w:ind w:left="170"/>
        <w:rPr>
          <w:rFonts w:eastAsia="Times New Roman" w:cstheme="minorHAnsi"/>
          <w:lang w:eastAsia="tr-TR"/>
        </w:rPr>
      </w:pPr>
      <w:r w:rsidRPr="00667429">
        <w:rPr>
          <w:rFonts w:eastAsia="Times New Roman" w:cstheme="minorHAnsi"/>
          <w:b/>
          <w:bCs/>
          <w:lang w:eastAsia="tr-TR"/>
        </w:rPr>
        <w:t>…………………………….. Sosyal Sorumluluk Projeleri:</w:t>
      </w:r>
      <w:r w:rsidRPr="00667429">
        <w:rPr>
          <w:rFonts w:eastAsia="Times New Roman" w:cstheme="minorHAnsi"/>
          <w:lang w:eastAsia="tr-TR"/>
        </w:rPr>
        <w:t xml:space="preserve"> Öğrencilerimiz, çevre temizliği ve yardım kampanyaları gibi sosyal sorumluluk projelerine katılarak topluma faydalı bireyler olma bilinci kazandı dedi. </w:t>
      </w:r>
    </w:p>
    <w:p w14:paraId="16297503" w14:textId="77777777" w:rsidR="00755AB6" w:rsidRPr="00667429" w:rsidRDefault="00755AB6" w:rsidP="00755AB6">
      <w:pPr>
        <w:spacing w:after="0" w:line="276" w:lineRule="auto"/>
        <w:ind w:left="170"/>
        <w:rPr>
          <w:rFonts w:eastAsia="Times New Roman" w:cstheme="minorHAnsi"/>
          <w:lang w:eastAsia="tr-TR"/>
        </w:rPr>
      </w:pPr>
      <w:r w:rsidRPr="00667429">
        <w:rPr>
          <w:rFonts w:eastAsia="Times New Roman" w:cstheme="minorHAnsi"/>
          <w:b/>
          <w:bCs/>
          <w:lang w:eastAsia="tr-TR"/>
        </w:rPr>
        <w:lastRenderedPageBreak/>
        <w:t>………………………</w:t>
      </w:r>
      <w:proofErr w:type="gramStart"/>
      <w:r w:rsidRPr="00667429">
        <w:rPr>
          <w:rFonts w:eastAsia="Times New Roman" w:cstheme="minorHAnsi"/>
          <w:b/>
          <w:bCs/>
          <w:lang w:eastAsia="tr-TR"/>
        </w:rPr>
        <w:t>…….</w:t>
      </w:r>
      <w:proofErr w:type="gramEnd"/>
      <w:r w:rsidRPr="00667429">
        <w:rPr>
          <w:rFonts w:eastAsia="Times New Roman" w:cstheme="minorHAnsi"/>
          <w:b/>
          <w:bCs/>
          <w:lang w:eastAsia="tr-TR"/>
        </w:rPr>
        <w:t>.Spor Takımları:</w:t>
      </w:r>
      <w:r w:rsidRPr="00667429">
        <w:rPr>
          <w:rFonts w:eastAsia="Times New Roman" w:cstheme="minorHAnsi"/>
          <w:lang w:eastAsia="tr-TR"/>
        </w:rPr>
        <w:t xml:space="preserve"> Basketbol, voleybol ve futbol takımlarımız çeşitli turnuvalarda okulumuzu başarıyla temsil etti. Özellikle voleybol takımımızın il çapında turnuvalara katılmaları motive olmalarını sağladı şeklinde ifade etti.</w:t>
      </w:r>
    </w:p>
    <w:p w14:paraId="4F7AB341" w14:textId="77777777" w:rsidR="00755AB6" w:rsidRPr="00667429" w:rsidRDefault="00755AB6" w:rsidP="00755AB6">
      <w:pPr>
        <w:spacing w:after="0" w:line="276" w:lineRule="auto"/>
        <w:ind w:left="170"/>
        <w:rPr>
          <w:rFonts w:eastAsia="Times New Roman" w:cstheme="minorHAnsi"/>
          <w:lang w:eastAsia="tr-TR"/>
        </w:rPr>
      </w:pPr>
      <w:r w:rsidRPr="00667429">
        <w:rPr>
          <w:rFonts w:eastAsia="Times New Roman" w:cstheme="minorHAnsi"/>
          <w:b/>
          <w:bCs/>
          <w:lang w:eastAsia="tr-TR"/>
        </w:rPr>
        <w:t>…………………………</w:t>
      </w:r>
      <w:proofErr w:type="gramStart"/>
      <w:r w:rsidRPr="00667429">
        <w:rPr>
          <w:rFonts w:eastAsia="Times New Roman" w:cstheme="minorHAnsi"/>
          <w:b/>
          <w:bCs/>
          <w:lang w:eastAsia="tr-TR"/>
        </w:rPr>
        <w:t>…….</w:t>
      </w:r>
      <w:proofErr w:type="gramEnd"/>
      <w:r w:rsidRPr="00667429">
        <w:rPr>
          <w:rFonts w:eastAsia="Times New Roman" w:cstheme="minorHAnsi"/>
          <w:b/>
          <w:bCs/>
          <w:lang w:eastAsia="tr-TR"/>
        </w:rPr>
        <w:t>.Spor Etkinlikleri:</w:t>
      </w:r>
      <w:r w:rsidRPr="00667429">
        <w:rPr>
          <w:rFonts w:eastAsia="Times New Roman" w:cstheme="minorHAnsi"/>
          <w:lang w:eastAsia="tr-TR"/>
        </w:rPr>
        <w:t xml:space="preserve"> Öğrencilerimizin fiziksel aktivitelerini artırmak ve spor alışkanlıklarını geliştirmek amacıyla düzenli olarak spor etkinlikleri düzenlendi. Bu etkinlikler sayesinde öğrencilerimiz hem fiziksel sağlıklarını korudu hem de takım ruhunu geliştirdi dedi. </w:t>
      </w:r>
    </w:p>
    <w:p w14:paraId="313BA32D" w14:textId="2E8ED38A" w:rsidR="00755AB6" w:rsidRPr="00667429" w:rsidRDefault="00755AB6" w:rsidP="00755AB6">
      <w:pPr>
        <w:spacing w:after="0" w:line="276" w:lineRule="auto"/>
        <w:ind w:left="170"/>
        <w:rPr>
          <w:rFonts w:eastAsia="Times New Roman" w:cstheme="minorHAnsi"/>
          <w:lang w:eastAsia="tr-TR"/>
        </w:rPr>
      </w:pPr>
      <w:r w:rsidRPr="00667429">
        <w:rPr>
          <w:rFonts w:eastAsia="Times New Roman" w:cstheme="minorHAnsi"/>
          <w:b/>
          <w:bCs/>
          <w:lang w:eastAsia="tr-TR"/>
        </w:rPr>
        <w:t>…………………………. Kültürel Geziler:</w:t>
      </w:r>
      <w:r w:rsidRPr="00667429">
        <w:rPr>
          <w:rFonts w:eastAsia="Times New Roman" w:cstheme="minorHAnsi"/>
          <w:lang w:eastAsia="tr-TR"/>
        </w:rPr>
        <w:t xml:space="preserve"> Öğrencilere yönelik müze ziyaretleri, tarihi ve kültürel </w:t>
      </w:r>
      <w:r w:rsidR="0013229D" w:rsidRPr="00667429">
        <w:rPr>
          <w:rFonts w:eastAsia="Times New Roman" w:cstheme="minorHAnsi"/>
          <w:lang w:eastAsia="tr-TR"/>
        </w:rPr>
        <w:t>mekân</w:t>
      </w:r>
      <w:r w:rsidRPr="00667429">
        <w:rPr>
          <w:rFonts w:eastAsia="Times New Roman" w:cstheme="minorHAnsi"/>
          <w:lang w:eastAsia="tr-TR"/>
        </w:rPr>
        <w:t xml:space="preserve"> gezileri düzenlendi. Bu geziler sayesinde öğrencilerimiz tarih ve kültür bilincini artırdı. Bu yöndeki çalışmaların önümüzdeki yılda daha fazla yapılmasının daha iyi olabileceğini söyledi. </w:t>
      </w:r>
    </w:p>
    <w:p w14:paraId="57EFB1AA" w14:textId="77777777" w:rsidR="00755AB6" w:rsidRPr="00667429" w:rsidRDefault="00755AB6" w:rsidP="00755AB6">
      <w:pPr>
        <w:spacing w:after="0" w:line="276" w:lineRule="auto"/>
        <w:ind w:left="170"/>
        <w:rPr>
          <w:rFonts w:eastAsia="Times New Roman" w:cstheme="minorHAnsi"/>
          <w:lang w:eastAsia="tr-TR"/>
        </w:rPr>
      </w:pPr>
      <w:r w:rsidRPr="00667429">
        <w:rPr>
          <w:rFonts w:eastAsia="Times New Roman" w:cstheme="minorHAnsi"/>
          <w:b/>
          <w:bCs/>
          <w:lang w:eastAsia="tr-TR"/>
        </w:rPr>
        <w:t>…………………………………… Kültürel Günler:</w:t>
      </w:r>
      <w:r w:rsidRPr="00667429">
        <w:rPr>
          <w:rFonts w:eastAsia="Times New Roman" w:cstheme="minorHAnsi"/>
          <w:lang w:eastAsia="tr-TR"/>
        </w:rPr>
        <w:t xml:space="preserve"> Okulumuzda düzenlenen kültürel günlerde öğrencilerimiz farklı kültürleri tanıma ve anlama fırsatı buldu. Bu etkinlikler, öğrencilerimizin kültürel çeşitliliğe olan saygısını artırdı. Bu tür etkinliklerin devam etmesi, öğrencilerimizin hem akademik hem de kişisel gelişimleri için son derece önemli olduğunu ifade etti.</w:t>
      </w:r>
    </w:p>
    <w:p w14:paraId="54812B74" w14:textId="41133313" w:rsidR="00697A2C" w:rsidRPr="00667429" w:rsidRDefault="00755AB6" w:rsidP="00755AB6">
      <w:pPr>
        <w:pStyle w:val="NormalWeb"/>
        <w:spacing w:before="0" w:beforeAutospacing="0" w:after="0" w:afterAutospacing="0" w:line="276" w:lineRule="auto"/>
        <w:ind w:left="170"/>
        <w:jc w:val="both"/>
        <w:rPr>
          <w:rFonts w:asciiTheme="minorHAnsi" w:hAnsiTheme="minorHAnsi" w:cstheme="minorHAnsi"/>
          <w:sz w:val="22"/>
          <w:szCs w:val="22"/>
        </w:rPr>
      </w:pPr>
      <w:r w:rsidRPr="00667429">
        <w:rPr>
          <w:rFonts w:asciiTheme="minorHAnsi" w:hAnsiTheme="minorHAnsi" w:cstheme="minorHAnsi"/>
          <w:b/>
          <w:bCs/>
          <w:sz w:val="22"/>
          <w:szCs w:val="22"/>
        </w:rPr>
        <w:t xml:space="preserve">13. </w:t>
      </w:r>
      <w:r w:rsidR="00697A2C" w:rsidRPr="00667429">
        <w:rPr>
          <w:rFonts w:asciiTheme="minorHAnsi" w:hAnsiTheme="minorHAnsi" w:cstheme="minorHAnsi"/>
          <w:b/>
          <w:bCs/>
          <w:sz w:val="22"/>
          <w:szCs w:val="22"/>
        </w:rPr>
        <w:t xml:space="preserve"> </w:t>
      </w:r>
      <w:r w:rsidR="00697A2C" w:rsidRPr="00667429">
        <w:rPr>
          <w:rFonts w:asciiTheme="minorHAnsi" w:hAnsiTheme="minorHAnsi" w:cstheme="minorHAnsi"/>
          <w:sz w:val="22"/>
          <w:szCs w:val="22"/>
        </w:rPr>
        <w:t>Türkiye Yüzyılı Maarif Modeli incelendi ve aşağıdaki sonuçlara ulaşıldı;</w:t>
      </w:r>
    </w:p>
    <w:p w14:paraId="217FA911" w14:textId="7D59572A" w:rsidR="00755AB6" w:rsidRPr="00667429" w:rsidRDefault="00755AB6" w:rsidP="00755AB6">
      <w:pPr>
        <w:pStyle w:val="NormalWeb"/>
        <w:spacing w:before="0" w:beforeAutospacing="0" w:after="0" w:afterAutospacing="0" w:line="276" w:lineRule="auto"/>
        <w:ind w:left="170"/>
        <w:jc w:val="both"/>
        <w:rPr>
          <w:rFonts w:asciiTheme="minorHAnsi" w:hAnsiTheme="minorHAnsi" w:cstheme="minorHAnsi"/>
          <w:sz w:val="22"/>
          <w:szCs w:val="22"/>
        </w:rPr>
      </w:pPr>
      <w:r w:rsidRPr="00667429">
        <w:rPr>
          <w:rFonts w:asciiTheme="minorHAnsi" w:hAnsiTheme="minorHAnsi" w:cstheme="minorHAnsi"/>
          <w:sz w:val="22"/>
          <w:szCs w:val="22"/>
        </w:rPr>
        <w:t xml:space="preserve">Yeni program ünite sıralamasında konu içeriği, belirli gün ve haftalar, öğrenme ortamları gibi faktörleri göz önünde bulundurmuştur. </w:t>
      </w:r>
    </w:p>
    <w:p w14:paraId="3985B0A4" w14:textId="77777777" w:rsidR="00755AB6" w:rsidRPr="00667429" w:rsidRDefault="00755AB6" w:rsidP="00755AB6">
      <w:pPr>
        <w:tabs>
          <w:tab w:val="left" w:pos="2508"/>
        </w:tabs>
        <w:spacing w:after="0" w:line="276" w:lineRule="auto"/>
        <w:ind w:left="170"/>
        <w:rPr>
          <w:rFonts w:cstheme="minorHAnsi"/>
          <w:b/>
          <w:bCs/>
          <w:i/>
          <w:iCs/>
          <w:u w:val="single"/>
        </w:rPr>
      </w:pPr>
      <w:r w:rsidRPr="00667429">
        <w:rPr>
          <w:rFonts w:cstheme="minorHAnsi"/>
          <w:b/>
          <w:bCs/>
          <w:i/>
          <w:iCs/>
          <w:u w:val="single"/>
        </w:rPr>
        <w:t>Temel farklar:</w:t>
      </w:r>
    </w:p>
    <w:p w14:paraId="58D657A5"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 xml:space="preserve">•Eski programda konu sıralaması ünite bazlıyken, yeni programda öğrenme ortamlarıyla zenginleştirilmiştir. </w:t>
      </w:r>
    </w:p>
    <w:p w14:paraId="31ED4D81"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•Zümreler için program daha esnek bir hale getirilmiş.</w:t>
      </w:r>
    </w:p>
    <w:p w14:paraId="77C30B4D"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•Laboratuvar kullanımına teşvik yapılmış ve güvenlik önemsenmiştir.</w:t>
      </w:r>
    </w:p>
    <w:p w14:paraId="1455F4A4" w14:textId="77777777" w:rsidR="006D71BF" w:rsidRPr="00667429" w:rsidRDefault="006D71BF" w:rsidP="00755AB6">
      <w:pPr>
        <w:tabs>
          <w:tab w:val="left" w:pos="2508"/>
        </w:tabs>
        <w:spacing w:after="0" w:line="276" w:lineRule="auto"/>
        <w:ind w:left="170"/>
        <w:rPr>
          <w:rFonts w:cstheme="minorHAnsi"/>
        </w:rPr>
      </w:pPr>
    </w:p>
    <w:p w14:paraId="10958715" w14:textId="77777777" w:rsidR="00755AB6" w:rsidRPr="00667429" w:rsidRDefault="00755AB6" w:rsidP="00755AB6">
      <w:pPr>
        <w:tabs>
          <w:tab w:val="left" w:pos="2508"/>
        </w:tabs>
        <w:spacing w:after="0" w:line="276" w:lineRule="auto"/>
        <w:ind w:left="170"/>
        <w:rPr>
          <w:rFonts w:cstheme="minorHAnsi"/>
          <w:b/>
          <w:bCs/>
          <w:i/>
          <w:iCs/>
          <w:u w:val="single"/>
        </w:rPr>
      </w:pPr>
      <w:r w:rsidRPr="00667429">
        <w:rPr>
          <w:rFonts w:cstheme="minorHAnsi"/>
          <w:b/>
          <w:bCs/>
          <w:i/>
          <w:iCs/>
          <w:u w:val="single"/>
        </w:rPr>
        <w:t>Eklenenler:</w:t>
      </w:r>
    </w:p>
    <w:p w14:paraId="536BD8B7"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•Bilimsel bilginin doğası, bilim tarihi, Türk-İslam bilim insanlarının katkıları</w:t>
      </w:r>
    </w:p>
    <w:p w14:paraId="6B65C523"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•Sürdürülebilirlik, karbon ayak izi, su ayak izi, atık yönetimi</w:t>
      </w:r>
    </w:p>
    <w:p w14:paraId="3A48B5B1"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•Dijital araçların kullanımı, bilgi kaynaklarının güvenilirliği</w:t>
      </w:r>
    </w:p>
    <w:p w14:paraId="126F2963"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•Laboratuvar güvenliği, güvenli deney uygulamaları</w:t>
      </w:r>
    </w:p>
    <w:p w14:paraId="4D936586"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•Sosyal-duygusal öğrenme becerileri, değerler eğitimi</w:t>
      </w:r>
    </w:p>
    <w:p w14:paraId="2AAAA61D"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•7. Sınıftaki kütle- ağırlık 5. Sınıfa eklenmiş</w:t>
      </w:r>
    </w:p>
    <w:p w14:paraId="6FB3779B"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•7. Sınıftaki hücre konusu 5. Sınıfa alınmış</w:t>
      </w:r>
    </w:p>
    <w:p w14:paraId="530063AD"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 6. Sınıftaki Destek ve Hareket Sistemi 5. Sınıfa alınmış</w:t>
      </w:r>
    </w:p>
    <w:p w14:paraId="50FCD31E"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•6. Sınıftaki Maddenin Tanecikli Yapısı 5. Sınıfa alınmış.</w:t>
      </w:r>
    </w:p>
    <w:p w14:paraId="0E3BF5A0"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•7. Sınıflardaki Evsel Atıklar ve Geri Dönüşüm konusu 5. Sınıfa alınmıştır.</w:t>
      </w:r>
    </w:p>
    <w:p w14:paraId="2D4AB8CB"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•7. Sınıftaki Üreme konusu 6. Sınıfa alınmıştır.</w:t>
      </w:r>
    </w:p>
    <w:p w14:paraId="26A00A08"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•7.Sınıf Işık ünitesi 6. Sınıfa alınmıştır.</w:t>
      </w:r>
    </w:p>
    <w:p w14:paraId="64AD96EB"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•5. Sınıftaki Genleşme Büzülme ve Hal Değişimleri 6. Sınıfa alınmıştır.</w:t>
      </w:r>
    </w:p>
    <w:p w14:paraId="7283902E"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•5. Sınıflardaki Biyoçeşitlilik ve Çevre 6. Sınıfa eklenmiştir.</w:t>
      </w:r>
    </w:p>
    <w:p w14:paraId="3C3F3A9C"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•6. Sınıftaki Sistemler 7. Sınıfa eklenmiştir.</w:t>
      </w:r>
    </w:p>
    <w:p w14:paraId="60B83CED"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•8. Sınıftaki Elektrik konusu ve Besin Zinciri ve Enerji Akışı 7. Sınıfa eklenmiştir.</w:t>
      </w:r>
    </w:p>
    <w:p w14:paraId="17062A2A"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•7. Sınıf mitoz-mayoz konusu 8. Sınıfa eklenmiştir.</w:t>
      </w:r>
    </w:p>
    <w:p w14:paraId="628C4D78"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•8. Sınıfa ses konusu eklenmiştir.</w:t>
      </w:r>
    </w:p>
    <w:p w14:paraId="3B84E7FC"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•7. Sınıf ampullerin bağlanma şekilleri 8. Sınıfa eklenmiştir.</w:t>
      </w:r>
    </w:p>
    <w:p w14:paraId="77573A2E" w14:textId="77777777" w:rsidR="006D71BF" w:rsidRPr="00667429" w:rsidRDefault="006D71BF" w:rsidP="00755AB6">
      <w:pPr>
        <w:tabs>
          <w:tab w:val="left" w:pos="2508"/>
        </w:tabs>
        <w:spacing w:after="0" w:line="276" w:lineRule="auto"/>
        <w:ind w:left="170"/>
        <w:rPr>
          <w:rFonts w:cstheme="minorHAnsi"/>
          <w:b/>
          <w:bCs/>
          <w:i/>
          <w:iCs/>
          <w:u w:val="single"/>
        </w:rPr>
      </w:pPr>
    </w:p>
    <w:p w14:paraId="74C47DE5" w14:textId="4096E18A" w:rsidR="00755AB6" w:rsidRPr="00667429" w:rsidRDefault="00755AB6" w:rsidP="00755AB6">
      <w:pPr>
        <w:tabs>
          <w:tab w:val="left" w:pos="2508"/>
        </w:tabs>
        <w:spacing w:after="0" w:line="276" w:lineRule="auto"/>
        <w:ind w:left="170"/>
        <w:rPr>
          <w:rFonts w:cstheme="minorHAnsi"/>
          <w:b/>
          <w:bCs/>
          <w:i/>
          <w:iCs/>
          <w:u w:val="single"/>
        </w:rPr>
      </w:pPr>
      <w:r w:rsidRPr="00667429">
        <w:rPr>
          <w:rFonts w:cstheme="minorHAnsi"/>
          <w:b/>
          <w:bCs/>
          <w:i/>
          <w:iCs/>
          <w:u w:val="single"/>
        </w:rPr>
        <w:t>Kaldırılanlar:</w:t>
      </w:r>
    </w:p>
    <w:p w14:paraId="311EA1BE"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•5-8. sınıflar düzeyinde, sistem hastalıkları gibi konularda ayrıntılı tıbbi bilgiler</w:t>
      </w:r>
    </w:p>
    <w:p w14:paraId="7F2FD10F"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•Sistematik terimlerin aşırı kullanımı (sınıflandırmada alem, cins, tür vb.)</w:t>
      </w:r>
    </w:p>
    <w:p w14:paraId="687420E3"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•Bazı konularda aşırı ayrıntıya girilmesi (örneğin, sinir sisteminin bölümleri)</w:t>
      </w:r>
    </w:p>
    <w:p w14:paraId="4A1E88CB"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lastRenderedPageBreak/>
        <w:t>•Matematiksel formüllerin ve hesaplamaların yoğun kullanımı</w:t>
      </w:r>
    </w:p>
    <w:p w14:paraId="4270F946" w14:textId="77777777" w:rsidR="006D71BF" w:rsidRPr="00667429" w:rsidRDefault="006D71BF" w:rsidP="00755AB6">
      <w:pPr>
        <w:tabs>
          <w:tab w:val="left" w:pos="2508"/>
        </w:tabs>
        <w:spacing w:after="0" w:line="276" w:lineRule="auto"/>
        <w:ind w:left="170"/>
        <w:rPr>
          <w:rFonts w:cstheme="minorHAnsi"/>
        </w:rPr>
      </w:pPr>
    </w:p>
    <w:p w14:paraId="7FDD0E93" w14:textId="77777777" w:rsidR="007B7201" w:rsidRPr="00667429" w:rsidRDefault="00755AB6" w:rsidP="00811F2F">
      <w:pPr>
        <w:tabs>
          <w:tab w:val="left" w:pos="2508"/>
        </w:tabs>
        <w:spacing w:after="0" w:line="276" w:lineRule="auto"/>
        <w:ind w:left="170"/>
        <w:rPr>
          <w:rFonts w:cstheme="minorHAnsi"/>
        </w:rPr>
      </w:pPr>
      <w:r w:rsidRPr="00667429">
        <w:rPr>
          <w:rFonts w:cstheme="minorHAnsi"/>
        </w:rPr>
        <w:t xml:space="preserve">Maarif Modeli biçimlendirici değerlendirmeye yönelik beceri odaklı ölçme ve değerlendirme sürecini esas alınmıştır. Değerlendirme süreçleri; öğrencileri teşvik etme, motive etme ve öğrenme çıktıları göz önünde bulundurularak oluşturulmuştur. </w:t>
      </w:r>
    </w:p>
    <w:p w14:paraId="1072B5E8" w14:textId="33C0A094" w:rsidR="00755AB6" w:rsidRPr="00667429" w:rsidRDefault="00755AB6" w:rsidP="00811F2F">
      <w:pPr>
        <w:tabs>
          <w:tab w:val="left" w:pos="2508"/>
        </w:tabs>
        <w:spacing w:after="0" w:line="276" w:lineRule="auto"/>
        <w:ind w:left="170"/>
        <w:rPr>
          <w:rFonts w:cstheme="minorHAnsi"/>
          <w:b/>
          <w:bCs/>
          <w:i/>
          <w:iCs/>
          <w:u w:val="single"/>
        </w:rPr>
      </w:pPr>
      <w:r w:rsidRPr="00667429">
        <w:rPr>
          <w:rFonts w:cstheme="minorHAnsi"/>
          <w:b/>
          <w:bCs/>
          <w:i/>
          <w:iCs/>
          <w:u w:val="single"/>
        </w:rPr>
        <w:t>Farklar:</w:t>
      </w:r>
    </w:p>
    <w:p w14:paraId="1BB936D0"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•Becerilerin objektif puanlanmasında dereceli puanlama araçlarının kullanılmasına öncelik verilmesi</w:t>
      </w:r>
    </w:p>
    <w:p w14:paraId="2B787F83"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•Öğrenme çıktılarının veya edinilen tüm becerilerin belirli bir sistem içerisinde ve aralıklarla ölçülmesi beklenmektedir.</w:t>
      </w:r>
    </w:p>
    <w:p w14:paraId="48C09609" w14:textId="77777777" w:rsidR="00755AB6" w:rsidRPr="00667429" w:rsidRDefault="00755AB6" w:rsidP="00755AB6">
      <w:pPr>
        <w:tabs>
          <w:tab w:val="left" w:pos="2508"/>
        </w:tabs>
        <w:spacing w:after="0" w:line="276" w:lineRule="auto"/>
        <w:ind w:left="170"/>
        <w:rPr>
          <w:rFonts w:cstheme="minorHAnsi"/>
        </w:rPr>
      </w:pPr>
      <w:r w:rsidRPr="00667429">
        <w:rPr>
          <w:rFonts w:cstheme="minorHAnsi"/>
        </w:rPr>
        <w:t>•Ölçme ve değerlendirme yöntemleri; öğrencilerin yeteneklerine, ihtiyaçlarına ve özel durumlarına göre çeşitlendirilmelidir.</w:t>
      </w:r>
    </w:p>
    <w:p w14:paraId="61DE99D6" w14:textId="77777777" w:rsidR="007B7201" w:rsidRPr="00667429" w:rsidRDefault="007B7201" w:rsidP="00755AB6">
      <w:pPr>
        <w:tabs>
          <w:tab w:val="left" w:pos="2508"/>
        </w:tabs>
        <w:spacing w:after="0" w:line="276" w:lineRule="auto"/>
        <w:ind w:left="170"/>
        <w:rPr>
          <w:rFonts w:cstheme="minorHAnsi"/>
        </w:rPr>
      </w:pPr>
    </w:p>
    <w:p w14:paraId="1F48C21F" w14:textId="48BB16C9" w:rsidR="00755AB6" w:rsidRPr="00667429" w:rsidRDefault="00755AB6" w:rsidP="008C6122">
      <w:pPr>
        <w:pStyle w:val="ListeParagraf"/>
        <w:numPr>
          <w:ilvl w:val="0"/>
          <w:numId w:val="21"/>
        </w:numPr>
        <w:tabs>
          <w:tab w:val="left" w:pos="284"/>
          <w:tab w:val="left" w:pos="426"/>
          <w:tab w:val="left" w:pos="2508"/>
        </w:tabs>
        <w:spacing w:after="0" w:line="276" w:lineRule="auto"/>
        <w:ind w:left="142" w:firstLine="0"/>
        <w:rPr>
          <w:rFonts w:cstheme="minorHAnsi"/>
        </w:rPr>
      </w:pPr>
      <w:r w:rsidRPr="00667429">
        <w:rPr>
          <w:rFonts w:cstheme="minorHAnsi"/>
        </w:rPr>
        <w:t>Alana özgü beceriler, kavramsal beceriler ve eğilimlerin yanı sıra sosyal-duygusal öğrenme becerileri, değerler ve okuryazarlık becerileri gibi programın tüm bileşenlerinin öğrenme-öğretme uygulamalarında ilgili bağlam içerisinde bütünleştirilerek verilmesi beklenmektedir.</w:t>
      </w:r>
    </w:p>
    <w:p w14:paraId="454BD37D" w14:textId="4C65F92E" w:rsidR="00755AB6" w:rsidRPr="00667429" w:rsidRDefault="00755AB6" w:rsidP="008C6122">
      <w:pPr>
        <w:pStyle w:val="ListeParagraf"/>
        <w:numPr>
          <w:ilvl w:val="0"/>
          <w:numId w:val="21"/>
        </w:numPr>
        <w:tabs>
          <w:tab w:val="left" w:pos="284"/>
          <w:tab w:val="left" w:pos="426"/>
          <w:tab w:val="left" w:pos="2508"/>
        </w:tabs>
        <w:spacing w:after="0" w:line="276" w:lineRule="auto"/>
        <w:ind w:left="142" w:firstLine="0"/>
        <w:rPr>
          <w:rFonts w:cstheme="minorHAnsi"/>
        </w:rPr>
      </w:pPr>
      <w:r w:rsidRPr="00667429">
        <w:rPr>
          <w:rFonts w:cstheme="minorHAnsi"/>
        </w:rPr>
        <w:t>Fen Bilimleri Dersi Öğretim Programı’nda çağın gerektirdiği becerilere ve yaşam boyu öğrenme alışkanlığına sahip, üst düzey düşünme ve bilimsel süreç becerilerini kullanabilen, etik ve ahlaki değerleri benimseyen çok yönlü bireylerin yetiştirilmesi amaçlanmaktadır.</w:t>
      </w:r>
    </w:p>
    <w:p w14:paraId="08FD2D0B" w14:textId="5633BA9C" w:rsidR="00755AB6" w:rsidRPr="00667429" w:rsidRDefault="00755AB6" w:rsidP="008C6122">
      <w:pPr>
        <w:pStyle w:val="ListeParagraf"/>
        <w:numPr>
          <w:ilvl w:val="0"/>
          <w:numId w:val="22"/>
        </w:numPr>
        <w:tabs>
          <w:tab w:val="left" w:pos="284"/>
          <w:tab w:val="left" w:pos="426"/>
          <w:tab w:val="left" w:pos="2508"/>
        </w:tabs>
        <w:spacing w:after="0" w:line="276" w:lineRule="auto"/>
        <w:ind w:left="142" w:firstLine="0"/>
        <w:rPr>
          <w:rFonts w:cstheme="minorHAnsi"/>
        </w:rPr>
      </w:pPr>
      <w:r w:rsidRPr="00667429">
        <w:rPr>
          <w:rFonts w:cstheme="minorHAnsi"/>
        </w:rPr>
        <w:t>Programda öğrenme-öğretme uygulamalarının hem sınıf veya okul içi hem de okul dışı öğrenme ortamlarında (bilim ve sanat merkezleri, müzeler, planetaryumlar vb.) düzenlenmesi öngörülmektedir.</w:t>
      </w:r>
    </w:p>
    <w:p w14:paraId="5877E35B" w14:textId="77777777" w:rsidR="008C6122" w:rsidRPr="00667429" w:rsidRDefault="008C6122" w:rsidP="008C6122">
      <w:pPr>
        <w:pStyle w:val="ListeParagraf"/>
        <w:tabs>
          <w:tab w:val="left" w:pos="284"/>
          <w:tab w:val="left" w:pos="426"/>
          <w:tab w:val="left" w:pos="2508"/>
        </w:tabs>
        <w:spacing w:after="0" w:line="276" w:lineRule="auto"/>
        <w:ind w:left="142"/>
        <w:rPr>
          <w:rFonts w:cstheme="minorHAnsi"/>
        </w:rPr>
      </w:pPr>
    </w:p>
    <w:p w14:paraId="73B5AF2C" w14:textId="77777777" w:rsidR="00755AB6" w:rsidRDefault="00755AB6" w:rsidP="00755AB6">
      <w:pPr>
        <w:tabs>
          <w:tab w:val="left" w:pos="2508"/>
        </w:tabs>
        <w:spacing w:after="0" w:line="276" w:lineRule="auto"/>
        <w:ind w:left="170"/>
        <w:rPr>
          <w:rFonts w:cstheme="minorHAnsi"/>
        </w:rPr>
      </w:pPr>
      <w:r w:rsidRPr="00667429">
        <w:rPr>
          <w:rFonts w:cstheme="minorHAnsi"/>
        </w:rPr>
        <w:t>Sonuç olarak; Türkiye Yüzyılı Maarif Modeli Fen Bilimleri Programı, öğrencilerin çok yönlü gelişimini destekleyen, beceri ve değer odaklı, bilim kültürü ve sürdürülebilirlik vurgusu olan, çağın gereklerine uygun bir programdır. Programın başarılı bir şekilde uygulanması için öğretmen eğitimleri, materyal desteği, okul içi ve veli desteği ve sürekli değerlendirme büyük önem taşımaktadır. Şeklinde fikirler beyan edildi.</w:t>
      </w:r>
    </w:p>
    <w:p w14:paraId="05B8FCCB" w14:textId="77777777" w:rsidR="00EC62D0" w:rsidRPr="00EC62D0" w:rsidRDefault="00EC62D0" w:rsidP="00EC62D0">
      <w:pPr>
        <w:tabs>
          <w:tab w:val="left" w:pos="2508"/>
        </w:tabs>
        <w:spacing w:after="0" w:line="276" w:lineRule="auto"/>
        <w:ind w:left="170"/>
        <w:rPr>
          <w:rFonts w:cstheme="minorHAnsi"/>
          <w:b/>
          <w:bCs/>
        </w:rPr>
      </w:pPr>
      <w:r w:rsidRPr="00EC62D0">
        <w:rPr>
          <w:rFonts w:cstheme="minorHAnsi"/>
          <w:b/>
          <w:bCs/>
        </w:rPr>
        <w:t>Türkiye Yüzyılı Maarif Modeli (TYMM) İncelemesi</w:t>
      </w:r>
    </w:p>
    <w:p w14:paraId="24C6BDF5" w14:textId="77777777" w:rsidR="00EC62D0" w:rsidRPr="00EC62D0" w:rsidRDefault="00EC62D0" w:rsidP="00EC62D0">
      <w:pPr>
        <w:tabs>
          <w:tab w:val="left" w:pos="2508"/>
        </w:tabs>
        <w:spacing w:after="0" w:line="276" w:lineRule="auto"/>
        <w:ind w:left="170"/>
        <w:rPr>
          <w:rFonts w:cstheme="minorHAnsi"/>
        </w:rPr>
      </w:pPr>
      <w:r w:rsidRPr="00EC62D0">
        <w:rPr>
          <w:rFonts w:cstheme="minorHAnsi"/>
        </w:rPr>
        <w:t xml:space="preserve">Toplantıda, Millî Eğitim Bakanlığı tarafından geliştirilen ve 2024-2025 öğretim yılında ilk defa 5. sınıf düzeyinde uygulamaya alınan </w:t>
      </w:r>
      <w:r w:rsidRPr="00EC62D0">
        <w:rPr>
          <w:rFonts w:cstheme="minorHAnsi"/>
          <w:b/>
          <w:bCs/>
        </w:rPr>
        <w:t>Türkiye Yüzyılı Maarif Modeli</w:t>
      </w:r>
      <w:r w:rsidRPr="00EC62D0">
        <w:rPr>
          <w:rFonts w:cstheme="minorHAnsi"/>
        </w:rPr>
        <w:t xml:space="preserve"> (TYMM) kapsamlı biçimde incelenmiştir. Gerek içerik yapısı gerekse kazanım dağılımı, beceri temelli yaklaşımı, ölçme-değerlendirme boyutu ve sınıf düzeyine etkileri açısından değerlendirmeler yapılmış, aşağıdaki sonuçlara ulaşılmış ve kararlar alınmıştır:</w:t>
      </w:r>
    </w:p>
    <w:p w14:paraId="7772268B" w14:textId="77777777" w:rsidR="00EC62D0" w:rsidRPr="00EC62D0" w:rsidRDefault="00EC62D0" w:rsidP="00EC62D0">
      <w:pPr>
        <w:tabs>
          <w:tab w:val="left" w:pos="2508"/>
        </w:tabs>
        <w:spacing w:after="0" w:line="276" w:lineRule="auto"/>
        <w:ind w:left="170"/>
        <w:rPr>
          <w:rFonts w:cstheme="minorHAnsi"/>
        </w:rPr>
      </w:pPr>
      <w:r w:rsidRPr="00EC62D0">
        <w:rPr>
          <w:rFonts w:cstheme="minorHAnsi"/>
        </w:rPr>
        <w:pict w14:anchorId="136769A8">
          <v:rect id="_x0000_i1037" style="width:0;height:1.5pt" o:hralign="center" o:hrstd="t" o:hr="t" fillcolor="#a0a0a0" stroked="f"/>
        </w:pict>
      </w:r>
    </w:p>
    <w:p w14:paraId="713D886F" w14:textId="77777777" w:rsidR="00EC62D0" w:rsidRPr="00EC62D0" w:rsidRDefault="00EC62D0" w:rsidP="00EC62D0">
      <w:pPr>
        <w:tabs>
          <w:tab w:val="left" w:pos="2508"/>
        </w:tabs>
        <w:spacing w:after="0" w:line="276" w:lineRule="auto"/>
        <w:ind w:left="170"/>
        <w:rPr>
          <w:rFonts w:cstheme="minorHAnsi"/>
          <w:b/>
          <w:bCs/>
        </w:rPr>
      </w:pPr>
      <w:r w:rsidRPr="00EC62D0">
        <w:rPr>
          <w:rFonts w:cstheme="minorHAnsi"/>
          <w:b/>
          <w:bCs/>
        </w:rPr>
        <w:t>a. 2024–2025 Eğitim Öğretim Yılı – 5. Sınıf Uygulaması İncelenmiştir</w:t>
      </w:r>
    </w:p>
    <w:p w14:paraId="60A7FC23" w14:textId="77777777" w:rsidR="00EC62D0" w:rsidRPr="00EC62D0" w:rsidRDefault="00EC62D0" w:rsidP="00EC62D0">
      <w:pPr>
        <w:tabs>
          <w:tab w:val="left" w:pos="2508"/>
        </w:tabs>
        <w:spacing w:after="0" w:line="276" w:lineRule="auto"/>
        <w:ind w:left="170"/>
        <w:rPr>
          <w:rFonts w:cstheme="minorHAnsi"/>
        </w:rPr>
      </w:pPr>
      <w:proofErr w:type="spellStart"/>
      <w:r w:rsidRPr="00EC62D0">
        <w:rPr>
          <w:rFonts w:cstheme="minorHAnsi"/>
        </w:rPr>
        <w:t>TYMM’nin</w:t>
      </w:r>
      <w:proofErr w:type="spellEnd"/>
      <w:r w:rsidRPr="00EC62D0">
        <w:rPr>
          <w:rFonts w:cstheme="minorHAnsi"/>
        </w:rPr>
        <w:t xml:space="preserve"> 5. sınıf düzeyindeki uygulamaları kapsamında, aşağıdaki başlıklar altında değerlendirme yapılmıştır:</w:t>
      </w:r>
    </w:p>
    <w:p w14:paraId="2780C79F" w14:textId="77777777" w:rsidR="00EC62D0" w:rsidRPr="00EC62D0" w:rsidRDefault="00EC62D0" w:rsidP="00EC62D0">
      <w:pPr>
        <w:tabs>
          <w:tab w:val="left" w:pos="2508"/>
        </w:tabs>
        <w:spacing w:after="0" w:line="276" w:lineRule="auto"/>
        <w:ind w:left="170"/>
        <w:rPr>
          <w:rFonts w:cstheme="minorHAnsi"/>
          <w:b/>
          <w:bCs/>
        </w:rPr>
      </w:pPr>
      <w:r w:rsidRPr="00EC62D0">
        <w:rPr>
          <w:rFonts w:cstheme="minorHAnsi"/>
          <w:b/>
          <w:bCs/>
        </w:rPr>
        <w:t>İncelemede Belirlenen Olumlu Yönler:</w:t>
      </w:r>
    </w:p>
    <w:p w14:paraId="1276F0BD" w14:textId="77777777" w:rsidR="00EC62D0" w:rsidRPr="00EC62D0" w:rsidRDefault="00EC62D0" w:rsidP="00EC62D0">
      <w:pPr>
        <w:numPr>
          <w:ilvl w:val="0"/>
          <w:numId w:val="26"/>
        </w:numPr>
        <w:tabs>
          <w:tab w:val="left" w:pos="2508"/>
        </w:tabs>
        <w:spacing w:after="0" w:line="276" w:lineRule="auto"/>
        <w:rPr>
          <w:rFonts w:cstheme="minorHAnsi"/>
        </w:rPr>
      </w:pPr>
      <w:r w:rsidRPr="00EC62D0">
        <w:rPr>
          <w:rFonts w:cstheme="minorHAnsi"/>
          <w:b/>
          <w:bCs/>
        </w:rPr>
        <w:t>Programın çağdaş ve değer temelli yaklaşımı</w:t>
      </w:r>
      <w:r w:rsidRPr="00EC62D0">
        <w:rPr>
          <w:rFonts w:cstheme="minorHAnsi"/>
        </w:rPr>
        <w:t>, öğrencilerin hem akademik hem sosyal-duygusal gelişimini desteklemiştir.</w:t>
      </w:r>
    </w:p>
    <w:p w14:paraId="77FE2B31" w14:textId="77777777" w:rsidR="00EC62D0" w:rsidRPr="00EC62D0" w:rsidRDefault="00EC62D0" w:rsidP="00EC62D0">
      <w:pPr>
        <w:numPr>
          <w:ilvl w:val="0"/>
          <w:numId w:val="26"/>
        </w:numPr>
        <w:tabs>
          <w:tab w:val="left" w:pos="2508"/>
        </w:tabs>
        <w:spacing w:after="0" w:line="276" w:lineRule="auto"/>
        <w:rPr>
          <w:rFonts w:cstheme="minorHAnsi"/>
        </w:rPr>
      </w:pPr>
      <w:r w:rsidRPr="00EC62D0">
        <w:rPr>
          <w:rFonts w:cstheme="minorHAnsi"/>
          <w:b/>
          <w:bCs/>
        </w:rPr>
        <w:t>Bilimsel bilginin doğası, bilim tarihi ve Türk-İslam bilim insanları</w:t>
      </w:r>
      <w:r w:rsidRPr="00EC62D0">
        <w:rPr>
          <w:rFonts w:cstheme="minorHAnsi"/>
        </w:rPr>
        <w:t xml:space="preserve"> gibi özgün içeriklerle tarihsel farkındalık kazandırılmıştır.</w:t>
      </w:r>
    </w:p>
    <w:p w14:paraId="6CCC0144" w14:textId="77777777" w:rsidR="00EC62D0" w:rsidRPr="00EC62D0" w:rsidRDefault="00EC62D0" w:rsidP="00EC62D0">
      <w:pPr>
        <w:numPr>
          <w:ilvl w:val="0"/>
          <w:numId w:val="26"/>
        </w:numPr>
        <w:tabs>
          <w:tab w:val="left" w:pos="2508"/>
        </w:tabs>
        <w:spacing w:after="0" w:line="276" w:lineRule="auto"/>
        <w:rPr>
          <w:rFonts w:cstheme="minorHAnsi"/>
        </w:rPr>
      </w:pPr>
      <w:r w:rsidRPr="00EC62D0">
        <w:rPr>
          <w:rFonts w:cstheme="minorHAnsi"/>
          <w:b/>
          <w:bCs/>
        </w:rPr>
        <w:t>Sürdürülebilirlik, karbon ve su ayak izi, atık yönetimi</w:t>
      </w:r>
      <w:r w:rsidRPr="00EC62D0">
        <w:rPr>
          <w:rFonts w:cstheme="minorHAnsi"/>
        </w:rPr>
        <w:t xml:space="preserve"> gibi çevresel duyarlılığı artıran konulara yer verilmesi öğrenci ilgisini artırmıştır.</w:t>
      </w:r>
    </w:p>
    <w:p w14:paraId="69598151" w14:textId="77777777" w:rsidR="00EC62D0" w:rsidRPr="00EC62D0" w:rsidRDefault="00EC62D0" w:rsidP="00EC62D0">
      <w:pPr>
        <w:numPr>
          <w:ilvl w:val="0"/>
          <w:numId w:val="26"/>
        </w:numPr>
        <w:tabs>
          <w:tab w:val="left" w:pos="2508"/>
        </w:tabs>
        <w:spacing w:after="0" w:line="276" w:lineRule="auto"/>
        <w:rPr>
          <w:rFonts w:cstheme="minorHAnsi"/>
        </w:rPr>
      </w:pPr>
      <w:r w:rsidRPr="00EC62D0">
        <w:rPr>
          <w:rFonts w:cstheme="minorHAnsi"/>
          <w:b/>
          <w:bCs/>
        </w:rPr>
        <w:t>Laboratuvar güvenliği ve güvenli deney uygulamaları</w:t>
      </w:r>
      <w:r w:rsidRPr="00EC62D0">
        <w:rPr>
          <w:rFonts w:cstheme="minorHAnsi"/>
        </w:rPr>
        <w:t xml:space="preserve"> gibi deneysel farkındalık sağlayan içerikler, uygulamalı ders yapmaya imkân sağlamıştır.</w:t>
      </w:r>
    </w:p>
    <w:p w14:paraId="29C2E4C2" w14:textId="77777777" w:rsidR="00EC62D0" w:rsidRPr="00EC62D0" w:rsidRDefault="00EC62D0" w:rsidP="00EC62D0">
      <w:pPr>
        <w:numPr>
          <w:ilvl w:val="0"/>
          <w:numId w:val="26"/>
        </w:numPr>
        <w:tabs>
          <w:tab w:val="left" w:pos="2508"/>
        </w:tabs>
        <w:spacing w:after="0" w:line="276" w:lineRule="auto"/>
        <w:rPr>
          <w:rFonts w:cstheme="minorHAnsi"/>
        </w:rPr>
      </w:pPr>
      <w:r w:rsidRPr="00EC62D0">
        <w:rPr>
          <w:rFonts w:cstheme="minorHAnsi"/>
        </w:rPr>
        <w:t xml:space="preserve">Programın </w:t>
      </w:r>
      <w:r w:rsidRPr="00EC62D0">
        <w:rPr>
          <w:rFonts w:cstheme="minorHAnsi"/>
          <w:b/>
          <w:bCs/>
        </w:rPr>
        <w:t>dijital araçlar, bilgi kaynaklarının güvenilirliği</w:t>
      </w:r>
      <w:r w:rsidRPr="00EC62D0">
        <w:rPr>
          <w:rFonts w:cstheme="minorHAnsi"/>
        </w:rPr>
        <w:t xml:space="preserve"> gibi teknoloji okuryazarlığını güçlendiren yönleri yerinde ve zamanında bulunmuştur.</w:t>
      </w:r>
    </w:p>
    <w:p w14:paraId="34CEA245" w14:textId="77777777" w:rsidR="00EC62D0" w:rsidRPr="00EC62D0" w:rsidRDefault="00EC62D0" w:rsidP="00EC62D0">
      <w:pPr>
        <w:numPr>
          <w:ilvl w:val="0"/>
          <w:numId w:val="26"/>
        </w:numPr>
        <w:tabs>
          <w:tab w:val="left" w:pos="2508"/>
        </w:tabs>
        <w:spacing w:after="0" w:line="276" w:lineRule="auto"/>
        <w:rPr>
          <w:rFonts w:cstheme="minorHAnsi"/>
        </w:rPr>
      </w:pPr>
      <w:r w:rsidRPr="00EC62D0">
        <w:rPr>
          <w:rFonts w:cstheme="minorHAnsi"/>
          <w:b/>
          <w:bCs/>
        </w:rPr>
        <w:lastRenderedPageBreak/>
        <w:t>Sosyal-duygusal öğrenme becerileri, değerler eğitimi</w:t>
      </w:r>
      <w:r w:rsidRPr="00EC62D0">
        <w:rPr>
          <w:rFonts w:cstheme="minorHAnsi"/>
        </w:rPr>
        <w:t xml:space="preserve"> gibi alanların programa entegre edilmesi öğrencilerin kişisel gelişimine katkı sunmuştur.</w:t>
      </w:r>
    </w:p>
    <w:p w14:paraId="763408F4" w14:textId="77777777" w:rsidR="00EC62D0" w:rsidRPr="00EC62D0" w:rsidRDefault="00EC62D0" w:rsidP="00EC62D0">
      <w:pPr>
        <w:numPr>
          <w:ilvl w:val="0"/>
          <w:numId w:val="26"/>
        </w:numPr>
        <w:tabs>
          <w:tab w:val="left" w:pos="2508"/>
        </w:tabs>
        <w:spacing w:after="0" w:line="276" w:lineRule="auto"/>
        <w:rPr>
          <w:rFonts w:cstheme="minorHAnsi"/>
        </w:rPr>
      </w:pPr>
      <w:r w:rsidRPr="00EC62D0">
        <w:rPr>
          <w:rFonts w:cstheme="minorHAnsi"/>
        </w:rPr>
        <w:t>Kazanım sayısının azaltılması ve içerik yoğunluğunun sadeleştirilmesiyle öğretmenler konu derinliğine daha fazla zaman ayırabilmiştir.</w:t>
      </w:r>
    </w:p>
    <w:p w14:paraId="45487B51" w14:textId="77777777" w:rsidR="00EC62D0" w:rsidRPr="00EC62D0" w:rsidRDefault="00EC62D0" w:rsidP="00EC62D0">
      <w:pPr>
        <w:tabs>
          <w:tab w:val="left" w:pos="2508"/>
        </w:tabs>
        <w:spacing w:after="0" w:line="276" w:lineRule="auto"/>
        <w:ind w:left="170"/>
        <w:rPr>
          <w:rFonts w:cstheme="minorHAnsi"/>
          <w:b/>
          <w:bCs/>
        </w:rPr>
      </w:pPr>
      <w:r w:rsidRPr="00EC62D0">
        <w:rPr>
          <w:rFonts w:cstheme="minorHAnsi"/>
          <w:b/>
          <w:bCs/>
        </w:rPr>
        <w:t>Uygulama Sürecinde Karşılaşılan Güçlükler:</w:t>
      </w:r>
    </w:p>
    <w:p w14:paraId="08AFA3E0" w14:textId="77777777" w:rsidR="00EC62D0" w:rsidRPr="00EC62D0" w:rsidRDefault="00EC62D0" w:rsidP="00EC62D0">
      <w:pPr>
        <w:numPr>
          <w:ilvl w:val="0"/>
          <w:numId w:val="27"/>
        </w:numPr>
        <w:tabs>
          <w:tab w:val="left" w:pos="2508"/>
        </w:tabs>
        <w:spacing w:after="0" w:line="276" w:lineRule="auto"/>
        <w:rPr>
          <w:rFonts w:cstheme="minorHAnsi"/>
        </w:rPr>
      </w:pPr>
      <w:r w:rsidRPr="00EC62D0">
        <w:rPr>
          <w:rFonts w:cstheme="minorHAnsi"/>
          <w:b/>
          <w:bCs/>
        </w:rPr>
        <w:t>Bazı üst düzey konuların</w:t>
      </w:r>
      <w:r w:rsidRPr="00EC62D0">
        <w:rPr>
          <w:rFonts w:cstheme="minorHAnsi"/>
        </w:rPr>
        <w:t xml:space="preserve"> (örneğin hücre, kütle-ağırlık, sistemler) 5. sınıf yaş grubu için soyut ve kavramsal olarak zorlayıcı olduğu gözlenmiştir.</w:t>
      </w:r>
    </w:p>
    <w:p w14:paraId="552E8CDC" w14:textId="77777777" w:rsidR="00EC62D0" w:rsidRPr="00EC62D0" w:rsidRDefault="00EC62D0" w:rsidP="00EC62D0">
      <w:pPr>
        <w:numPr>
          <w:ilvl w:val="0"/>
          <w:numId w:val="27"/>
        </w:numPr>
        <w:tabs>
          <w:tab w:val="left" w:pos="2508"/>
        </w:tabs>
        <w:spacing w:after="0" w:line="276" w:lineRule="auto"/>
        <w:rPr>
          <w:rFonts w:cstheme="minorHAnsi"/>
        </w:rPr>
      </w:pPr>
      <w:r w:rsidRPr="00EC62D0">
        <w:rPr>
          <w:rFonts w:cstheme="minorHAnsi"/>
        </w:rPr>
        <w:t xml:space="preserve">TYMM kapsamında ilk kez kullanılan </w:t>
      </w:r>
      <w:r w:rsidRPr="00EC62D0">
        <w:rPr>
          <w:rFonts w:cstheme="minorHAnsi"/>
          <w:b/>
          <w:bCs/>
        </w:rPr>
        <w:t xml:space="preserve">biçimlendirici değerlendirme </w:t>
      </w:r>
      <w:proofErr w:type="gramStart"/>
      <w:r w:rsidRPr="00EC62D0">
        <w:rPr>
          <w:rFonts w:cstheme="minorHAnsi"/>
          <w:b/>
          <w:bCs/>
        </w:rPr>
        <w:t>teknikleri</w:t>
      </w:r>
      <w:r w:rsidRPr="00EC62D0">
        <w:rPr>
          <w:rFonts w:cstheme="minorHAnsi"/>
        </w:rPr>
        <w:t>,</w:t>
      </w:r>
      <w:proofErr w:type="gramEnd"/>
      <w:r w:rsidRPr="00EC62D0">
        <w:rPr>
          <w:rFonts w:cstheme="minorHAnsi"/>
        </w:rPr>
        <w:t xml:space="preserve"> hem öğretmenler hem öğrenciler açısından alışma süreci gerektirmiştir.</w:t>
      </w:r>
    </w:p>
    <w:p w14:paraId="75DEAE82" w14:textId="77777777" w:rsidR="00EC62D0" w:rsidRPr="00EC62D0" w:rsidRDefault="00EC62D0" w:rsidP="00EC62D0">
      <w:pPr>
        <w:numPr>
          <w:ilvl w:val="0"/>
          <w:numId w:val="27"/>
        </w:numPr>
        <w:tabs>
          <w:tab w:val="left" w:pos="2508"/>
        </w:tabs>
        <w:spacing w:after="0" w:line="276" w:lineRule="auto"/>
        <w:rPr>
          <w:rFonts w:cstheme="minorHAnsi"/>
        </w:rPr>
      </w:pPr>
      <w:r w:rsidRPr="00EC62D0">
        <w:rPr>
          <w:rFonts w:cstheme="minorHAnsi"/>
          <w:b/>
          <w:bCs/>
        </w:rPr>
        <w:t>Açık uçlu soruların ve beceri temelli ölçme araçlarının</w:t>
      </w:r>
      <w:r w:rsidRPr="00EC62D0">
        <w:rPr>
          <w:rFonts w:cstheme="minorHAnsi"/>
        </w:rPr>
        <w:t xml:space="preserve"> kullanımında, öğretmenlerin uygulama birliğini sağlama ve doğru puanlama yapma noktasında desteğe ihtiyaç duyduğu belirlenmiştir.</w:t>
      </w:r>
    </w:p>
    <w:p w14:paraId="7AD9A237" w14:textId="77777777" w:rsidR="00EC62D0" w:rsidRPr="00EC62D0" w:rsidRDefault="00EC62D0" w:rsidP="00EC62D0">
      <w:pPr>
        <w:numPr>
          <w:ilvl w:val="0"/>
          <w:numId w:val="27"/>
        </w:numPr>
        <w:tabs>
          <w:tab w:val="left" w:pos="2508"/>
        </w:tabs>
        <w:spacing w:after="0" w:line="276" w:lineRule="auto"/>
        <w:rPr>
          <w:rFonts w:cstheme="minorHAnsi"/>
        </w:rPr>
      </w:pPr>
      <w:r w:rsidRPr="00EC62D0">
        <w:rPr>
          <w:rFonts w:cstheme="minorHAnsi"/>
        </w:rPr>
        <w:t>Bazı konuların günlük yaşamla ilişkilendirilmesinde materyal eksikliği nedeniyle güçlük yaşanmıştır.</w:t>
      </w:r>
    </w:p>
    <w:p w14:paraId="0A3114E4" w14:textId="77777777" w:rsidR="00EC62D0" w:rsidRPr="00EC62D0" w:rsidRDefault="00EC62D0" w:rsidP="00EC62D0">
      <w:pPr>
        <w:numPr>
          <w:ilvl w:val="0"/>
          <w:numId w:val="27"/>
        </w:numPr>
        <w:tabs>
          <w:tab w:val="left" w:pos="2508"/>
        </w:tabs>
        <w:spacing w:after="0" w:line="276" w:lineRule="auto"/>
        <w:rPr>
          <w:rFonts w:cstheme="minorHAnsi"/>
        </w:rPr>
      </w:pPr>
      <w:r w:rsidRPr="00EC62D0">
        <w:rPr>
          <w:rFonts w:cstheme="minorHAnsi"/>
        </w:rPr>
        <w:t>Öğrencilerin proje ve sunum tabanlı değerlendirme süreçlerine alışmaları zaman almıştır.</w:t>
      </w:r>
    </w:p>
    <w:p w14:paraId="1734E976" w14:textId="44F7D581" w:rsidR="00EC62D0" w:rsidRPr="00EC62D0" w:rsidRDefault="00EC62D0" w:rsidP="00EC62D0">
      <w:pPr>
        <w:numPr>
          <w:ilvl w:val="0"/>
          <w:numId w:val="27"/>
        </w:numPr>
        <w:tabs>
          <w:tab w:val="left" w:pos="2508"/>
        </w:tabs>
        <w:spacing w:after="0" w:line="276" w:lineRule="auto"/>
        <w:rPr>
          <w:rFonts w:cstheme="minorHAnsi"/>
        </w:rPr>
      </w:pPr>
      <w:r>
        <w:rPr>
          <w:rFonts w:cstheme="minorHAnsi"/>
        </w:rPr>
        <w:t xml:space="preserve">5. </w:t>
      </w:r>
      <w:r w:rsidRPr="00EC62D0">
        <w:rPr>
          <w:rFonts w:cstheme="minorHAnsi"/>
        </w:rPr>
        <w:t>sınıfa gelen öğrencilerin ilkokuldan yeni geçiş yapmış olmaları nedeniyle soyutlama gücü tam gelişmemiş olduğundan bazı konuların sadeleştirilerek ve uygulamalı şekilde işlenmesi gerekmiştir.</w:t>
      </w:r>
    </w:p>
    <w:p w14:paraId="5605E665" w14:textId="42BC989E" w:rsidR="0078454B" w:rsidRPr="0078454B" w:rsidRDefault="0078454B" w:rsidP="0078454B">
      <w:pPr>
        <w:tabs>
          <w:tab w:val="left" w:pos="2508"/>
        </w:tabs>
        <w:spacing w:after="0" w:line="276" w:lineRule="auto"/>
        <w:rPr>
          <w:rFonts w:cstheme="minorHAnsi"/>
          <w:b/>
          <w:bCs/>
        </w:rPr>
      </w:pPr>
      <w:r w:rsidRPr="0078454B">
        <w:rPr>
          <w:rFonts w:cstheme="minorHAnsi"/>
          <w:b/>
          <w:bCs/>
        </w:rPr>
        <w:t>Bu Tespitler Doğrultusunda</w:t>
      </w:r>
      <w:r>
        <w:rPr>
          <w:rFonts w:cstheme="minorHAnsi"/>
          <w:b/>
          <w:bCs/>
        </w:rPr>
        <w:t>;</w:t>
      </w:r>
    </w:p>
    <w:p w14:paraId="1F4AE53B" w14:textId="112C204F" w:rsidR="0078454B" w:rsidRPr="0078454B" w:rsidRDefault="0078454B" w:rsidP="0078454B">
      <w:pPr>
        <w:numPr>
          <w:ilvl w:val="0"/>
          <w:numId w:val="32"/>
        </w:numPr>
        <w:tabs>
          <w:tab w:val="left" w:pos="2508"/>
        </w:tabs>
        <w:spacing w:after="0" w:line="276" w:lineRule="auto"/>
        <w:rPr>
          <w:rFonts w:cstheme="minorHAnsi"/>
        </w:rPr>
      </w:pPr>
      <w:r>
        <w:rPr>
          <w:rFonts w:cstheme="minorHAnsi"/>
        </w:rPr>
        <w:t xml:space="preserve">5. </w:t>
      </w:r>
      <w:r w:rsidRPr="0078454B">
        <w:rPr>
          <w:rFonts w:cstheme="minorHAnsi"/>
        </w:rPr>
        <w:t xml:space="preserve">sınıf düzeyinde TYMM kapsamında yer alan soyut kavramların (hücre, sistemler vb.) </w:t>
      </w:r>
      <w:r w:rsidRPr="0078454B">
        <w:rPr>
          <w:rFonts w:cstheme="minorHAnsi"/>
          <w:b/>
          <w:bCs/>
        </w:rPr>
        <w:t>somutlaştırma stratejileriyle</w:t>
      </w:r>
      <w:r w:rsidRPr="0078454B">
        <w:rPr>
          <w:rFonts w:cstheme="minorHAnsi"/>
        </w:rPr>
        <w:t xml:space="preserve"> (modeller, deneyler, animasyonlar vb.) desteklenmesine,</w:t>
      </w:r>
    </w:p>
    <w:p w14:paraId="1748C534" w14:textId="77777777" w:rsidR="0078454B" w:rsidRPr="0078454B" w:rsidRDefault="0078454B" w:rsidP="0078454B">
      <w:pPr>
        <w:numPr>
          <w:ilvl w:val="0"/>
          <w:numId w:val="32"/>
        </w:numPr>
        <w:tabs>
          <w:tab w:val="left" w:pos="2508"/>
        </w:tabs>
        <w:spacing w:after="0" w:line="276" w:lineRule="auto"/>
        <w:rPr>
          <w:rFonts w:cstheme="minorHAnsi"/>
        </w:rPr>
      </w:pPr>
      <w:r w:rsidRPr="0078454B">
        <w:rPr>
          <w:rFonts w:cstheme="minorHAnsi"/>
        </w:rPr>
        <w:t xml:space="preserve">Öğretmenlerin </w:t>
      </w:r>
      <w:r w:rsidRPr="0078454B">
        <w:rPr>
          <w:rFonts w:cstheme="minorHAnsi"/>
          <w:b/>
          <w:bCs/>
        </w:rPr>
        <w:t>ölçme-değerlendirme tekniklerine yönelik hizmet içi eğitimlerle</w:t>
      </w:r>
      <w:r w:rsidRPr="0078454B">
        <w:rPr>
          <w:rFonts w:cstheme="minorHAnsi"/>
        </w:rPr>
        <w:t xml:space="preserve"> desteklenmesine,</w:t>
      </w:r>
    </w:p>
    <w:p w14:paraId="5DC21B47" w14:textId="77777777" w:rsidR="0078454B" w:rsidRPr="0078454B" w:rsidRDefault="0078454B" w:rsidP="0078454B">
      <w:pPr>
        <w:numPr>
          <w:ilvl w:val="0"/>
          <w:numId w:val="32"/>
        </w:numPr>
        <w:tabs>
          <w:tab w:val="left" w:pos="2508"/>
        </w:tabs>
        <w:spacing w:after="0" w:line="276" w:lineRule="auto"/>
        <w:rPr>
          <w:rFonts w:cstheme="minorHAnsi"/>
        </w:rPr>
      </w:pPr>
      <w:r w:rsidRPr="0078454B">
        <w:rPr>
          <w:rFonts w:cstheme="minorHAnsi"/>
        </w:rPr>
        <w:t xml:space="preserve">Sınıf ortamında </w:t>
      </w:r>
      <w:r w:rsidRPr="0078454B">
        <w:rPr>
          <w:rFonts w:cstheme="minorHAnsi"/>
          <w:b/>
          <w:bCs/>
        </w:rPr>
        <w:t>etkileşimli dijital içeriklerin ve Web 2.0 araçlarının</w:t>
      </w:r>
      <w:r w:rsidRPr="0078454B">
        <w:rPr>
          <w:rFonts w:cstheme="minorHAnsi"/>
        </w:rPr>
        <w:t xml:space="preserve"> daha fazla kullanılması gerektiğine,</w:t>
      </w:r>
    </w:p>
    <w:p w14:paraId="7A9D6641" w14:textId="77777777" w:rsidR="0078454B" w:rsidRPr="0078454B" w:rsidRDefault="0078454B" w:rsidP="0078454B">
      <w:pPr>
        <w:numPr>
          <w:ilvl w:val="0"/>
          <w:numId w:val="32"/>
        </w:numPr>
        <w:tabs>
          <w:tab w:val="left" w:pos="2508"/>
        </w:tabs>
        <w:spacing w:after="0" w:line="276" w:lineRule="auto"/>
        <w:rPr>
          <w:rFonts w:cstheme="minorHAnsi"/>
        </w:rPr>
      </w:pPr>
      <w:r w:rsidRPr="0078454B">
        <w:rPr>
          <w:rFonts w:cstheme="minorHAnsi"/>
        </w:rPr>
        <w:t>Zümreler arası iş birliğiyle etkinlik, deney ve proje örneklerinin paylaşılmasına,</w:t>
      </w:r>
    </w:p>
    <w:p w14:paraId="0368C84C" w14:textId="77777777" w:rsidR="0078454B" w:rsidRPr="0078454B" w:rsidRDefault="0078454B" w:rsidP="0078454B">
      <w:pPr>
        <w:numPr>
          <w:ilvl w:val="0"/>
          <w:numId w:val="32"/>
        </w:numPr>
        <w:tabs>
          <w:tab w:val="left" w:pos="2508"/>
        </w:tabs>
        <w:spacing w:after="0" w:line="276" w:lineRule="auto"/>
        <w:rPr>
          <w:rFonts w:cstheme="minorHAnsi"/>
        </w:rPr>
      </w:pPr>
      <w:r w:rsidRPr="0078454B">
        <w:rPr>
          <w:rFonts w:cstheme="minorHAnsi"/>
        </w:rPr>
        <w:t xml:space="preserve">Öğrencilerin TYMM kazanımlarına uyumunun artırılması için okul içi ve dışı </w:t>
      </w:r>
      <w:r w:rsidRPr="0078454B">
        <w:rPr>
          <w:rFonts w:cstheme="minorHAnsi"/>
          <w:b/>
          <w:bCs/>
        </w:rPr>
        <w:t>uygulamalı öğrenme ortamlarının</w:t>
      </w:r>
      <w:r w:rsidRPr="0078454B">
        <w:rPr>
          <w:rFonts w:cstheme="minorHAnsi"/>
        </w:rPr>
        <w:t xml:space="preserve"> (müze, bilim merkezi, doğa gezisi vb.) aktif kullanılmasına,</w:t>
      </w:r>
    </w:p>
    <w:p w14:paraId="65D8C8AD" w14:textId="4943D528" w:rsidR="0078454B" w:rsidRPr="0078454B" w:rsidRDefault="0078454B" w:rsidP="0078454B">
      <w:pPr>
        <w:numPr>
          <w:ilvl w:val="0"/>
          <w:numId w:val="32"/>
        </w:numPr>
        <w:tabs>
          <w:tab w:val="left" w:pos="2508"/>
        </w:tabs>
        <w:spacing w:after="0" w:line="276" w:lineRule="auto"/>
        <w:rPr>
          <w:rFonts w:cstheme="minorHAnsi"/>
        </w:rPr>
      </w:pPr>
      <w:r w:rsidRPr="0078454B">
        <w:rPr>
          <w:rFonts w:cstheme="minorHAnsi"/>
        </w:rPr>
        <w:t xml:space="preserve">Öğrenciye yönelik bireysel farklılıkları gözeten, </w:t>
      </w:r>
      <w:r w:rsidRPr="0078454B">
        <w:rPr>
          <w:rFonts w:cstheme="minorHAnsi"/>
          <w:b/>
          <w:bCs/>
        </w:rPr>
        <w:t>esnek ve farklılaştırılmış öğretim planlarının</w:t>
      </w:r>
      <w:r w:rsidRPr="0078454B">
        <w:rPr>
          <w:rFonts w:cstheme="minorHAnsi"/>
        </w:rPr>
        <w:t xml:space="preserve"> geliştirilmesine</w:t>
      </w:r>
      <w:r>
        <w:rPr>
          <w:rFonts w:cstheme="minorHAnsi"/>
        </w:rPr>
        <w:t xml:space="preserve"> </w:t>
      </w:r>
      <w:r w:rsidRPr="0078454B">
        <w:rPr>
          <w:rFonts w:cstheme="minorHAnsi"/>
        </w:rPr>
        <w:t>karar verilmiştir.</w:t>
      </w:r>
    </w:p>
    <w:p w14:paraId="47AB1E0F" w14:textId="318A5BF4" w:rsidR="00EC62D0" w:rsidRPr="00EC62D0" w:rsidRDefault="00EC62D0" w:rsidP="00EC62D0">
      <w:pPr>
        <w:tabs>
          <w:tab w:val="left" w:pos="2508"/>
        </w:tabs>
        <w:spacing w:after="0" w:line="276" w:lineRule="auto"/>
        <w:rPr>
          <w:rFonts w:cstheme="minorHAnsi"/>
        </w:rPr>
      </w:pPr>
    </w:p>
    <w:p w14:paraId="0AAD1386" w14:textId="77777777" w:rsidR="00EC62D0" w:rsidRPr="00EC62D0" w:rsidRDefault="00EC62D0" w:rsidP="00EC62D0">
      <w:pPr>
        <w:tabs>
          <w:tab w:val="left" w:pos="2508"/>
        </w:tabs>
        <w:spacing w:after="0" w:line="276" w:lineRule="auto"/>
        <w:ind w:left="170"/>
        <w:rPr>
          <w:rFonts w:cstheme="minorHAnsi"/>
          <w:b/>
          <w:bCs/>
        </w:rPr>
      </w:pPr>
      <w:r w:rsidRPr="00EC62D0">
        <w:rPr>
          <w:rFonts w:cstheme="minorHAnsi"/>
          <w:b/>
          <w:bCs/>
        </w:rPr>
        <w:t>b. 2025–2026 Eğitim Öğretim Yılı – 6. Sınıf Uygulamasına Geçiş Süreci Değerlendirilmiştir</w:t>
      </w:r>
    </w:p>
    <w:p w14:paraId="2CD2B41A" w14:textId="77777777" w:rsidR="00EC62D0" w:rsidRPr="00EC62D0" w:rsidRDefault="00EC62D0" w:rsidP="00EC62D0">
      <w:pPr>
        <w:tabs>
          <w:tab w:val="left" w:pos="2508"/>
        </w:tabs>
        <w:spacing w:after="0" w:line="276" w:lineRule="auto"/>
        <w:ind w:left="170"/>
        <w:rPr>
          <w:rFonts w:cstheme="minorHAnsi"/>
        </w:rPr>
      </w:pPr>
      <w:r w:rsidRPr="00EC62D0">
        <w:rPr>
          <w:rFonts w:cstheme="minorHAnsi"/>
        </w:rPr>
        <w:t>İlgili öğretim yılında 6. sınıfta uygulanacak yeni TYMM kazanımları ve içerik dağılımı incelenmiş, özellikle 5. sınıftan devralınan konu yükü ve yeni eklenecek temalar göz önünde bulundurularak aşağıdaki değerlendirmeler yapılmıştır:</w:t>
      </w:r>
    </w:p>
    <w:p w14:paraId="778FE810" w14:textId="6AAB0421" w:rsidR="00EC62D0" w:rsidRPr="00EC62D0" w:rsidRDefault="004179B4" w:rsidP="004179B4">
      <w:pPr>
        <w:numPr>
          <w:ilvl w:val="0"/>
          <w:numId w:val="29"/>
        </w:numPr>
        <w:tabs>
          <w:tab w:val="left" w:pos="2508"/>
        </w:tabs>
        <w:spacing w:after="0" w:line="276" w:lineRule="auto"/>
        <w:rPr>
          <w:rFonts w:cstheme="minorHAnsi"/>
        </w:rPr>
      </w:pPr>
      <w:r>
        <w:rPr>
          <w:rFonts w:cstheme="minorHAnsi"/>
        </w:rPr>
        <w:t xml:space="preserve">6. </w:t>
      </w:r>
      <w:r w:rsidR="00EC62D0" w:rsidRPr="00EC62D0">
        <w:rPr>
          <w:rFonts w:cstheme="minorHAnsi"/>
        </w:rPr>
        <w:t xml:space="preserve">sınıf konularında yer alan </w:t>
      </w:r>
      <w:r w:rsidR="00EC62D0" w:rsidRPr="00EC62D0">
        <w:rPr>
          <w:rFonts w:cstheme="minorHAnsi"/>
          <w:b/>
          <w:bCs/>
        </w:rPr>
        <w:t>ışık, üreme, genleşme-büzülme, biyoçeşitlilik</w:t>
      </w:r>
      <w:r w:rsidR="00EC62D0" w:rsidRPr="00EC62D0">
        <w:rPr>
          <w:rFonts w:cstheme="minorHAnsi"/>
        </w:rPr>
        <w:t xml:space="preserve"> gibi başlıkların öğrenci yaş düzeyine uygun biçimde yapılandırıldığı; ancak uygulamada yine deney ve gözlem desteğiyle işlenmesi gerektiği belirtilmiştir.</w:t>
      </w:r>
    </w:p>
    <w:p w14:paraId="6B45ECDB" w14:textId="50F1187E" w:rsidR="00EC62D0" w:rsidRPr="00EC62D0" w:rsidRDefault="004179B4" w:rsidP="004179B4">
      <w:pPr>
        <w:numPr>
          <w:ilvl w:val="0"/>
          <w:numId w:val="29"/>
        </w:numPr>
        <w:tabs>
          <w:tab w:val="left" w:pos="2508"/>
        </w:tabs>
        <w:spacing w:after="0" w:line="276" w:lineRule="auto"/>
        <w:rPr>
          <w:rFonts w:cstheme="minorHAnsi"/>
        </w:rPr>
      </w:pPr>
      <w:r>
        <w:rPr>
          <w:rFonts w:cstheme="minorHAnsi"/>
        </w:rPr>
        <w:t xml:space="preserve">6. </w:t>
      </w:r>
      <w:r w:rsidR="00EC62D0" w:rsidRPr="00EC62D0">
        <w:rPr>
          <w:rFonts w:cstheme="minorHAnsi"/>
        </w:rPr>
        <w:t xml:space="preserve">sınıf öğretim programında, öğrencilerin </w:t>
      </w:r>
      <w:r w:rsidR="00EC62D0" w:rsidRPr="00EC62D0">
        <w:rPr>
          <w:rFonts w:cstheme="minorHAnsi"/>
          <w:b/>
          <w:bCs/>
        </w:rPr>
        <w:t>üst düzey düşünme ve analiz becerilerinin</w:t>
      </w:r>
      <w:r w:rsidR="00EC62D0" w:rsidRPr="00EC62D0">
        <w:rPr>
          <w:rFonts w:cstheme="minorHAnsi"/>
        </w:rPr>
        <w:t xml:space="preserve"> geliştirilmesinin hedeflendiği ve bu nedenle öğretmenlerin rehberliğinin çok önemli olduğu vurgulanmıştır.</w:t>
      </w:r>
    </w:p>
    <w:p w14:paraId="749C7C99" w14:textId="77777777" w:rsidR="00EC62D0" w:rsidRPr="00EC62D0" w:rsidRDefault="00EC62D0" w:rsidP="00EC62D0">
      <w:pPr>
        <w:numPr>
          <w:ilvl w:val="0"/>
          <w:numId w:val="29"/>
        </w:numPr>
        <w:tabs>
          <w:tab w:val="left" w:pos="2508"/>
        </w:tabs>
        <w:spacing w:after="0" w:line="276" w:lineRule="auto"/>
        <w:rPr>
          <w:rFonts w:cstheme="minorHAnsi"/>
        </w:rPr>
      </w:pPr>
      <w:r w:rsidRPr="00EC62D0">
        <w:rPr>
          <w:rFonts w:cstheme="minorHAnsi"/>
        </w:rPr>
        <w:t xml:space="preserve">Öğrencilerin </w:t>
      </w:r>
      <w:r w:rsidRPr="00EC62D0">
        <w:rPr>
          <w:rFonts w:cstheme="minorHAnsi"/>
          <w:b/>
          <w:bCs/>
        </w:rPr>
        <w:t>sosyal-duygusal gelişimlerine paralel olarak, değerler eğitimi ve sorumluluk alma becerilerinin</w:t>
      </w:r>
      <w:r w:rsidRPr="00EC62D0">
        <w:rPr>
          <w:rFonts w:cstheme="minorHAnsi"/>
        </w:rPr>
        <w:t xml:space="preserve"> TYMM ile daha sistematik kazandırılacağı düşünülmüştür.</w:t>
      </w:r>
    </w:p>
    <w:p w14:paraId="32650147" w14:textId="77777777" w:rsidR="00EC62D0" w:rsidRPr="00EC62D0" w:rsidRDefault="00EC62D0" w:rsidP="00EC62D0">
      <w:pPr>
        <w:numPr>
          <w:ilvl w:val="0"/>
          <w:numId w:val="29"/>
        </w:numPr>
        <w:tabs>
          <w:tab w:val="left" w:pos="2508"/>
        </w:tabs>
        <w:spacing w:after="0" w:line="276" w:lineRule="auto"/>
        <w:rPr>
          <w:rFonts w:cstheme="minorHAnsi"/>
        </w:rPr>
      </w:pPr>
      <w:r w:rsidRPr="00EC62D0">
        <w:rPr>
          <w:rFonts w:cstheme="minorHAnsi"/>
        </w:rPr>
        <w:t xml:space="preserve">Programda yer alan </w:t>
      </w:r>
      <w:r w:rsidRPr="00EC62D0">
        <w:rPr>
          <w:rFonts w:cstheme="minorHAnsi"/>
          <w:b/>
          <w:bCs/>
        </w:rPr>
        <w:t>dereceli puanlama anahtarı (rubrik)</w:t>
      </w:r>
      <w:r w:rsidRPr="00EC62D0">
        <w:rPr>
          <w:rFonts w:cstheme="minorHAnsi"/>
        </w:rPr>
        <w:t xml:space="preserve"> ve </w:t>
      </w:r>
      <w:r w:rsidRPr="00EC62D0">
        <w:rPr>
          <w:rFonts w:cstheme="minorHAnsi"/>
          <w:b/>
          <w:bCs/>
        </w:rPr>
        <w:t>biçimlendirici değerlendirme araçlarının</w:t>
      </w:r>
      <w:r w:rsidRPr="00EC62D0">
        <w:rPr>
          <w:rFonts w:cstheme="minorHAnsi"/>
        </w:rPr>
        <w:t xml:space="preserve"> etkili kullanımı için öğretmenlerin ortak çalışma yapması gerektiği ifade edilmiştir.</w:t>
      </w:r>
    </w:p>
    <w:p w14:paraId="1EAAC8A2" w14:textId="77777777" w:rsidR="004179B4" w:rsidRDefault="004179B4" w:rsidP="00EC62D0">
      <w:pPr>
        <w:tabs>
          <w:tab w:val="left" w:pos="2508"/>
        </w:tabs>
        <w:spacing w:after="0" w:line="276" w:lineRule="auto"/>
        <w:ind w:left="170"/>
        <w:rPr>
          <w:rFonts w:cstheme="minorHAnsi"/>
        </w:rPr>
      </w:pPr>
    </w:p>
    <w:p w14:paraId="58B087AD" w14:textId="77777777" w:rsidR="004179B4" w:rsidRDefault="004179B4" w:rsidP="00EC62D0">
      <w:pPr>
        <w:tabs>
          <w:tab w:val="left" w:pos="2508"/>
        </w:tabs>
        <w:spacing w:after="0" w:line="276" w:lineRule="auto"/>
        <w:ind w:left="170"/>
        <w:rPr>
          <w:rFonts w:cstheme="minorHAnsi"/>
        </w:rPr>
      </w:pPr>
    </w:p>
    <w:p w14:paraId="67EED8D5" w14:textId="18DFB1B1" w:rsidR="00EC62D0" w:rsidRPr="00EC62D0" w:rsidRDefault="00EC62D0" w:rsidP="00EC62D0">
      <w:pPr>
        <w:tabs>
          <w:tab w:val="left" w:pos="2508"/>
        </w:tabs>
        <w:spacing w:after="0" w:line="276" w:lineRule="auto"/>
        <w:ind w:left="170"/>
        <w:rPr>
          <w:rFonts w:cstheme="minorHAnsi"/>
        </w:rPr>
      </w:pPr>
      <w:r w:rsidRPr="00EC62D0">
        <w:rPr>
          <w:rFonts w:cstheme="minorHAnsi"/>
        </w:rPr>
        <w:lastRenderedPageBreak/>
        <w:t>Bu değerlendirmeler sonucunda;</w:t>
      </w:r>
    </w:p>
    <w:p w14:paraId="51014DA0" w14:textId="77777777" w:rsidR="00EC62D0" w:rsidRPr="00EC62D0" w:rsidRDefault="00EC62D0" w:rsidP="00EC62D0">
      <w:pPr>
        <w:numPr>
          <w:ilvl w:val="0"/>
          <w:numId w:val="31"/>
        </w:numPr>
        <w:tabs>
          <w:tab w:val="left" w:pos="2508"/>
        </w:tabs>
        <w:spacing w:after="0" w:line="276" w:lineRule="auto"/>
        <w:rPr>
          <w:rFonts w:cstheme="minorHAnsi"/>
        </w:rPr>
      </w:pPr>
      <w:r w:rsidRPr="00EC62D0">
        <w:rPr>
          <w:rFonts w:cstheme="minorHAnsi"/>
        </w:rPr>
        <w:t>TYMM 6. sınıf uygulamasının, 5. sınıfta yaşanan tecrübeler ışığında planlı, deneysel ve etkileşimli şekilde yürütülmesine,</w:t>
      </w:r>
    </w:p>
    <w:p w14:paraId="3A0BE2B2" w14:textId="77777777" w:rsidR="00EC62D0" w:rsidRPr="00EC62D0" w:rsidRDefault="00EC62D0" w:rsidP="00EC62D0">
      <w:pPr>
        <w:numPr>
          <w:ilvl w:val="0"/>
          <w:numId w:val="31"/>
        </w:numPr>
        <w:tabs>
          <w:tab w:val="left" w:pos="2508"/>
        </w:tabs>
        <w:spacing w:after="0" w:line="276" w:lineRule="auto"/>
        <w:rPr>
          <w:rFonts w:cstheme="minorHAnsi"/>
        </w:rPr>
      </w:pPr>
      <w:r w:rsidRPr="00EC62D0">
        <w:rPr>
          <w:rFonts w:cstheme="minorHAnsi"/>
        </w:rPr>
        <w:t>Kazanımlara uygun dijital içeriklerin, deney düzeneği örneklerinin ve ölçme-değerlendirme araçlarının zümre öğretmenleri arasında paylaşılmasına,</w:t>
      </w:r>
    </w:p>
    <w:p w14:paraId="75048BE5" w14:textId="77777777" w:rsidR="00EC62D0" w:rsidRPr="00EC62D0" w:rsidRDefault="00EC62D0" w:rsidP="00EC62D0">
      <w:pPr>
        <w:numPr>
          <w:ilvl w:val="0"/>
          <w:numId w:val="31"/>
        </w:numPr>
        <w:tabs>
          <w:tab w:val="left" w:pos="2508"/>
        </w:tabs>
        <w:spacing w:after="0" w:line="276" w:lineRule="auto"/>
        <w:rPr>
          <w:rFonts w:cstheme="minorHAnsi"/>
        </w:rPr>
      </w:pPr>
      <w:r w:rsidRPr="00EC62D0">
        <w:rPr>
          <w:rFonts w:cstheme="minorHAnsi"/>
        </w:rPr>
        <w:t>Öğretmenlerin TYMM ile ilgili örnek ders planları, rubrikler, gözlem formları vb. içerikleri birlikte hazırlamaları ve ortak kaynak havuzu oluşturmalarına,</w:t>
      </w:r>
    </w:p>
    <w:p w14:paraId="650AFDFC" w14:textId="4F737F87" w:rsidR="006A581D" w:rsidRPr="004179B4" w:rsidRDefault="00EC62D0" w:rsidP="004179B4">
      <w:pPr>
        <w:numPr>
          <w:ilvl w:val="0"/>
          <w:numId w:val="31"/>
        </w:numPr>
        <w:tabs>
          <w:tab w:val="left" w:pos="2508"/>
        </w:tabs>
        <w:spacing w:after="0" w:line="276" w:lineRule="auto"/>
        <w:rPr>
          <w:rFonts w:cstheme="minorHAnsi"/>
        </w:rPr>
      </w:pPr>
      <w:r w:rsidRPr="00EC62D0">
        <w:rPr>
          <w:rFonts w:cstheme="minorHAnsi"/>
        </w:rPr>
        <w:t xml:space="preserve">Öğrenci ihtiyaçlarının ve bireysel farklılıkların dikkate alındığı </w:t>
      </w:r>
      <w:r w:rsidRPr="00EC62D0">
        <w:rPr>
          <w:rFonts w:cstheme="minorHAnsi"/>
          <w:b/>
          <w:bCs/>
        </w:rPr>
        <w:t>farklılaştırılmış öğretim stratejileri</w:t>
      </w:r>
      <w:r w:rsidRPr="00EC62D0">
        <w:rPr>
          <w:rFonts w:cstheme="minorHAnsi"/>
        </w:rPr>
        <w:t xml:space="preserve"> uygulanmasına</w:t>
      </w:r>
      <w:r w:rsidR="004179B4">
        <w:rPr>
          <w:rFonts w:cstheme="minorHAnsi"/>
        </w:rPr>
        <w:t xml:space="preserve"> </w:t>
      </w:r>
      <w:r w:rsidRPr="00EC62D0">
        <w:rPr>
          <w:rFonts w:cstheme="minorHAnsi"/>
        </w:rPr>
        <w:t>karar verilmiştir.</w:t>
      </w:r>
    </w:p>
    <w:p w14:paraId="5528A29D" w14:textId="77777777" w:rsidR="008C6122" w:rsidRPr="00667429" w:rsidRDefault="008C6122" w:rsidP="00755AB6">
      <w:pPr>
        <w:tabs>
          <w:tab w:val="left" w:pos="2508"/>
        </w:tabs>
        <w:spacing w:after="0" w:line="276" w:lineRule="auto"/>
        <w:ind w:left="170"/>
        <w:rPr>
          <w:rFonts w:cstheme="minorHAnsi"/>
        </w:rPr>
      </w:pPr>
    </w:p>
    <w:p w14:paraId="1C0E2352"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b/>
          <w:bCs/>
          <w:sz w:val="22"/>
          <w:szCs w:val="22"/>
        </w:rPr>
        <w:t>14.</w:t>
      </w:r>
      <w:r w:rsidRPr="00667429">
        <w:rPr>
          <w:rFonts w:asciiTheme="minorHAnsi" w:eastAsiaTheme="minorEastAsia" w:hAnsiTheme="minorHAnsi" w:cstheme="minorHAnsi"/>
          <w:kern w:val="24"/>
          <w:sz w:val="22"/>
          <w:szCs w:val="22"/>
          <w:lang w:val="nb-NO"/>
        </w:rPr>
        <w:t xml:space="preserve"> ..........................................</w:t>
      </w:r>
      <w:r w:rsidRPr="00667429">
        <w:rPr>
          <w:rFonts w:asciiTheme="minorHAnsi" w:hAnsiTheme="minorHAnsi" w:cstheme="minorHAnsi"/>
          <w:sz w:val="22"/>
          <w:szCs w:val="22"/>
        </w:rPr>
        <w:t>Yaz tatili sürecinin öğrenciler için dinlenme ve yenilenme fırsatı sunduğunu düşünüyorum. Bu süre zarfında öğrencilerin akademik yüklerinden uzaklaşarak sosyal, kültürel ve sportif faaliyetlere katılmaları onların genel gelişimi için önemlidir. Ancak, bazı öğrencilerin akademik eksiklerini tamamlamak veya ileri düzeyde bilgi ve beceri kazanmak için yaz kurslarına ihtiyaç duydukları da bir gerçektir.</w:t>
      </w:r>
    </w:p>
    <w:p w14:paraId="656DCFD6"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 xml:space="preserve">……………………………. </w:t>
      </w:r>
      <w:r w:rsidRPr="00667429">
        <w:rPr>
          <w:rFonts w:asciiTheme="minorHAnsi" w:hAnsiTheme="minorHAnsi" w:cstheme="minorHAnsi"/>
          <w:sz w:val="22"/>
          <w:szCs w:val="22"/>
        </w:rPr>
        <w:t>Yaz kurslarına katılım oranları ve öğrencilerin bu kurslara olan ilgisi incelenmelidir. Kurslara katılımın düşük olması durumunda, nedenleri araştırılmalı ve gerekirse yeni stratejiler geliştirilmelidir şeklinde fikrini söyledi.</w:t>
      </w:r>
    </w:p>
    <w:p w14:paraId="40CB36C9"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w:t>
      </w:r>
      <w:r w:rsidRPr="00667429">
        <w:rPr>
          <w:rFonts w:asciiTheme="minorHAnsi" w:hAnsiTheme="minorHAnsi" w:cstheme="minorHAnsi"/>
          <w:sz w:val="22"/>
          <w:szCs w:val="22"/>
        </w:rPr>
        <w:t xml:space="preserve"> Kursların öğrencilerin akademik başarılarına ve gelişimlerine olan katkısı değerlendirilmelidir. Öğrenciler kurslar sonunda hangi bilgi ve becerileri kazandılar, hangi konularda ilerleme kaydettiler? Bu sorulara yanıt aramak, kursların etkinliğini ölçmek açısından önemli olduğunu söyledi. </w:t>
      </w:r>
    </w:p>
    <w:p w14:paraId="4F018207"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w:t>
      </w:r>
      <w:r w:rsidRPr="00667429">
        <w:rPr>
          <w:rFonts w:asciiTheme="minorHAnsi" w:hAnsiTheme="minorHAnsi" w:cstheme="minorHAnsi"/>
          <w:sz w:val="22"/>
          <w:szCs w:val="22"/>
        </w:rPr>
        <w:t xml:space="preserve"> Kurslara katılan öğrenciler ve velilerden geri bildirimler alınmalıdır. Bu geri bildirimler, kursların kalitesini artırmak ve gelecekte daha verimli hale getirmek için önemli bir veri kaynağı olacağını söyledi. </w:t>
      </w:r>
    </w:p>
    <w:p w14:paraId="07E62B8D"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w:t>
      </w:r>
      <w:r w:rsidRPr="00667429">
        <w:rPr>
          <w:rFonts w:asciiTheme="minorHAnsi" w:hAnsiTheme="minorHAnsi" w:cstheme="minorHAnsi"/>
          <w:sz w:val="22"/>
          <w:szCs w:val="22"/>
        </w:rPr>
        <w:t>…………………………….. Yaz kurslarının içerikleri ve yöntemleri çeşitlendirilmeli, öğrencilerin ilgi alanlarına ve ihtiyaçlarına göre esnek programlar sunulmalıdır. Ayrıca, online ve yüz yüze eğitim seçenekleri de değerlendirilmesini ifade etti.</w:t>
      </w:r>
    </w:p>
    <w:p w14:paraId="24216E02" w14:textId="5139DA6D"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Style w:val="Gl"/>
          <w:rFonts w:asciiTheme="minorHAnsi" w:eastAsiaTheme="majorEastAsia" w:hAnsiTheme="minorHAnsi" w:cstheme="minorHAnsi"/>
          <w:sz w:val="22"/>
          <w:szCs w:val="22"/>
        </w:rPr>
        <w:t xml:space="preserve">15. </w:t>
      </w:r>
      <w:r w:rsidRPr="00667429">
        <w:rPr>
          <w:rFonts w:asciiTheme="minorHAnsi" w:hAnsiTheme="minorHAnsi" w:cstheme="minorHAnsi"/>
          <w:sz w:val="22"/>
          <w:szCs w:val="22"/>
        </w:rPr>
        <w:t>…………………………… "Ölçme ve değerlendirme süreçlerinde birlik ve beraberliği sağlamak için öncelikle öğrenci başarılarını kutlamak ve her öğrencinin güçlü yanlarını ön plana çıkarmak gerektiğine inanıyorum. Öğrencilerin farklı öğrenme stilleri ve ihtiyaçları göz önünde bulundurularak yapılacak değerlendirmelerde adil ve şeffaf bir yaklaşım benimsemiş olmak önemlidir. Bu süreçte eğitimde fırsat eşitliğini sağlayacak adımların atılması, birlikte hareket etmemizi güçlendirecek önemli bir adımdır."</w:t>
      </w:r>
      <w:r w:rsidR="0030190A" w:rsidRPr="00667429">
        <w:rPr>
          <w:rFonts w:asciiTheme="minorHAnsi" w:hAnsiTheme="minorHAnsi" w:cstheme="minorHAnsi"/>
          <w:sz w:val="22"/>
          <w:szCs w:val="22"/>
        </w:rPr>
        <w:t xml:space="preserve"> </w:t>
      </w:r>
      <w:r w:rsidRPr="00667429">
        <w:rPr>
          <w:rFonts w:asciiTheme="minorHAnsi" w:hAnsiTheme="minorHAnsi" w:cstheme="minorHAnsi"/>
          <w:sz w:val="22"/>
          <w:szCs w:val="22"/>
        </w:rPr>
        <w:t>dedi.</w:t>
      </w:r>
    </w:p>
    <w:p w14:paraId="3185F587" w14:textId="18178C48"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xml:space="preserve">…………………………………"Ölçme ve değerlendirme süreçlerinde birlik ve beraberliği sağlamak için net ve ölçülebilir hedefler belirlemek ve bu hedeflere ulaşmak için ekip içinde sıkı bir </w:t>
      </w:r>
      <w:r w:rsidR="0030190A" w:rsidRPr="00667429">
        <w:rPr>
          <w:rFonts w:asciiTheme="minorHAnsi" w:hAnsiTheme="minorHAnsi" w:cstheme="minorHAnsi"/>
          <w:sz w:val="22"/>
          <w:szCs w:val="22"/>
        </w:rPr>
        <w:t>iş birliği</w:t>
      </w:r>
      <w:r w:rsidRPr="00667429">
        <w:rPr>
          <w:rFonts w:asciiTheme="minorHAnsi" w:hAnsiTheme="minorHAnsi" w:cstheme="minorHAnsi"/>
          <w:sz w:val="22"/>
          <w:szCs w:val="22"/>
        </w:rPr>
        <w:t xml:space="preserve"> yapmak gerektiğine inanıyorum. Değerlendirme yöntemlerimizi sürekli olarak gözden geçirip, öğrenci başarılarını objektif bir şekilde ölçmek ve bunu açıkça iletmek önemlidir. Birlikte çalışarak, her öğrencinin potansiyelini en üst düzeye çıkaracak uygulamaları planlamalı ve </w:t>
      </w:r>
      <w:r w:rsidR="0030190A" w:rsidRPr="00667429">
        <w:rPr>
          <w:rFonts w:asciiTheme="minorHAnsi" w:hAnsiTheme="minorHAnsi" w:cstheme="minorHAnsi"/>
          <w:sz w:val="22"/>
          <w:szCs w:val="22"/>
        </w:rPr>
        <w:t>uygulamalıyız.” dedi</w:t>
      </w:r>
      <w:r w:rsidRPr="00667429">
        <w:rPr>
          <w:rFonts w:asciiTheme="minorHAnsi" w:hAnsiTheme="minorHAnsi" w:cstheme="minorHAnsi"/>
          <w:sz w:val="22"/>
          <w:szCs w:val="22"/>
        </w:rPr>
        <w:t>.</w:t>
      </w:r>
    </w:p>
    <w:p w14:paraId="7B291BB9" w14:textId="1EB0F10F"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r w:rsidRPr="00667429">
        <w:rPr>
          <w:rFonts w:asciiTheme="minorHAnsi" w:hAnsiTheme="minorHAnsi" w:cstheme="minorHAnsi"/>
          <w:sz w:val="22"/>
          <w:szCs w:val="22"/>
        </w:rPr>
        <w:t xml:space="preserve">……………………………"Ölçme ve değerlendirme süreçlerinde birlik ve beraberliği sağlamak için öncelikle ortak amaçlar belirlemeli ve bu amaçlara ulaşmak için uzun vadeli bir strateji oluşturmalıyız. Değerlendirme araçlarını sürekli olarak iyileştirerek, öğrenci başarılarını daha etkili bir şekilde ölçmeliyiz. Ayrıca, öğretmenler arası düzenli iletişim ve iş birliği platformları oluşturarak birlikte çalışma kültürünü geliştirmeli ve yenilikçi uygulamaları paylaşmalıyız. Bu sayede, öğrencilerimizin eğitim süreçlerini daha etkili bir şekilde </w:t>
      </w:r>
      <w:r w:rsidR="0040323D" w:rsidRPr="00667429">
        <w:rPr>
          <w:rFonts w:asciiTheme="minorHAnsi" w:hAnsiTheme="minorHAnsi" w:cstheme="minorHAnsi"/>
          <w:sz w:val="22"/>
          <w:szCs w:val="22"/>
        </w:rPr>
        <w:t>destekleyebiliriz. “</w:t>
      </w:r>
      <w:proofErr w:type="gramStart"/>
      <w:r w:rsidR="0040323D" w:rsidRPr="00667429">
        <w:rPr>
          <w:rFonts w:asciiTheme="minorHAnsi" w:hAnsiTheme="minorHAnsi" w:cstheme="minorHAnsi"/>
          <w:sz w:val="22"/>
          <w:szCs w:val="22"/>
        </w:rPr>
        <w:t>dedi</w:t>
      </w:r>
      <w:proofErr w:type="gramEnd"/>
      <w:r w:rsidRPr="00667429">
        <w:rPr>
          <w:rFonts w:asciiTheme="minorHAnsi" w:hAnsiTheme="minorHAnsi" w:cstheme="minorHAnsi"/>
          <w:sz w:val="22"/>
          <w:szCs w:val="22"/>
        </w:rPr>
        <w:t>.</w:t>
      </w:r>
    </w:p>
    <w:p w14:paraId="51951243" w14:textId="2DC65735" w:rsidR="00667429" w:rsidRPr="00667429" w:rsidRDefault="00755AB6" w:rsidP="00774759">
      <w:pPr>
        <w:spacing w:after="0" w:line="276" w:lineRule="auto"/>
        <w:ind w:left="170"/>
        <w:jc w:val="both"/>
        <w:rPr>
          <w:rFonts w:cstheme="minorHAnsi"/>
        </w:rPr>
      </w:pPr>
      <w:r w:rsidRPr="00667429">
        <w:rPr>
          <w:rFonts w:cstheme="minorHAnsi"/>
          <w:b/>
          <w:bCs/>
        </w:rPr>
        <w:t>16.</w:t>
      </w:r>
      <w:r w:rsidRPr="00667429">
        <w:rPr>
          <w:rFonts w:eastAsia="Times New Roman" w:cstheme="minorHAnsi"/>
        </w:rPr>
        <w:t xml:space="preserve"> Dilek ve temenniler kısmında Zümre Başkanı ................................. görülen eksikliklerin</w:t>
      </w:r>
      <w:r w:rsidRPr="00667429">
        <w:rPr>
          <w:rFonts w:eastAsia="Times New Roman" w:cstheme="minorHAnsi"/>
          <w:b/>
        </w:rPr>
        <w:t xml:space="preserve"> </w:t>
      </w:r>
      <w:r w:rsidRPr="00667429">
        <w:rPr>
          <w:rFonts w:eastAsia="Times New Roman" w:cstheme="minorHAnsi"/>
        </w:rPr>
        <w:t>giderilmesi ve öğrenci başarılarının arttırılması, gelecek yılın başarılı geçmesi dileğiyle toplantıyı sonlandırmıştır.</w:t>
      </w:r>
      <w:r w:rsidRPr="00667429">
        <w:rPr>
          <w:rFonts w:cstheme="minorHAnsi"/>
        </w:rPr>
        <w:t xml:space="preserve"> </w:t>
      </w:r>
    </w:p>
    <w:p w14:paraId="7E6C758B" w14:textId="77777777" w:rsidR="00755AB6" w:rsidRPr="00667429" w:rsidRDefault="00755AB6" w:rsidP="00755AB6">
      <w:pPr>
        <w:pStyle w:val="NormalWeb"/>
        <w:spacing w:before="0" w:beforeAutospacing="0" w:after="0" w:afterAutospacing="0" w:line="276" w:lineRule="auto"/>
        <w:ind w:left="170"/>
        <w:rPr>
          <w:rFonts w:asciiTheme="minorHAnsi" w:hAnsiTheme="minorHAnsi" w:cstheme="minorHAnsi"/>
          <w:sz w:val="22"/>
          <w:szCs w:val="22"/>
        </w:rPr>
      </w:pPr>
    </w:p>
    <w:p w14:paraId="21E64511" w14:textId="77777777" w:rsidR="00755AB6" w:rsidRPr="00667429" w:rsidRDefault="00755AB6" w:rsidP="00755AB6">
      <w:pPr>
        <w:spacing w:after="0" w:line="276" w:lineRule="auto"/>
        <w:ind w:left="170"/>
        <w:jc w:val="center"/>
        <w:rPr>
          <w:rFonts w:cstheme="minorHAnsi"/>
          <w:b/>
        </w:rPr>
      </w:pPr>
      <w:hyperlink r:id="rId6" w:history="1">
        <w:r w:rsidRPr="00667429">
          <w:rPr>
            <w:rStyle w:val="Kpr"/>
            <w:rFonts w:cstheme="minorHAnsi"/>
            <w:b/>
          </w:rPr>
          <w:t>www.fenusbilim.com</w:t>
        </w:r>
      </w:hyperlink>
      <w:r w:rsidRPr="00667429">
        <w:rPr>
          <w:rFonts w:cstheme="minorHAnsi"/>
          <w:b/>
        </w:rPr>
        <w:t xml:space="preserve"> İL MİLLİ EĞİTİM MÜDÜRLÜĞÜ</w:t>
      </w:r>
    </w:p>
    <w:p w14:paraId="19F4627D" w14:textId="77777777" w:rsidR="00755AB6" w:rsidRPr="00667429" w:rsidRDefault="00755AB6" w:rsidP="00755AB6">
      <w:pPr>
        <w:spacing w:after="0" w:line="276" w:lineRule="auto"/>
        <w:ind w:left="170"/>
        <w:jc w:val="center"/>
        <w:rPr>
          <w:rFonts w:cstheme="minorHAnsi"/>
          <w:b/>
        </w:rPr>
      </w:pPr>
      <w:r w:rsidRPr="00667429">
        <w:rPr>
          <w:rFonts w:cstheme="minorHAnsi"/>
          <w:b/>
        </w:rPr>
        <w:t>………………… İLÇESİ</w:t>
      </w:r>
    </w:p>
    <w:p w14:paraId="4F73098F" w14:textId="18530872" w:rsidR="00755AB6" w:rsidRPr="00667429" w:rsidRDefault="00755AB6" w:rsidP="00755AB6">
      <w:pPr>
        <w:spacing w:after="0" w:line="276" w:lineRule="auto"/>
        <w:ind w:left="170"/>
        <w:jc w:val="center"/>
        <w:rPr>
          <w:rFonts w:cstheme="minorHAnsi"/>
          <w:b/>
        </w:rPr>
      </w:pPr>
      <w:r w:rsidRPr="00667429">
        <w:rPr>
          <w:rFonts w:cstheme="minorHAnsi"/>
          <w:b/>
        </w:rPr>
        <w:t>202</w:t>
      </w:r>
      <w:r w:rsidR="00800064" w:rsidRPr="00667429">
        <w:rPr>
          <w:rFonts w:cstheme="minorHAnsi"/>
          <w:b/>
        </w:rPr>
        <w:t>4</w:t>
      </w:r>
      <w:r w:rsidRPr="00667429">
        <w:rPr>
          <w:rFonts w:cstheme="minorHAnsi"/>
          <w:b/>
        </w:rPr>
        <w:t>-202</w:t>
      </w:r>
      <w:r w:rsidR="00800064" w:rsidRPr="00667429">
        <w:rPr>
          <w:rFonts w:cstheme="minorHAnsi"/>
          <w:b/>
        </w:rPr>
        <w:t>5</w:t>
      </w:r>
      <w:r w:rsidRPr="00667429">
        <w:rPr>
          <w:rFonts w:cstheme="minorHAnsi"/>
          <w:b/>
        </w:rPr>
        <w:t xml:space="preserve"> EĞİTİM- ÖĞRETİM YILI YIL SONU FEN BİLİMLERİ DERSİ</w:t>
      </w:r>
    </w:p>
    <w:p w14:paraId="0B429CFA" w14:textId="77777777" w:rsidR="00755AB6" w:rsidRPr="00667429" w:rsidRDefault="00755AB6" w:rsidP="00755AB6">
      <w:pPr>
        <w:spacing w:after="0" w:line="276" w:lineRule="auto"/>
        <w:ind w:left="170"/>
        <w:jc w:val="center"/>
        <w:rPr>
          <w:rFonts w:cstheme="minorHAnsi"/>
          <w:b/>
        </w:rPr>
      </w:pPr>
      <w:r w:rsidRPr="00667429">
        <w:rPr>
          <w:rFonts w:cstheme="minorHAnsi"/>
          <w:b/>
        </w:rPr>
        <w:t>ZÜMRE BAŞKANLARI TOPLANTI TUTANAĞI</w:t>
      </w:r>
    </w:p>
    <w:p w14:paraId="158CD720" w14:textId="77777777" w:rsidR="00755AB6" w:rsidRPr="00667429" w:rsidRDefault="00755AB6" w:rsidP="00755AB6">
      <w:pPr>
        <w:spacing w:after="0" w:line="276" w:lineRule="auto"/>
        <w:ind w:left="170"/>
        <w:jc w:val="both"/>
        <w:rPr>
          <w:rFonts w:cstheme="minorHAnsi"/>
        </w:rPr>
      </w:pPr>
    </w:p>
    <w:p w14:paraId="572591DC" w14:textId="04EFEEF1" w:rsidR="00755AB6" w:rsidRPr="00667429" w:rsidRDefault="00755AB6" w:rsidP="00755AB6">
      <w:pPr>
        <w:spacing w:after="0" w:line="276" w:lineRule="auto"/>
        <w:ind w:left="170"/>
        <w:jc w:val="both"/>
        <w:rPr>
          <w:rFonts w:cstheme="minorHAnsi"/>
        </w:rPr>
      </w:pPr>
      <w:r w:rsidRPr="00667429">
        <w:rPr>
          <w:rFonts w:cstheme="minorHAnsi"/>
          <w:b/>
        </w:rPr>
        <w:t xml:space="preserve">TOPLANTI </w:t>
      </w:r>
      <w:proofErr w:type="gramStart"/>
      <w:r w:rsidRPr="00667429">
        <w:rPr>
          <w:rFonts w:cstheme="minorHAnsi"/>
          <w:b/>
        </w:rPr>
        <w:t xml:space="preserve">TARİHİ: </w:t>
      </w:r>
      <w:r w:rsidRPr="00667429">
        <w:rPr>
          <w:rFonts w:cstheme="minorHAnsi"/>
        </w:rPr>
        <w:t>….</w:t>
      </w:r>
      <w:proofErr w:type="gramEnd"/>
      <w:r w:rsidRPr="00667429">
        <w:rPr>
          <w:rFonts w:cstheme="minorHAnsi"/>
        </w:rPr>
        <w:t>.06.202</w:t>
      </w:r>
      <w:r w:rsidR="00800064" w:rsidRPr="00667429">
        <w:rPr>
          <w:rFonts w:cstheme="minorHAnsi"/>
        </w:rPr>
        <w:t>5</w:t>
      </w:r>
    </w:p>
    <w:p w14:paraId="57597758" w14:textId="77777777" w:rsidR="00755AB6" w:rsidRPr="00667429" w:rsidRDefault="00755AB6" w:rsidP="00755AB6">
      <w:pPr>
        <w:spacing w:after="0" w:line="276" w:lineRule="auto"/>
        <w:ind w:left="170"/>
        <w:jc w:val="both"/>
        <w:rPr>
          <w:rFonts w:cstheme="minorHAnsi"/>
        </w:rPr>
      </w:pPr>
      <w:r w:rsidRPr="00667429">
        <w:rPr>
          <w:rFonts w:cstheme="minorHAnsi"/>
          <w:b/>
        </w:rPr>
        <w:t>TOPLANTI SAATİ:</w:t>
      </w:r>
      <w:r w:rsidRPr="00667429">
        <w:rPr>
          <w:rFonts w:cstheme="minorHAnsi"/>
        </w:rPr>
        <w:t xml:space="preserve"> …………. </w:t>
      </w:r>
    </w:p>
    <w:p w14:paraId="1E443D51" w14:textId="77777777" w:rsidR="00755AB6" w:rsidRPr="00667429" w:rsidRDefault="00755AB6" w:rsidP="00755AB6">
      <w:pPr>
        <w:spacing w:after="0" w:line="276" w:lineRule="auto"/>
        <w:ind w:left="170"/>
        <w:jc w:val="both"/>
        <w:rPr>
          <w:rFonts w:cstheme="minorHAnsi"/>
        </w:rPr>
      </w:pPr>
      <w:r w:rsidRPr="00667429">
        <w:rPr>
          <w:rFonts w:cstheme="minorHAnsi"/>
          <w:b/>
        </w:rPr>
        <w:t>TOPLANTI NO:</w:t>
      </w:r>
      <w:r w:rsidRPr="00667429">
        <w:rPr>
          <w:rFonts w:cstheme="minorHAnsi"/>
        </w:rPr>
        <w:t xml:space="preserve"> ….</w:t>
      </w:r>
    </w:p>
    <w:p w14:paraId="3AF117CE" w14:textId="77777777" w:rsidR="00755AB6" w:rsidRPr="00667429" w:rsidRDefault="00755AB6" w:rsidP="00755AB6">
      <w:pPr>
        <w:spacing w:after="0" w:line="276" w:lineRule="auto"/>
        <w:ind w:left="170"/>
        <w:jc w:val="both"/>
        <w:rPr>
          <w:rFonts w:cstheme="minorHAnsi"/>
        </w:rPr>
      </w:pPr>
      <w:r w:rsidRPr="00667429">
        <w:rPr>
          <w:rFonts w:cstheme="minorHAnsi"/>
          <w:b/>
        </w:rPr>
        <w:t xml:space="preserve">TOPLANTI YERİ: </w:t>
      </w:r>
      <w:r w:rsidRPr="00667429">
        <w:rPr>
          <w:rFonts w:cstheme="minorHAnsi"/>
        </w:rPr>
        <w:t>……………………….</w:t>
      </w:r>
      <w:r w:rsidRPr="00667429">
        <w:rPr>
          <w:rFonts w:cstheme="minorHAnsi"/>
          <w:b/>
        </w:rPr>
        <w:t xml:space="preserve"> </w:t>
      </w:r>
    </w:p>
    <w:p w14:paraId="4E2B0956" w14:textId="77777777" w:rsidR="00755AB6" w:rsidRPr="00667429" w:rsidRDefault="00755AB6" w:rsidP="00755AB6">
      <w:pPr>
        <w:spacing w:after="0" w:line="276" w:lineRule="auto"/>
        <w:ind w:left="170"/>
        <w:jc w:val="both"/>
        <w:rPr>
          <w:rFonts w:cstheme="minorHAnsi"/>
          <w:i/>
        </w:rPr>
      </w:pPr>
      <w:r w:rsidRPr="00667429">
        <w:rPr>
          <w:rFonts w:cstheme="minorHAnsi"/>
          <w:b/>
        </w:rPr>
        <w:t>GÜNDEM MADDELERİ</w:t>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r>
      <w:r w:rsidRPr="00667429">
        <w:rPr>
          <w:rFonts w:cstheme="minorHAnsi"/>
          <w:b/>
        </w:rPr>
        <w:tab/>
      </w:r>
    </w:p>
    <w:p w14:paraId="6411F75D" w14:textId="77777777" w:rsidR="00755AB6" w:rsidRPr="00667429" w:rsidRDefault="00755AB6" w:rsidP="00755AB6">
      <w:pPr>
        <w:pStyle w:val="NormalWeb"/>
        <w:numPr>
          <w:ilvl w:val="0"/>
          <w:numId w:val="18"/>
        </w:numPr>
        <w:spacing w:before="0" w:beforeAutospacing="0" w:after="0" w:afterAutospacing="0" w:line="276" w:lineRule="auto"/>
        <w:ind w:left="170"/>
        <w:jc w:val="both"/>
        <w:rPr>
          <w:rFonts w:asciiTheme="minorHAnsi" w:eastAsiaTheme="minorEastAsia" w:hAnsiTheme="minorHAnsi" w:cstheme="minorHAnsi"/>
          <w:kern w:val="24"/>
          <w:sz w:val="22"/>
          <w:szCs w:val="22"/>
          <w:lang w:val="nb-NO"/>
        </w:rPr>
      </w:pPr>
      <w:r w:rsidRPr="00667429">
        <w:rPr>
          <w:rFonts w:asciiTheme="minorHAnsi" w:eastAsiaTheme="minorEastAsia" w:hAnsiTheme="minorHAnsi" w:cstheme="minorHAnsi"/>
          <w:kern w:val="24"/>
          <w:sz w:val="22"/>
          <w:szCs w:val="22"/>
          <w:lang w:val="nb-NO"/>
        </w:rPr>
        <w:t xml:space="preserve">Açılış, Yoklama, </w:t>
      </w:r>
    </w:p>
    <w:p w14:paraId="204BA3CC"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Bir önceki toplantıda alınan kararların incelenmesi.</w:t>
      </w:r>
    </w:p>
    <w:p w14:paraId="10D78A00"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İlçe düzeyinde uygulama birliğinin sağlanması.</w:t>
      </w:r>
    </w:p>
    <w:p w14:paraId="37D5E104"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Öğretim programlarında belirlenen ortak hedeflere ulaşılması.</w:t>
      </w:r>
    </w:p>
    <w:p w14:paraId="23262714"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Öğrenci başarısının artırılması için alınacak tedbirler.</w:t>
      </w:r>
    </w:p>
    <w:p w14:paraId="09B5EED4"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İstenen başarı düzeyine ulaşamayan öğrenciler için alınacak tedbirler</w:t>
      </w:r>
    </w:p>
    <w:p w14:paraId="2397F636"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Öğrenme kayıplarının telafi edilmesine yönelik yapılacak çalışmalar</w:t>
      </w:r>
    </w:p>
    <w:p w14:paraId="41D62023" w14:textId="77777777" w:rsidR="00597DC7" w:rsidRPr="00667429" w:rsidRDefault="00755AB6" w:rsidP="00597DC7">
      <w:pPr>
        <w:pStyle w:val="AralkYok"/>
        <w:numPr>
          <w:ilvl w:val="0"/>
          <w:numId w:val="18"/>
        </w:numPr>
        <w:spacing w:line="276" w:lineRule="auto"/>
        <w:ind w:left="170"/>
        <w:jc w:val="both"/>
        <w:rPr>
          <w:rFonts w:cstheme="minorHAnsi"/>
        </w:rPr>
      </w:pPr>
      <w:r w:rsidRPr="00667429">
        <w:rPr>
          <w:rFonts w:cstheme="minorHAnsi"/>
        </w:rPr>
        <w:t>Bakanlıkça geliştirilen yardımcı kaynak ve ders materyallerinin değerlendirilmesi</w:t>
      </w:r>
    </w:p>
    <w:p w14:paraId="37886E8B" w14:textId="45BFC42A" w:rsidR="00755AB6" w:rsidRPr="00667429" w:rsidRDefault="00597DC7" w:rsidP="00597DC7">
      <w:pPr>
        <w:pStyle w:val="AralkYok"/>
        <w:numPr>
          <w:ilvl w:val="0"/>
          <w:numId w:val="18"/>
        </w:numPr>
        <w:spacing w:line="276" w:lineRule="auto"/>
        <w:ind w:left="170"/>
        <w:jc w:val="both"/>
        <w:rPr>
          <w:rFonts w:cstheme="minorHAnsi"/>
        </w:rPr>
      </w:pPr>
      <w:r w:rsidRPr="00667429">
        <w:rPr>
          <w:rFonts w:cstheme="minorHAnsi"/>
        </w:rPr>
        <w:t>İl-İlçe düzeyinde yapılan sınavlar, ortak sınavlar ve il/ilçe LGS sınav başarısının değerlendirilmesi</w:t>
      </w:r>
    </w:p>
    <w:p w14:paraId="080598F3"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 xml:space="preserve">Zümre ve alanlar arası </w:t>
      </w:r>
      <w:proofErr w:type="gramStart"/>
      <w:r w:rsidRPr="00667429">
        <w:rPr>
          <w:rFonts w:cstheme="minorHAnsi"/>
        </w:rPr>
        <w:t>işbirliği</w:t>
      </w:r>
      <w:proofErr w:type="gramEnd"/>
      <w:r w:rsidRPr="00667429">
        <w:rPr>
          <w:rFonts w:cstheme="minorHAnsi"/>
        </w:rPr>
        <w:t>.</w:t>
      </w:r>
    </w:p>
    <w:p w14:paraId="59C95C92" w14:textId="77777777" w:rsidR="00755AB6" w:rsidRPr="00667429" w:rsidRDefault="00755AB6" w:rsidP="00755AB6">
      <w:pPr>
        <w:pStyle w:val="AralkYok"/>
        <w:numPr>
          <w:ilvl w:val="0"/>
          <w:numId w:val="18"/>
        </w:numPr>
        <w:spacing w:line="276" w:lineRule="auto"/>
        <w:ind w:left="170"/>
        <w:jc w:val="both"/>
        <w:rPr>
          <w:rFonts w:cstheme="minorHAnsi"/>
        </w:rPr>
      </w:pPr>
      <w:r w:rsidRPr="00667429">
        <w:rPr>
          <w:rFonts w:cstheme="minorHAnsi"/>
        </w:rPr>
        <w:t>Eğitim ve öğretimde kalitenin yükseltilmesi.</w:t>
      </w:r>
    </w:p>
    <w:p w14:paraId="1CF13305" w14:textId="77777777" w:rsidR="00755AB6" w:rsidRPr="00667429" w:rsidRDefault="00755AB6" w:rsidP="00755AB6">
      <w:pPr>
        <w:pStyle w:val="NormalWeb"/>
        <w:numPr>
          <w:ilvl w:val="0"/>
          <w:numId w:val="18"/>
        </w:numPr>
        <w:spacing w:before="0" w:beforeAutospacing="0" w:after="0" w:afterAutospacing="0" w:line="276" w:lineRule="auto"/>
        <w:ind w:left="170"/>
        <w:jc w:val="both"/>
        <w:rPr>
          <w:rFonts w:asciiTheme="minorHAnsi" w:hAnsiTheme="minorHAnsi" w:cstheme="minorHAnsi"/>
          <w:sz w:val="22"/>
          <w:szCs w:val="22"/>
        </w:rPr>
      </w:pPr>
      <w:r w:rsidRPr="00667429">
        <w:rPr>
          <w:rFonts w:asciiTheme="minorHAnsi" w:eastAsiaTheme="minorEastAsia" w:hAnsiTheme="minorHAnsi" w:cstheme="minorHAnsi"/>
          <w:kern w:val="24"/>
          <w:sz w:val="22"/>
          <w:szCs w:val="22"/>
          <w:lang w:val="nb-NO"/>
        </w:rPr>
        <w:t xml:space="preserve">Sosyal, sportif ve kültürel alanda yapılan çalışmaların değerlendirilmesi,  </w:t>
      </w:r>
    </w:p>
    <w:p w14:paraId="6C3F0275" w14:textId="77777777" w:rsidR="00755AB6" w:rsidRPr="00667429" w:rsidRDefault="00755AB6" w:rsidP="00755AB6">
      <w:pPr>
        <w:pStyle w:val="NormalWeb"/>
        <w:numPr>
          <w:ilvl w:val="0"/>
          <w:numId w:val="18"/>
        </w:numPr>
        <w:spacing w:before="0" w:beforeAutospacing="0" w:after="0" w:afterAutospacing="0" w:line="276" w:lineRule="auto"/>
        <w:ind w:left="170"/>
        <w:jc w:val="both"/>
        <w:rPr>
          <w:rFonts w:asciiTheme="minorHAnsi" w:hAnsiTheme="minorHAnsi" w:cstheme="minorHAnsi"/>
          <w:sz w:val="22"/>
          <w:szCs w:val="22"/>
        </w:rPr>
      </w:pPr>
      <w:r w:rsidRPr="00667429">
        <w:rPr>
          <w:rFonts w:asciiTheme="minorHAnsi" w:eastAsiaTheme="minorEastAsia" w:hAnsiTheme="minorHAnsi" w:cstheme="minorHAnsi"/>
          <w:kern w:val="24"/>
          <w:sz w:val="22"/>
          <w:szCs w:val="22"/>
          <w:lang w:val="nb-NO"/>
        </w:rPr>
        <w:t>Yeni müfredat programlarının değerlendirilmesi,</w:t>
      </w:r>
    </w:p>
    <w:p w14:paraId="484E32D2" w14:textId="77777777" w:rsidR="00755AB6" w:rsidRPr="00667429" w:rsidRDefault="00755AB6" w:rsidP="00755AB6">
      <w:pPr>
        <w:pStyle w:val="NormalWeb"/>
        <w:numPr>
          <w:ilvl w:val="0"/>
          <w:numId w:val="18"/>
        </w:numPr>
        <w:spacing w:before="0" w:beforeAutospacing="0" w:after="0" w:afterAutospacing="0" w:line="276" w:lineRule="auto"/>
        <w:ind w:left="170"/>
        <w:rPr>
          <w:rFonts w:asciiTheme="minorHAnsi" w:hAnsiTheme="minorHAnsi" w:cstheme="minorHAnsi"/>
          <w:sz w:val="22"/>
          <w:szCs w:val="22"/>
        </w:rPr>
      </w:pPr>
      <w:r w:rsidRPr="00667429">
        <w:rPr>
          <w:rFonts w:asciiTheme="minorHAnsi" w:eastAsiaTheme="minorEastAsia" w:hAnsiTheme="minorHAnsi" w:cstheme="minorHAnsi"/>
          <w:kern w:val="24"/>
          <w:sz w:val="22"/>
          <w:szCs w:val="22"/>
          <w:lang w:val="nb-NO"/>
        </w:rPr>
        <w:t>Yaz tatili,yaz dyk ve yaz kurslarının değerlendirilmesi,</w:t>
      </w:r>
    </w:p>
    <w:p w14:paraId="7B0086EA" w14:textId="77777777" w:rsidR="00755AB6" w:rsidRPr="00667429" w:rsidRDefault="00755AB6" w:rsidP="00755AB6">
      <w:pPr>
        <w:pStyle w:val="ListeParagraf"/>
        <w:numPr>
          <w:ilvl w:val="0"/>
          <w:numId w:val="18"/>
        </w:numPr>
        <w:spacing w:after="0" w:line="276" w:lineRule="auto"/>
        <w:ind w:left="170"/>
        <w:jc w:val="both"/>
        <w:rPr>
          <w:rFonts w:cstheme="minorHAnsi"/>
        </w:rPr>
      </w:pPr>
      <w:r w:rsidRPr="00667429">
        <w:rPr>
          <w:rFonts w:cstheme="minorHAnsi"/>
        </w:rPr>
        <w:t>Ölçme ve Değerlendirmede birlik ve beraberliğin sağlanmasına yönelik çalışmaların değerlendirilmesi ve bir sonraki dönemde uygulanacak uygulamaların planlanması,</w:t>
      </w:r>
    </w:p>
    <w:p w14:paraId="5E44BD09" w14:textId="77777777" w:rsidR="00755AB6" w:rsidRPr="00667429" w:rsidRDefault="00755AB6" w:rsidP="00755AB6">
      <w:pPr>
        <w:pStyle w:val="ListeParagraf"/>
        <w:numPr>
          <w:ilvl w:val="0"/>
          <w:numId w:val="18"/>
        </w:numPr>
        <w:spacing w:after="0" w:line="276" w:lineRule="auto"/>
        <w:ind w:left="170"/>
        <w:jc w:val="both"/>
        <w:rPr>
          <w:rFonts w:cstheme="minorHAnsi"/>
        </w:rPr>
      </w:pPr>
      <w:r w:rsidRPr="00667429">
        <w:rPr>
          <w:rFonts w:eastAsiaTheme="minorEastAsia" w:cstheme="minorHAnsi"/>
          <w:kern w:val="24"/>
        </w:rPr>
        <w:t>Kapanış</w:t>
      </w:r>
    </w:p>
    <w:p w14:paraId="5A6375CA" w14:textId="77777777" w:rsidR="00597DC7" w:rsidRPr="00667429" w:rsidRDefault="00597DC7" w:rsidP="00597DC7">
      <w:pPr>
        <w:pStyle w:val="ListeParagraf"/>
        <w:spacing w:after="0" w:line="276" w:lineRule="auto"/>
        <w:ind w:left="170"/>
        <w:jc w:val="both"/>
        <w:rPr>
          <w:rFonts w:cstheme="minorHAnsi"/>
        </w:rPr>
      </w:pPr>
    </w:p>
    <w:p w14:paraId="0E14F031" w14:textId="77777777" w:rsidR="00755AB6" w:rsidRPr="00667429" w:rsidRDefault="00755AB6" w:rsidP="00755AB6">
      <w:pPr>
        <w:pStyle w:val="AralkYok"/>
        <w:spacing w:line="276" w:lineRule="auto"/>
        <w:ind w:left="170"/>
        <w:jc w:val="both"/>
        <w:rPr>
          <w:rFonts w:cstheme="minorHAnsi"/>
          <w:b/>
        </w:rPr>
      </w:pPr>
      <w:r w:rsidRPr="00667429">
        <w:rPr>
          <w:rFonts w:cstheme="minorHAnsi"/>
          <w:b/>
        </w:rPr>
        <w:t>ALINAN KARARLAR</w:t>
      </w:r>
    </w:p>
    <w:p w14:paraId="544F4D2F" w14:textId="77777777"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t>Bir önceki toplantıda alınan kararların büyük ölçüde uygulandığı gözlemlenmiştir ve bu disiplinin gelecek dönemde de devam etmesi beklenmektedir.</w:t>
      </w:r>
    </w:p>
    <w:p w14:paraId="0150E58F" w14:textId="77777777"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t>İl zümre kararlarının ilçe zümre kararlarıyla iletişim gruplarında paylaşıldığı ve önemli kararlarda uygulama birliğinin sağlanacağı konusunda ortak bir anlayış oluşmuştur.</w:t>
      </w:r>
    </w:p>
    <w:p w14:paraId="17835E7E" w14:textId="042D0D55"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t>202</w:t>
      </w:r>
      <w:r w:rsidR="00803E95" w:rsidRPr="00667429">
        <w:rPr>
          <w:rFonts w:cstheme="minorHAnsi"/>
        </w:rPr>
        <w:t>5</w:t>
      </w:r>
      <w:r w:rsidRPr="00667429">
        <w:rPr>
          <w:rFonts w:cstheme="minorHAnsi"/>
        </w:rPr>
        <w:t>-202</w:t>
      </w:r>
      <w:r w:rsidR="00803E95" w:rsidRPr="00667429">
        <w:rPr>
          <w:rFonts w:cstheme="minorHAnsi"/>
        </w:rPr>
        <w:t>6</w:t>
      </w:r>
      <w:r w:rsidRPr="00667429">
        <w:rPr>
          <w:rFonts w:cstheme="minorHAnsi"/>
        </w:rPr>
        <w:t xml:space="preserve"> Eğitim-Öğretim yılında sınavlar ve sınav dışı değerlendirme tekniklerinin birlikte kullanımının yaygınlaştırılması kararlaştırılmıştır, bu da öğrenci öğrenmesini daha kapsamlı bir şekilde değerlendirme amacını taşımaktadır.</w:t>
      </w:r>
    </w:p>
    <w:p w14:paraId="25CCBC73" w14:textId="77777777"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t>İlçe genelinde laboratuvar eğitiminin sunulmasının eğitimde faydalı olacağı görüşü benimsenmiştir.</w:t>
      </w:r>
    </w:p>
    <w:p w14:paraId="3A66615B" w14:textId="77777777"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t>Destekleme ve Yetiştirme Kurslarının (DYK) her kademede açılmasının öğrenci başarısı üzerinde olumlu etkiler yapacağı kararlaştırılmıştır.</w:t>
      </w:r>
    </w:p>
    <w:p w14:paraId="2F34655A" w14:textId="1E44E6C8" w:rsidR="00755AB6" w:rsidRPr="00667429" w:rsidRDefault="00755AB6" w:rsidP="006A01E5">
      <w:pPr>
        <w:pStyle w:val="ListeParagraf"/>
        <w:numPr>
          <w:ilvl w:val="0"/>
          <w:numId w:val="20"/>
        </w:numPr>
        <w:spacing w:after="0" w:line="276" w:lineRule="auto"/>
        <w:ind w:left="170"/>
        <w:rPr>
          <w:rFonts w:cstheme="minorHAnsi"/>
        </w:rPr>
      </w:pPr>
      <w:r w:rsidRPr="00667429">
        <w:rPr>
          <w:rFonts w:cstheme="minorHAnsi"/>
        </w:rPr>
        <w:t>Öğrenme kayıplarının telafisinde sınav analizleri ve hafta sonu DYK kurslarının her kademeyi kapsayacak şekilde açılması, telafi eğitimlerinin daha etkili olacağı düşüncesiyle kararlaştırılmıştır.</w:t>
      </w:r>
      <w:r w:rsidR="006A01E5" w:rsidRPr="00667429">
        <w:rPr>
          <w:rFonts w:cstheme="minorHAnsi"/>
        </w:rPr>
        <w:t xml:space="preserve"> </w:t>
      </w:r>
      <w:r w:rsidRPr="00667429">
        <w:rPr>
          <w:rFonts w:cstheme="minorHAnsi"/>
        </w:rPr>
        <w:t xml:space="preserve">8. </w:t>
      </w:r>
      <w:r w:rsidRPr="00667429">
        <w:rPr>
          <w:rFonts w:eastAsia="Times New Roman" w:cstheme="minorHAnsi"/>
          <w:lang w:eastAsia="tr-TR"/>
        </w:rPr>
        <w:t xml:space="preserve">sınıflara </w:t>
      </w:r>
      <w:proofErr w:type="gramStart"/>
      <w:r w:rsidRPr="00667429">
        <w:rPr>
          <w:rFonts w:eastAsia="Times New Roman" w:cstheme="minorHAnsi"/>
          <w:lang w:eastAsia="tr-TR"/>
        </w:rPr>
        <w:t>Milli</w:t>
      </w:r>
      <w:proofErr w:type="gramEnd"/>
      <w:r w:rsidRPr="00667429">
        <w:rPr>
          <w:rFonts w:eastAsia="Times New Roman" w:cstheme="minorHAnsi"/>
          <w:lang w:eastAsia="tr-TR"/>
        </w:rPr>
        <w:t xml:space="preserve"> Eğitim Bakanlığı tarafından hazırlanan soru sayısının artırılması ve</w:t>
      </w:r>
      <w:r w:rsidR="006A01E5" w:rsidRPr="00667429">
        <w:rPr>
          <w:rFonts w:eastAsia="Times New Roman" w:cstheme="minorHAnsi"/>
          <w:lang w:eastAsia="tr-TR"/>
        </w:rPr>
        <w:t xml:space="preserve"> il/ilçe milli eğitim müdürlüğünce</w:t>
      </w:r>
      <w:r w:rsidRPr="00667429">
        <w:rPr>
          <w:rFonts w:eastAsia="Times New Roman" w:cstheme="minorHAnsi"/>
          <w:lang w:eastAsia="tr-TR"/>
        </w:rPr>
        <w:t xml:space="preserve"> daha fazla kaynağın dağıtılması kararı alınmıştır.</w:t>
      </w:r>
    </w:p>
    <w:p w14:paraId="0820EAEA" w14:textId="056BC33C"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t>İl ve ilçe düzeyinde yapılan ortak deneme sınavlarının sayısının artırılması ve bu sınavlar için bir soru havuzu oluşturulması</w:t>
      </w:r>
      <w:r w:rsidR="001C44DE" w:rsidRPr="00667429">
        <w:rPr>
          <w:rFonts w:cstheme="minorHAnsi"/>
        </w:rPr>
        <w:t xml:space="preserve"> kararlaştırılmıştır</w:t>
      </w:r>
      <w:r w:rsidRPr="00667429">
        <w:rPr>
          <w:rFonts w:cstheme="minorHAnsi"/>
        </w:rPr>
        <w:t>.</w:t>
      </w:r>
    </w:p>
    <w:p w14:paraId="71E0D5D7" w14:textId="77777777"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lastRenderedPageBreak/>
        <w:t>İlçe zümresinde bulunan fen bilimleri öğretmenlerinin sosyal medya grupları aracılığıyla düzenli olarak fikir alışverişi yapacakları kararı alınmıştır.</w:t>
      </w:r>
    </w:p>
    <w:p w14:paraId="59789A35" w14:textId="77777777" w:rsidR="00755AB6" w:rsidRPr="00667429" w:rsidRDefault="00755AB6" w:rsidP="00755AB6">
      <w:pPr>
        <w:pStyle w:val="ListeParagraf"/>
        <w:numPr>
          <w:ilvl w:val="0"/>
          <w:numId w:val="20"/>
        </w:numPr>
        <w:spacing w:after="0" w:line="276" w:lineRule="auto"/>
        <w:ind w:left="170"/>
        <w:rPr>
          <w:rFonts w:cstheme="minorHAnsi"/>
        </w:rPr>
      </w:pPr>
      <w:r w:rsidRPr="00667429">
        <w:rPr>
          <w:rFonts w:cstheme="minorHAnsi"/>
        </w:rPr>
        <w:t>Deneyler, projeler ve grup çalışmalarının öğrencilerin fen bilimlerine olan ilgisini artırmak için düzenli olarak programlara dahil edilmesi kararlaştırılmıştır.</w:t>
      </w:r>
    </w:p>
    <w:p w14:paraId="02C0BBE6" w14:textId="77777777" w:rsidR="00755AB6" w:rsidRDefault="00755AB6" w:rsidP="00755AB6">
      <w:pPr>
        <w:pStyle w:val="ListeParagraf"/>
        <w:numPr>
          <w:ilvl w:val="0"/>
          <w:numId w:val="20"/>
        </w:numPr>
        <w:spacing w:after="0" w:line="276" w:lineRule="auto"/>
        <w:ind w:left="170"/>
        <w:rPr>
          <w:rFonts w:cstheme="minorHAnsi"/>
        </w:rPr>
      </w:pPr>
      <w:r w:rsidRPr="00667429">
        <w:rPr>
          <w:rFonts w:cstheme="minorHAnsi"/>
        </w:rPr>
        <w:t>Yangın, deprem, ilk yardım gibi konularda düzenli tatbikatların yapılması ve bu konuların öğrencilere aktarılması kararlaştırılmıştır.</w:t>
      </w:r>
    </w:p>
    <w:p w14:paraId="68DF65A1" w14:textId="61DA34C6" w:rsidR="00537565" w:rsidRPr="00537565" w:rsidRDefault="00537565" w:rsidP="00537565">
      <w:pPr>
        <w:pStyle w:val="ListeParagraf"/>
        <w:numPr>
          <w:ilvl w:val="0"/>
          <w:numId w:val="20"/>
        </w:numPr>
        <w:spacing w:after="0" w:line="276" w:lineRule="auto"/>
        <w:ind w:left="170"/>
        <w:rPr>
          <w:rFonts w:cstheme="minorHAnsi"/>
        </w:rPr>
      </w:pPr>
      <w:r>
        <w:rPr>
          <w:rFonts w:cstheme="minorHAnsi"/>
        </w:rPr>
        <w:t>Maarif Modelinin 5.sınıf uygulamaları ve 6.sınıf kazanımları incelenmiş ve;</w:t>
      </w:r>
    </w:p>
    <w:p w14:paraId="10F05115" w14:textId="77777777" w:rsidR="006C1F55" w:rsidRDefault="00755AB6" w:rsidP="000928C0">
      <w:pPr>
        <w:numPr>
          <w:ilvl w:val="0"/>
          <w:numId w:val="28"/>
        </w:numPr>
        <w:tabs>
          <w:tab w:val="clear" w:pos="720"/>
          <w:tab w:val="left" w:pos="142"/>
          <w:tab w:val="num" w:pos="426"/>
          <w:tab w:val="left" w:pos="2508"/>
        </w:tabs>
        <w:spacing w:after="0" w:line="276" w:lineRule="auto"/>
        <w:ind w:left="-142" w:firstLine="0"/>
        <w:rPr>
          <w:rFonts w:cstheme="minorHAnsi"/>
        </w:rPr>
      </w:pPr>
      <w:r w:rsidRPr="00667429">
        <w:rPr>
          <w:rFonts w:cstheme="minorHAnsi"/>
        </w:rPr>
        <w:t>Yeni Fen Bilimleri müfredatında kazanım sayısının azaltılmasının öğrencilerin öğrenme süreçlerine olumlu katkı sağlayacağı düşünülmüş</w:t>
      </w:r>
      <w:r w:rsidR="00CE1788" w:rsidRPr="00667429">
        <w:rPr>
          <w:rFonts w:cstheme="minorHAnsi"/>
        </w:rPr>
        <w:t>tür. Sene başı zümresinde yeni müfredatın daha ayrıntılı incelenerek yapılabilecek etkinlikler hakkında örnek çalışmalar yapılması</w:t>
      </w:r>
      <w:r w:rsidRPr="00667429">
        <w:rPr>
          <w:rFonts w:cstheme="minorHAnsi"/>
        </w:rPr>
        <w:t xml:space="preserve"> </w:t>
      </w:r>
      <w:r w:rsidR="00172E3F" w:rsidRPr="00667429">
        <w:rPr>
          <w:rFonts w:cstheme="minorHAnsi"/>
        </w:rPr>
        <w:t>kararı</w:t>
      </w:r>
      <w:r w:rsidRPr="00667429">
        <w:rPr>
          <w:rFonts w:cstheme="minorHAnsi"/>
        </w:rPr>
        <w:t xml:space="preserve"> alınmıştır.</w:t>
      </w:r>
      <w:r w:rsidR="009F36DF" w:rsidRPr="009F36DF">
        <w:rPr>
          <w:rFonts w:cstheme="minorHAnsi"/>
        </w:rPr>
        <w:t xml:space="preserve"> </w:t>
      </w:r>
    </w:p>
    <w:p w14:paraId="5A35860A" w14:textId="3BD5B793" w:rsidR="009F36DF" w:rsidRPr="00EC62D0" w:rsidRDefault="009F36DF" w:rsidP="000928C0">
      <w:pPr>
        <w:numPr>
          <w:ilvl w:val="0"/>
          <w:numId w:val="28"/>
        </w:numPr>
        <w:tabs>
          <w:tab w:val="clear" w:pos="720"/>
          <w:tab w:val="left" w:pos="142"/>
          <w:tab w:val="num" w:pos="426"/>
          <w:tab w:val="left" w:pos="2508"/>
        </w:tabs>
        <w:spacing w:after="0" w:line="276" w:lineRule="auto"/>
        <w:ind w:left="-142" w:firstLine="0"/>
        <w:rPr>
          <w:rFonts w:cstheme="minorHAnsi"/>
        </w:rPr>
      </w:pPr>
      <w:r>
        <w:rPr>
          <w:rFonts w:cstheme="minorHAnsi"/>
        </w:rPr>
        <w:t xml:space="preserve">5. </w:t>
      </w:r>
      <w:r w:rsidRPr="00EC62D0">
        <w:rPr>
          <w:rFonts w:cstheme="minorHAnsi"/>
        </w:rPr>
        <w:t xml:space="preserve">sınıf düzeyinde TYMM kapsamında yer alan soyut kavramların (hücre, sistemler vb.) </w:t>
      </w:r>
      <w:r w:rsidRPr="00EC62D0">
        <w:rPr>
          <w:rFonts w:cstheme="minorHAnsi"/>
          <w:b/>
          <w:bCs/>
        </w:rPr>
        <w:t>somutlaştırma stratejileriyle</w:t>
      </w:r>
      <w:r w:rsidRPr="00EC62D0">
        <w:rPr>
          <w:rFonts w:cstheme="minorHAnsi"/>
        </w:rPr>
        <w:t xml:space="preserve"> (modeller, deneyler, animasyonlar vb.) desteklenmesine,</w:t>
      </w:r>
    </w:p>
    <w:p w14:paraId="5264011A" w14:textId="77777777" w:rsidR="009F36DF" w:rsidRPr="00EC62D0" w:rsidRDefault="009F36DF" w:rsidP="000928C0">
      <w:pPr>
        <w:numPr>
          <w:ilvl w:val="0"/>
          <w:numId w:val="28"/>
        </w:numPr>
        <w:tabs>
          <w:tab w:val="clear" w:pos="720"/>
          <w:tab w:val="left" w:pos="142"/>
          <w:tab w:val="num" w:pos="426"/>
          <w:tab w:val="left" w:pos="2508"/>
        </w:tabs>
        <w:spacing w:after="0" w:line="276" w:lineRule="auto"/>
        <w:ind w:left="-142" w:firstLine="0"/>
        <w:rPr>
          <w:rFonts w:cstheme="minorHAnsi"/>
        </w:rPr>
      </w:pPr>
      <w:r w:rsidRPr="00EC62D0">
        <w:rPr>
          <w:rFonts w:cstheme="minorHAnsi"/>
        </w:rPr>
        <w:t xml:space="preserve">Öğretmenlerin </w:t>
      </w:r>
      <w:r w:rsidRPr="00EC62D0">
        <w:rPr>
          <w:rFonts w:cstheme="minorHAnsi"/>
          <w:b/>
          <w:bCs/>
        </w:rPr>
        <w:t>ölçme-değerlendirme tekniklerine yönelik hizmet içi eğitimlerle</w:t>
      </w:r>
      <w:r w:rsidRPr="00EC62D0">
        <w:rPr>
          <w:rFonts w:cstheme="minorHAnsi"/>
        </w:rPr>
        <w:t xml:space="preserve"> desteklenmesine,</w:t>
      </w:r>
    </w:p>
    <w:p w14:paraId="618B299F" w14:textId="77777777" w:rsidR="009F36DF" w:rsidRPr="00EC62D0" w:rsidRDefault="009F36DF" w:rsidP="000928C0">
      <w:pPr>
        <w:numPr>
          <w:ilvl w:val="0"/>
          <w:numId w:val="28"/>
        </w:numPr>
        <w:tabs>
          <w:tab w:val="clear" w:pos="720"/>
          <w:tab w:val="left" w:pos="142"/>
          <w:tab w:val="num" w:pos="426"/>
          <w:tab w:val="left" w:pos="2508"/>
        </w:tabs>
        <w:spacing w:after="0" w:line="276" w:lineRule="auto"/>
        <w:ind w:left="-142" w:firstLine="0"/>
        <w:rPr>
          <w:rFonts w:cstheme="minorHAnsi"/>
        </w:rPr>
      </w:pPr>
      <w:r w:rsidRPr="00EC62D0">
        <w:rPr>
          <w:rFonts w:cstheme="minorHAnsi"/>
        </w:rPr>
        <w:t xml:space="preserve">Sınıf ortamında </w:t>
      </w:r>
      <w:r w:rsidRPr="00EC62D0">
        <w:rPr>
          <w:rFonts w:cstheme="minorHAnsi"/>
          <w:b/>
          <w:bCs/>
        </w:rPr>
        <w:t>etkileşimli dijital içeriklerin ve Web 2.0 araçlarının</w:t>
      </w:r>
      <w:r w:rsidRPr="00EC62D0">
        <w:rPr>
          <w:rFonts w:cstheme="minorHAnsi"/>
        </w:rPr>
        <w:t xml:space="preserve"> daha fazla kullanılması gerektiğine,</w:t>
      </w:r>
    </w:p>
    <w:p w14:paraId="32C8972C" w14:textId="77777777" w:rsidR="009F36DF" w:rsidRPr="00EC62D0" w:rsidRDefault="009F36DF" w:rsidP="000928C0">
      <w:pPr>
        <w:numPr>
          <w:ilvl w:val="0"/>
          <w:numId w:val="28"/>
        </w:numPr>
        <w:tabs>
          <w:tab w:val="clear" w:pos="720"/>
          <w:tab w:val="left" w:pos="142"/>
          <w:tab w:val="num" w:pos="426"/>
          <w:tab w:val="left" w:pos="2508"/>
        </w:tabs>
        <w:spacing w:after="0" w:line="276" w:lineRule="auto"/>
        <w:ind w:left="-142" w:firstLine="0"/>
        <w:rPr>
          <w:rFonts w:cstheme="minorHAnsi"/>
        </w:rPr>
      </w:pPr>
      <w:r w:rsidRPr="00EC62D0">
        <w:rPr>
          <w:rFonts w:cstheme="minorHAnsi"/>
        </w:rPr>
        <w:t>Zümreler arası iş birliğiyle etkinlik, deney ve proje örneklerinin paylaşılmasına,</w:t>
      </w:r>
    </w:p>
    <w:p w14:paraId="545C47BA" w14:textId="77777777" w:rsidR="009F36DF" w:rsidRPr="00EC62D0" w:rsidRDefault="009F36DF" w:rsidP="000928C0">
      <w:pPr>
        <w:numPr>
          <w:ilvl w:val="0"/>
          <w:numId w:val="28"/>
        </w:numPr>
        <w:tabs>
          <w:tab w:val="clear" w:pos="720"/>
          <w:tab w:val="left" w:pos="142"/>
          <w:tab w:val="num" w:pos="426"/>
          <w:tab w:val="left" w:pos="2508"/>
        </w:tabs>
        <w:spacing w:after="0" w:line="276" w:lineRule="auto"/>
        <w:ind w:left="-142" w:firstLine="0"/>
        <w:rPr>
          <w:rFonts w:cstheme="minorHAnsi"/>
        </w:rPr>
      </w:pPr>
      <w:r w:rsidRPr="00EC62D0">
        <w:rPr>
          <w:rFonts w:cstheme="minorHAnsi"/>
        </w:rPr>
        <w:t xml:space="preserve">Öğrencilerin TYMM kazanımlarına uyumunun artırılması için okul içi ve dışı </w:t>
      </w:r>
      <w:r w:rsidRPr="00EC62D0">
        <w:rPr>
          <w:rFonts w:cstheme="minorHAnsi"/>
          <w:b/>
          <w:bCs/>
        </w:rPr>
        <w:t>uygulamalı öğrenme ortamlarının</w:t>
      </w:r>
      <w:r w:rsidRPr="00EC62D0">
        <w:rPr>
          <w:rFonts w:cstheme="minorHAnsi"/>
        </w:rPr>
        <w:t xml:space="preserve"> (müze, bilim merkezi, doğa gezisi vb.) aktif kullanılmasına,</w:t>
      </w:r>
    </w:p>
    <w:p w14:paraId="7338951E" w14:textId="769ECA99" w:rsidR="009F36DF" w:rsidRDefault="009F36DF" w:rsidP="000928C0">
      <w:pPr>
        <w:numPr>
          <w:ilvl w:val="0"/>
          <w:numId w:val="28"/>
        </w:numPr>
        <w:tabs>
          <w:tab w:val="clear" w:pos="720"/>
          <w:tab w:val="left" w:pos="142"/>
          <w:tab w:val="num" w:pos="426"/>
          <w:tab w:val="left" w:pos="2508"/>
        </w:tabs>
        <w:spacing w:after="0" w:line="276" w:lineRule="auto"/>
        <w:ind w:left="-142" w:firstLine="0"/>
        <w:rPr>
          <w:rFonts w:cstheme="minorHAnsi"/>
        </w:rPr>
      </w:pPr>
      <w:r w:rsidRPr="00EC62D0">
        <w:rPr>
          <w:rFonts w:cstheme="minorHAnsi"/>
        </w:rPr>
        <w:t xml:space="preserve">Öğrenciye yönelik bireysel farklılıkları gözeten, </w:t>
      </w:r>
      <w:r w:rsidRPr="00EC62D0">
        <w:rPr>
          <w:rFonts w:cstheme="minorHAnsi"/>
          <w:b/>
          <w:bCs/>
        </w:rPr>
        <w:t>esnek ve farklılaştırılmış öğretim planlarının</w:t>
      </w:r>
      <w:r w:rsidRPr="00EC62D0">
        <w:rPr>
          <w:rFonts w:cstheme="minorHAnsi"/>
        </w:rPr>
        <w:t xml:space="preserve"> geliştirilmesine</w:t>
      </w:r>
      <w:r w:rsidR="006C1F55">
        <w:rPr>
          <w:rFonts w:cstheme="minorHAnsi"/>
        </w:rPr>
        <w:t xml:space="preserve"> </w:t>
      </w:r>
      <w:r w:rsidRPr="00EC62D0">
        <w:rPr>
          <w:rFonts w:cstheme="minorHAnsi"/>
        </w:rPr>
        <w:t>karar verilmiştir.</w:t>
      </w:r>
    </w:p>
    <w:p w14:paraId="06500B5B" w14:textId="77777777" w:rsidR="00537565" w:rsidRDefault="00537565" w:rsidP="00537565">
      <w:pPr>
        <w:tabs>
          <w:tab w:val="left" w:pos="2508"/>
        </w:tabs>
        <w:spacing w:after="0" w:line="276" w:lineRule="auto"/>
        <w:rPr>
          <w:rFonts w:cstheme="minorHAnsi"/>
        </w:rPr>
      </w:pPr>
    </w:p>
    <w:p w14:paraId="2037E741" w14:textId="2A12BADD" w:rsidR="00537565" w:rsidRPr="00537565" w:rsidRDefault="00537565" w:rsidP="000928C0">
      <w:pPr>
        <w:tabs>
          <w:tab w:val="left" w:pos="2508"/>
        </w:tabs>
        <w:spacing w:after="0" w:line="276" w:lineRule="auto"/>
        <w:ind w:left="-142"/>
        <w:rPr>
          <w:rFonts w:cstheme="minorHAnsi"/>
        </w:rPr>
      </w:pPr>
      <w:r w:rsidRPr="00537565">
        <w:rPr>
          <w:rFonts w:cstheme="minorHAnsi"/>
          <w:b/>
          <w:bCs/>
        </w:rPr>
        <w:t>2024–2025 eğitim-öğretim yılında 5. sınıflarda uygulanan Türkiye Yüzyılı Maarif Modeli</w:t>
      </w:r>
      <w:r w:rsidRPr="00537565">
        <w:rPr>
          <w:rFonts w:cstheme="minorHAnsi"/>
        </w:rPr>
        <w:t xml:space="preserve"> kapsamındaki kazanımlar ve yapılandırmalar değerlendirilmiş, programın öğrenci merkezli, beceri temelli ve değer odaklı yapısının olumlu sonuçlar doğurduğu; ancak bazı soyut kavramların yaş düzeyine uygun sade anlatım ve uygulama ile desteklenmesi gerektiği tespit edilmiştir.</w:t>
      </w:r>
    </w:p>
    <w:p w14:paraId="34C2699E" w14:textId="1713C4F5" w:rsidR="00537565" w:rsidRPr="00537565" w:rsidRDefault="00537565" w:rsidP="000928C0">
      <w:pPr>
        <w:tabs>
          <w:tab w:val="left" w:pos="2508"/>
        </w:tabs>
        <w:spacing w:after="0" w:line="276" w:lineRule="auto"/>
        <w:ind w:left="-142"/>
        <w:rPr>
          <w:rFonts w:cstheme="minorHAnsi"/>
        </w:rPr>
      </w:pPr>
      <w:r>
        <w:rPr>
          <w:rFonts w:cstheme="minorHAnsi"/>
        </w:rPr>
        <w:t xml:space="preserve">5. </w:t>
      </w:r>
      <w:r w:rsidRPr="00537565">
        <w:rPr>
          <w:rFonts w:cstheme="minorHAnsi"/>
        </w:rPr>
        <w:t xml:space="preserve">sınıf düzeyinde ölçme-değerlendirme süreçlerinde kullanılan </w:t>
      </w:r>
      <w:r w:rsidRPr="00537565">
        <w:rPr>
          <w:rFonts w:cstheme="minorHAnsi"/>
          <w:b/>
          <w:bCs/>
        </w:rPr>
        <w:t>biçimlendirici değerlendirme, açık uçlu soru ve rubrik sistemine</w:t>
      </w:r>
      <w:r w:rsidRPr="00537565">
        <w:rPr>
          <w:rFonts w:cstheme="minorHAnsi"/>
        </w:rPr>
        <w:t xml:space="preserve"> hem öğretmenlerin hem öğrencilerin alışma sürecinde oldukları belirlenmiş; bu doğrultuda </w:t>
      </w:r>
      <w:r w:rsidRPr="00537565">
        <w:rPr>
          <w:rFonts w:cstheme="minorHAnsi"/>
          <w:b/>
          <w:bCs/>
        </w:rPr>
        <w:t>ölçme-değerlendirme araçlarının uygulanabilirliğini artırmaya yönelik zümre içi ortak çalışmalar</w:t>
      </w:r>
      <w:r w:rsidRPr="00537565">
        <w:rPr>
          <w:rFonts w:cstheme="minorHAnsi"/>
        </w:rPr>
        <w:t xml:space="preserve"> yapılmasına karar verilmiştir.</w:t>
      </w:r>
    </w:p>
    <w:p w14:paraId="569681E9" w14:textId="77777777" w:rsidR="00537565" w:rsidRDefault="00537565" w:rsidP="000928C0">
      <w:pPr>
        <w:tabs>
          <w:tab w:val="left" w:pos="2508"/>
        </w:tabs>
        <w:spacing w:after="0" w:line="276" w:lineRule="auto"/>
        <w:ind w:left="-142"/>
        <w:rPr>
          <w:rFonts w:cstheme="minorHAnsi"/>
          <w:b/>
          <w:bCs/>
        </w:rPr>
      </w:pPr>
    </w:p>
    <w:p w14:paraId="215AAF76" w14:textId="0CD80723" w:rsidR="00537565" w:rsidRPr="00537565" w:rsidRDefault="00537565" w:rsidP="000928C0">
      <w:pPr>
        <w:tabs>
          <w:tab w:val="left" w:pos="2508"/>
        </w:tabs>
        <w:spacing w:after="0" w:line="276" w:lineRule="auto"/>
        <w:ind w:left="-142"/>
        <w:rPr>
          <w:rFonts w:cstheme="minorHAnsi"/>
        </w:rPr>
      </w:pPr>
      <w:r w:rsidRPr="00537565">
        <w:rPr>
          <w:rFonts w:cstheme="minorHAnsi"/>
          <w:b/>
          <w:bCs/>
        </w:rPr>
        <w:t>2025–2026 öğretim yılında 6. sınıflarda uygulanacak Maarif Modeli</w:t>
      </w:r>
      <w:r w:rsidRPr="00537565">
        <w:rPr>
          <w:rFonts w:cstheme="minorHAnsi"/>
        </w:rPr>
        <w:t xml:space="preserve"> müfredatı incelenmiş, konu geçişleri ve öğrenci düzeyi göz önünde bulundurularak kazanımların somutlaştırılması, deney, gözlem ve proje çalışmalarıyla desteklenmesi gerektiği kararlaştırılmıştır.</w:t>
      </w:r>
    </w:p>
    <w:p w14:paraId="2F0A0C46" w14:textId="275C0793" w:rsidR="00537565" w:rsidRPr="00537565" w:rsidRDefault="00537565" w:rsidP="00537565">
      <w:pPr>
        <w:tabs>
          <w:tab w:val="left" w:pos="2508"/>
        </w:tabs>
        <w:spacing w:after="0" w:line="276" w:lineRule="auto"/>
        <w:rPr>
          <w:rFonts w:cstheme="minorHAnsi"/>
        </w:rPr>
      </w:pPr>
      <w:r w:rsidRPr="00537565">
        <w:rPr>
          <w:rFonts w:cstheme="minorHAnsi"/>
        </w:rPr>
        <w:t>Yeni programa uyumun artırılması amacıyla:</w:t>
      </w:r>
    </w:p>
    <w:p w14:paraId="2F859B11" w14:textId="77777777" w:rsidR="00537565" w:rsidRPr="00537565" w:rsidRDefault="00537565" w:rsidP="000928C0">
      <w:pPr>
        <w:numPr>
          <w:ilvl w:val="0"/>
          <w:numId w:val="34"/>
        </w:numPr>
        <w:tabs>
          <w:tab w:val="clear" w:pos="720"/>
          <w:tab w:val="left" w:pos="142"/>
          <w:tab w:val="num" w:pos="426"/>
          <w:tab w:val="left" w:pos="2508"/>
        </w:tabs>
        <w:spacing w:after="0" w:line="276" w:lineRule="auto"/>
        <w:ind w:left="-142" w:firstLine="0"/>
        <w:rPr>
          <w:rFonts w:cstheme="minorHAnsi"/>
        </w:rPr>
      </w:pPr>
      <w:r w:rsidRPr="00537565">
        <w:rPr>
          <w:rFonts w:cstheme="minorHAnsi"/>
        </w:rPr>
        <w:t>Ortak materyal havuzu oluşturulmasına,</w:t>
      </w:r>
    </w:p>
    <w:p w14:paraId="339AB983" w14:textId="77777777" w:rsidR="00537565" w:rsidRPr="00537565" w:rsidRDefault="00537565" w:rsidP="000928C0">
      <w:pPr>
        <w:numPr>
          <w:ilvl w:val="0"/>
          <w:numId w:val="34"/>
        </w:numPr>
        <w:tabs>
          <w:tab w:val="clear" w:pos="720"/>
          <w:tab w:val="left" w:pos="142"/>
          <w:tab w:val="num" w:pos="426"/>
          <w:tab w:val="left" w:pos="2508"/>
        </w:tabs>
        <w:spacing w:after="0" w:line="276" w:lineRule="auto"/>
        <w:ind w:left="-142" w:firstLine="0"/>
        <w:rPr>
          <w:rFonts w:cstheme="minorHAnsi"/>
        </w:rPr>
      </w:pPr>
      <w:r w:rsidRPr="00537565">
        <w:rPr>
          <w:rFonts w:cstheme="minorHAnsi"/>
        </w:rPr>
        <w:t>Zümreler arası örnek plan ve etkinlik paylaşımının artırılmasına,</w:t>
      </w:r>
    </w:p>
    <w:p w14:paraId="51CBA45D" w14:textId="77777777" w:rsidR="00537565" w:rsidRPr="00537565" w:rsidRDefault="00537565" w:rsidP="000928C0">
      <w:pPr>
        <w:numPr>
          <w:ilvl w:val="0"/>
          <w:numId w:val="34"/>
        </w:numPr>
        <w:tabs>
          <w:tab w:val="clear" w:pos="720"/>
          <w:tab w:val="left" w:pos="142"/>
          <w:tab w:val="num" w:pos="426"/>
          <w:tab w:val="left" w:pos="2508"/>
        </w:tabs>
        <w:spacing w:after="0" w:line="276" w:lineRule="auto"/>
        <w:ind w:left="-142" w:firstLine="0"/>
        <w:rPr>
          <w:rFonts w:cstheme="minorHAnsi"/>
        </w:rPr>
      </w:pPr>
      <w:r w:rsidRPr="00537565">
        <w:rPr>
          <w:rFonts w:cstheme="minorHAnsi"/>
        </w:rPr>
        <w:t>Okul dışı öğrenme ortamlarının (müze, bilim merkezi, planetaryum vb.) aktif kullanılmasına,</w:t>
      </w:r>
    </w:p>
    <w:p w14:paraId="0C6D7275" w14:textId="6416B254" w:rsidR="00537565" w:rsidRPr="00537565" w:rsidRDefault="00537565" w:rsidP="000928C0">
      <w:pPr>
        <w:numPr>
          <w:ilvl w:val="0"/>
          <w:numId w:val="34"/>
        </w:numPr>
        <w:tabs>
          <w:tab w:val="clear" w:pos="720"/>
          <w:tab w:val="left" w:pos="142"/>
          <w:tab w:val="num" w:pos="426"/>
          <w:tab w:val="left" w:pos="2508"/>
        </w:tabs>
        <w:spacing w:after="0" w:line="276" w:lineRule="auto"/>
        <w:ind w:left="-142" w:firstLine="0"/>
        <w:rPr>
          <w:rFonts w:cstheme="minorHAnsi"/>
        </w:rPr>
      </w:pPr>
      <w:r w:rsidRPr="00537565">
        <w:rPr>
          <w:rFonts w:cstheme="minorHAnsi"/>
        </w:rPr>
        <w:t>Web 2.0 araçları ve dijital içeriklerin daha etkin kullanılmasına</w:t>
      </w:r>
      <w:r w:rsidRPr="00774759">
        <w:rPr>
          <w:rFonts w:cstheme="minorHAnsi"/>
        </w:rPr>
        <w:t xml:space="preserve"> </w:t>
      </w:r>
      <w:r w:rsidRPr="00537565">
        <w:rPr>
          <w:rFonts w:cstheme="minorHAnsi"/>
        </w:rPr>
        <w:t>karar verilmiştir.</w:t>
      </w:r>
    </w:p>
    <w:p w14:paraId="3B3A950F" w14:textId="2A7AFD8C" w:rsidR="009F36DF" w:rsidRDefault="00537565" w:rsidP="007C35CD">
      <w:pPr>
        <w:tabs>
          <w:tab w:val="left" w:pos="2508"/>
        </w:tabs>
        <w:spacing w:after="0" w:line="276" w:lineRule="auto"/>
        <w:rPr>
          <w:rFonts w:cstheme="minorHAnsi"/>
        </w:rPr>
      </w:pPr>
      <w:r w:rsidRPr="00537565">
        <w:rPr>
          <w:rFonts w:cstheme="minorHAnsi"/>
        </w:rPr>
        <w:t xml:space="preserve">Öğretmenlerin, </w:t>
      </w:r>
      <w:proofErr w:type="spellStart"/>
      <w:r w:rsidRPr="00537565">
        <w:rPr>
          <w:rFonts w:cstheme="minorHAnsi"/>
        </w:rPr>
        <w:t>TYMM’nin</w:t>
      </w:r>
      <w:proofErr w:type="spellEnd"/>
      <w:r w:rsidRPr="00537565">
        <w:rPr>
          <w:rFonts w:cstheme="minorHAnsi"/>
        </w:rPr>
        <w:t xml:space="preserve"> öngördüğü </w:t>
      </w:r>
      <w:r w:rsidRPr="00537565">
        <w:rPr>
          <w:rFonts w:cstheme="minorHAnsi"/>
          <w:b/>
          <w:bCs/>
        </w:rPr>
        <w:t>beceri, değer, sosyal-duygusal gelişim</w:t>
      </w:r>
      <w:r w:rsidRPr="00537565">
        <w:rPr>
          <w:rFonts w:cstheme="minorHAnsi"/>
        </w:rPr>
        <w:t xml:space="preserve"> alanlarını etkili şekilde kazandırabilmesi için hizmet içi eğitim, mesleki gelişim çalışmaları ve deneyim paylaşımı toplantılarına yönlendirilmesine karar verilmiştir.</w:t>
      </w:r>
    </w:p>
    <w:p w14:paraId="6606FBEA" w14:textId="77777777" w:rsidR="007C35CD" w:rsidRDefault="007C35CD" w:rsidP="007C35CD">
      <w:pPr>
        <w:tabs>
          <w:tab w:val="left" w:pos="2508"/>
        </w:tabs>
        <w:spacing w:after="0" w:line="276" w:lineRule="auto"/>
        <w:rPr>
          <w:rFonts w:cstheme="minorHAnsi"/>
        </w:rPr>
      </w:pPr>
    </w:p>
    <w:p w14:paraId="23B621FE" w14:textId="53A6C3BF" w:rsidR="007C35CD" w:rsidRPr="00774759" w:rsidRDefault="007C35CD" w:rsidP="007C35CD">
      <w:pPr>
        <w:tabs>
          <w:tab w:val="left" w:pos="2508"/>
        </w:tabs>
        <w:spacing w:after="0" w:line="276" w:lineRule="auto"/>
        <w:rPr>
          <w:rFonts w:cstheme="minorHAnsi"/>
          <w:b/>
          <w:bCs/>
        </w:rPr>
      </w:pPr>
      <w:r w:rsidRPr="00774759">
        <w:rPr>
          <w:rFonts w:cstheme="minorHAnsi"/>
          <w:b/>
          <w:bCs/>
        </w:rPr>
        <w:t xml:space="preserve">12) </w:t>
      </w:r>
      <w:r w:rsidRPr="00774759">
        <w:rPr>
          <w:rFonts w:eastAsia="Times New Roman" w:cs="Times New Roman"/>
          <w:bCs/>
        </w:rPr>
        <w:t>İyi d</w:t>
      </w:r>
      <w:r w:rsidRPr="00774759">
        <w:rPr>
          <w:rFonts w:eastAsia="Times New Roman" w:cs="Times New Roman"/>
          <w:bCs/>
        </w:rPr>
        <w:t>ilek</w:t>
      </w:r>
      <w:r w:rsidRPr="00774759">
        <w:rPr>
          <w:rFonts w:eastAsia="Times New Roman" w:cs="Times New Roman"/>
        </w:rPr>
        <w:t xml:space="preserve"> ve temenniler </w:t>
      </w:r>
      <w:r w:rsidRPr="00774759">
        <w:rPr>
          <w:rFonts w:eastAsia="Times New Roman" w:cs="Times New Roman"/>
        </w:rPr>
        <w:t xml:space="preserve">ile </w:t>
      </w:r>
      <w:r w:rsidRPr="00774759">
        <w:rPr>
          <w:rFonts w:eastAsia="Times New Roman" w:cs="Times New Roman"/>
        </w:rPr>
        <w:t xml:space="preserve">Zümre Başkanı .......................... </w:t>
      </w:r>
      <w:proofErr w:type="gramStart"/>
      <w:r w:rsidRPr="00774759">
        <w:rPr>
          <w:rFonts w:eastAsia="Times New Roman" w:cs="Times New Roman"/>
        </w:rPr>
        <w:t>uygulamada</w:t>
      </w:r>
      <w:proofErr w:type="gramEnd"/>
      <w:r w:rsidRPr="00774759">
        <w:rPr>
          <w:rFonts w:eastAsia="Times New Roman" w:cs="Times New Roman"/>
        </w:rPr>
        <w:t xml:space="preserve"> görülen </w:t>
      </w:r>
      <w:r w:rsidRPr="00774759">
        <w:rPr>
          <w:rFonts w:eastAsia="Times New Roman" w:cs="Times New Roman"/>
        </w:rPr>
        <w:t>eksikliklerin</w:t>
      </w:r>
      <w:r w:rsidRPr="00774759">
        <w:rPr>
          <w:rFonts w:eastAsia="Times New Roman" w:cs="Times New Roman"/>
          <w:b/>
        </w:rPr>
        <w:t xml:space="preserve"> </w:t>
      </w:r>
      <w:r w:rsidRPr="00774759">
        <w:rPr>
          <w:rFonts w:eastAsia="Times New Roman" w:cs="Times New Roman"/>
        </w:rPr>
        <w:t>giderilmesi ve öğrenci başarılarının arttırılması dileğiyle toplantıyı sonlandırmıştır.</w:t>
      </w:r>
    </w:p>
    <w:p w14:paraId="65A1213B" w14:textId="77777777" w:rsidR="00CE1788" w:rsidRPr="00667429" w:rsidRDefault="00CE1788" w:rsidP="000928C0">
      <w:pPr>
        <w:tabs>
          <w:tab w:val="left" w:pos="2508"/>
        </w:tabs>
        <w:spacing w:after="0" w:line="276" w:lineRule="auto"/>
        <w:rPr>
          <w:rFonts w:cstheme="minorHAnsi"/>
          <w:b/>
          <w:bCs/>
        </w:rPr>
      </w:pPr>
    </w:p>
    <w:p w14:paraId="742859C2" w14:textId="52A4A156" w:rsidR="00755AB6" w:rsidRPr="00667429" w:rsidRDefault="00755AB6" w:rsidP="000928C0">
      <w:pPr>
        <w:pStyle w:val="AralkYok"/>
        <w:spacing w:line="276" w:lineRule="auto"/>
        <w:ind w:left="170"/>
        <w:jc w:val="center"/>
        <w:rPr>
          <w:rFonts w:cstheme="minorHAnsi"/>
          <w:b/>
        </w:rPr>
      </w:pPr>
      <w:r w:rsidRPr="00667429">
        <w:rPr>
          <w:rFonts w:cstheme="minorHAnsi"/>
          <w:b/>
        </w:rPr>
        <w:t>……</w:t>
      </w:r>
      <w:proofErr w:type="gramStart"/>
      <w:r w:rsidRPr="00667429">
        <w:rPr>
          <w:rFonts w:cstheme="minorHAnsi"/>
          <w:b/>
        </w:rPr>
        <w:t>…….</w:t>
      </w:r>
      <w:proofErr w:type="gramEnd"/>
      <w:r w:rsidRPr="00667429">
        <w:rPr>
          <w:rFonts w:cstheme="minorHAnsi"/>
          <w:b/>
        </w:rPr>
        <w:t>/06/202</w:t>
      </w:r>
      <w:r w:rsidR="00803E95" w:rsidRPr="00667429">
        <w:rPr>
          <w:rFonts w:cstheme="minorHAnsi"/>
          <w:b/>
        </w:rPr>
        <w:t>5</w:t>
      </w:r>
    </w:p>
    <w:p w14:paraId="70EB5A74" w14:textId="48E5DD12" w:rsidR="00FE2A2C" w:rsidRPr="000928C0" w:rsidRDefault="00755AB6" w:rsidP="000928C0">
      <w:pPr>
        <w:pStyle w:val="AralkYok"/>
        <w:spacing w:line="276" w:lineRule="auto"/>
        <w:ind w:left="170"/>
        <w:jc w:val="center"/>
        <w:rPr>
          <w:rFonts w:cstheme="minorHAnsi"/>
          <w:b/>
        </w:rPr>
      </w:pPr>
      <w:r w:rsidRPr="00667429">
        <w:rPr>
          <w:rFonts w:cstheme="minorHAnsi"/>
          <w:b/>
        </w:rPr>
        <w:t>.…………………….. İlçe Milli Eğitim Müdürü</w:t>
      </w:r>
    </w:p>
    <w:sectPr w:rsidR="00FE2A2C" w:rsidRPr="000928C0" w:rsidSect="00667429">
      <w:pgSz w:w="11906" w:h="16838"/>
      <w:pgMar w:top="993"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649B"/>
    <w:multiLevelType w:val="multilevel"/>
    <w:tmpl w:val="AB94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56495"/>
    <w:multiLevelType w:val="multilevel"/>
    <w:tmpl w:val="EEE8FD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46DF8"/>
    <w:multiLevelType w:val="multilevel"/>
    <w:tmpl w:val="2FE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A6183"/>
    <w:multiLevelType w:val="multilevel"/>
    <w:tmpl w:val="30C4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2281C"/>
    <w:multiLevelType w:val="hybridMultilevel"/>
    <w:tmpl w:val="DBEEDA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7526ED"/>
    <w:multiLevelType w:val="hybridMultilevel"/>
    <w:tmpl w:val="73D2DC62"/>
    <w:lvl w:ilvl="0" w:tplc="E9C26C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1A73380"/>
    <w:multiLevelType w:val="hybridMultilevel"/>
    <w:tmpl w:val="D7B4A7A8"/>
    <w:lvl w:ilvl="0" w:tplc="FFFFFFF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E90256"/>
    <w:multiLevelType w:val="multilevel"/>
    <w:tmpl w:val="857667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462F8"/>
    <w:multiLevelType w:val="hybridMultilevel"/>
    <w:tmpl w:val="02386250"/>
    <w:lvl w:ilvl="0" w:tplc="0992A3E4">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173B0E"/>
    <w:multiLevelType w:val="multilevel"/>
    <w:tmpl w:val="89A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A23AC"/>
    <w:multiLevelType w:val="hybridMultilevel"/>
    <w:tmpl w:val="8F227F5C"/>
    <w:lvl w:ilvl="0" w:tplc="D4AC4B7E">
      <w:start w:val="1"/>
      <w:numFmt w:val="decimal"/>
      <w:lvlText w:val="%1)"/>
      <w:lvlJc w:val="left"/>
      <w:pPr>
        <w:ind w:left="720" w:hanging="360"/>
      </w:pPr>
      <w:rPr>
        <w:rFonts w:hint="default"/>
        <w:b/>
      </w:rPr>
    </w:lvl>
    <w:lvl w:ilvl="1" w:tplc="0D9A07FE">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C7A88"/>
    <w:multiLevelType w:val="multilevel"/>
    <w:tmpl w:val="EC2A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23F1F"/>
    <w:multiLevelType w:val="multilevel"/>
    <w:tmpl w:val="ADFC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CE52B5"/>
    <w:multiLevelType w:val="hybridMultilevel"/>
    <w:tmpl w:val="7EB2063E"/>
    <w:lvl w:ilvl="0" w:tplc="671AD0E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71A23F0"/>
    <w:multiLevelType w:val="multilevel"/>
    <w:tmpl w:val="D86C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812AEB"/>
    <w:multiLevelType w:val="hybridMultilevel"/>
    <w:tmpl w:val="3E98C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5E35BB"/>
    <w:multiLevelType w:val="multilevel"/>
    <w:tmpl w:val="0E3C834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A1B12"/>
    <w:multiLevelType w:val="multilevel"/>
    <w:tmpl w:val="6CD00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E04F0"/>
    <w:multiLevelType w:val="hybridMultilevel"/>
    <w:tmpl w:val="3392F69A"/>
    <w:lvl w:ilvl="0" w:tplc="FA2AA94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31655A"/>
    <w:multiLevelType w:val="hybridMultilevel"/>
    <w:tmpl w:val="403A538C"/>
    <w:lvl w:ilvl="0" w:tplc="87543F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1E749B"/>
    <w:multiLevelType w:val="multilevel"/>
    <w:tmpl w:val="45089F2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D680D"/>
    <w:multiLevelType w:val="hybridMultilevel"/>
    <w:tmpl w:val="62A6F57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4D60E9"/>
    <w:multiLevelType w:val="multilevel"/>
    <w:tmpl w:val="243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86055"/>
    <w:multiLevelType w:val="multilevel"/>
    <w:tmpl w:val="DBC8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4303B"/>
    <w:multiLevelType w:val="hybridMultilevel"/>
    <w:tmpl w:val="0F662464"/>
    <w:lvl w:ilvl="0" w:tplc="7A3E0636">
      <w:start w:val="1"/>
      <w:numFmt w:val="bullet"/>
      <w:lvlText w:val=""/>
      <w:lvlJc w:val="left"/>
      <w:pPr>
        <w:tabs>
          <w:tab w:val="num" w:pos="720"/>
        </w:tabs>
        <w:ind w:left="720" w:hanging="360"/>
      </w:pPr>
      <w:rPr>
        <w:rFonts w:ascii="Wingdings 2" w:hAnsi="Wingdings 2" w:hint="default"/>
      </w:rPr>
    </w:lvl>
    <w:lvl w:ilvl="1" w:tplc="87565C4C" w:tentative="1">
      <w:start w:val="1"/>
      <w:numFmt w:val="bullet"/>
      <w:lvlText w:val=""/>
      <w:lvlJc w:val="left"/>
      <w:pPr>
        <w:tabs>
          <w:tab w:val="num" w:pos="1440"/>
        </w:tabs>
        <w:ind w:left="1440" w:hanging="360"/>
      </w:pPr>
      <w:rPr>
        <w:rFonts w:ascii="Wingdings 2" w:hAnsi="Wingdings 2" w:hint="default"/>
      </w:rPr>
    </w:lvl>
    <w:lvl w:ilvl="2" w:tplc="563000BE" w:tentative="1">
      <w:start w:val="1"/>
      <w:numFmt w:val="bullet"/>
      <w:lvlText w:val=""/>
      <w:lvlJc w:val="left"/>
      <w:pPr>
        <w:tabs>
          <w:tab w:val="num" w:pos="2160"/>
        </w:tabs>
        <w:ind w:left="2160" w:hanging="360"/>
      </w:pPr>
      <w:rPr>
        <w:rFonts w:ascii="Wingdings 2" w:hAnsi="Wingdings 2" w:hint="default"/>
      </w:rPr>
    </w:lvl>
    <w:lvl w:ilvl="3" w:tplc="E576A582" w:tentative="1">
      <w:start w:val="1"/>
      <w:numFmt w:val="bullet"/>
      <w:lvlText w:val=""/>
      <w:lvlJc w:val="left"/>
      <w:pPr>
        <w:tabs>
          <w:tab w:val="num" w:pos="2880"/>
        </w:tabs>
        <w:ind w:left="2880" w:hanging="360"/>
      </w:pPr>
      <w:rPr>
        <w:rFonts w:ascii="Wingdings 2" w:hAnsi="Wingdings 2" w:hint="default"/>
      </w:rPr>
    </w:lvl>
    <w:lvl w:ilvl="4" w:tplc="1270D08C" w:tentative="1">
      <w:start w:val="1"/>
      <w:numFmt w:val="bullet"/>
      <w:lvlText w:val=""/>
      <w:lvlJc w:val="left"/>
      <w:pPr>
        <w:tabs>
          <w:tab w:val="num" w:pos="3600"/>
        </w:tabs>
        <w:ind w:left="3600" w:hanging="360"/>
      </w:pPr>
      <w:rPr>
        <w:rFonts w:ascii="Wingdings 2" w:hAnsi="Wingdings 2" w:hint="default"/>
      </w:rPr>
    </w:lvl>
    <w:lvl w:ilvl="5" w:tplc="0B0E6584" w:tentative="1">
      <w:start w:val="1"/>
      <w:numFmt w:val="bullet"/>
      <w:lvlText w:val=""/>
      <w:lvlJc w:val="left"/>
      <w:pPr>
        <w:tabs>
          <w:tab w:val="num" w:pos="4320"/>
        </w:tabs>
        <w:ind w:left="4320" w:hanging="360"/>
      </w:pPr>
      <w:rPr>
        <w:rFonts w:ascii="Wingdings 2" w:hAnsi="Wingdings 2" w:hint="default"/>
      </w:rPr>
    </w:lvl>
    <w:lvl w:ilvl="6" w:tplc="D54A1226" w:tentative="1">
      <w:start w:val="1"/>
      <w:numFmt w:val="bullet"/>
      <w:lvlText w:val=""/>
      <w:lvlJc w:val="left"/>
      <w:pPr>
        <w:tabs>
          <w:tab w:val="num" w:pos="5040"/>
        </w:tabs>
        <w:ind w:left="5040" w:hanging="360"/>
      </w:pPr>
      <w:rPr>
        <w:rFonts w:ascii="Wingdings 2" w:hAnsi="Wingdings 2" w:hint="default"/>
      </w:rPr>
    </w:lvl>
    <w:lvl w:ilvl="7" w:tplc="B23AF546" w:tentative="1">
      <w:start w:val="1"/>
      <w:numFmt w:val="bullet"/>
      <w:lvlText w:val=""/>
      <w:lvlJc w:val="left"/>
      <w:pPr>
        <w:tabs>
          <w:tab w:val="num" w:pos="5760"/>
        </w:tabs>
        <w:ind w:left="5760" w:hanging="360"/>
      </w:pPr>
      <w:rPr>
        <w:rFonts w:ascii="Wingdings 2" w:hAnsi="Wingdings 2" w:hint="default"/>
      </w:rPr>
    </w:lvl>
    <w:lvl w:ilvl="8" w:tplc="26F4CD30"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2F1011B"/>
    <w:multiLevelType w:val="hybridMultilevel"/>
    <w:tmpl w:val="3E98C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63517D"/>
    <w:multiLevelType w:val="hybridMultilevel"/>
    <w:tmpl w:val="AB1E0884"/>
    <w:lvl w:ilvl="0" w:tplc="FEDCFF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4E5ABF"/>
    <w:multiLevelType w:val="multilevel"/>
    <w:tmpl w:val="1018D1E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84CAA"/>
    <w:multiLevelType w:val="multilevel"/>
    <w:tmpl w:val="98EC2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E0A3C"/>
    <w:multiLevelType w:val="hybridMultilevel"/>
    <w:tmpl w:val="8EFCDDA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8343D12"/>
    <w:multiLevelType w:val="multilevel"/>
    <w:tmpl w:val="4AF2747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4B13CC"/>
    <w:multiLevelType w:val="hybridMultilevel"/>
    <w:tmpl w:val="F0A220D8"/>
    <w:lvl w:ilvl="0" w:tplc="7012CD6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D660D5B"/>
    <w:multiLevelType w:val="hybridMultilevel"/>
    <w:tmpl w:val="9BAA36D4"/>
    <w:lvl w:ilvl="0" w:tplc="041F000B">
      <w:start w:val="1"/>
      <w:numFmt w:val="bullet"/>
      <w:lvlText w:val=""/>
      <w:lvlJc w:val="left"/>
      <w:pPr>
        <w:ind w:left="890" w:hanging="360"/>
      </w:pPr>
      <w:rPr>
        <w:rFonts w:ascii="Wingdings" w:hAnsi="Wingdings" w:hint="default"/>
      </w:rPr>
    </w:lvl>
    <w:lvl w:ilvl="1" w:tplc="F2CC03EA">
      <w:numFmt w:val="bullet"/>
      <w:lvlText w:val="•"/>
      <w:lvlJc w:val="left"/>
      <w:pPr>
        <w:ind w:left="1610" w:hanging="360"/>
      </w:pPr>
      <w:rPr>
        <w:rFonts w:ascii="Aptos" w:eastAsiaTheme="minorHAnsi" w:hAnsi="Aptos" w:cstheme="minorHAnsi"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num w:numId="1" w16cid:durableId="365369054">
    <w:abstractNumId w:val="19"/>
  </w:num>
  <w:num w:numId="2" w16cid:durableId="162741969">
    <w:abstractNumId w:val="31"/>
  </w:num>
  <w:num w:numId="3" w16cid:durableId="1896310193">
    <w:abstractNumId w:val="13"/>
  </w:num>
  <w:num w:numId="4" w16cid:durableId="1942226143">
    <w:abstractNumId w:val="24"/>
  </w:num>
  <w:num w:numId="5" w16cid:durableId="1538395745">
    <w:abstractNumId w:val="26"/>
  </w:num>
  <w:num w:numId="6" w16cid:durableId="1110779632">
    <w:abstractNumId w:val="5"/>
  </w:num>
  <w:num w:numId="7" w16cid:durableId="232080698">
    <w:abstractNumId w:val="29"/>
  </w:num>
  <w:num w:numId="8" w16cid:durableId="509150452">
    <w:abstractNumId w:val="8"/>
  </w:num>
  <w:num w:numId="9" w16cid:durableId="1150902633">
    <w:abstractNumId w:val="25"/>
  </w:num>
  <w:num w:numId="10" w16cid:durableId="716128613">
    <w:abstractNumId w:val="9"/>
  </w:num>
  <w:num w:numId="11" w16cid:durableId="413939073">
    <w:abstractNumId w:val="11"/>
  </w:num>
  <w:num w:numId="12" w16cid:durableId="1747990391">
    <w:abstractNumId w:val="12"/>
  </w:num>
  <w:num w:numId="13" w16cid:durableId="511796156">
    <w:abstractNumId w:val="28"/>
  </w:num>
  <w:num w:numId="14" w16cid:durableId="106581467">
    <w:abstractNumId w:val="21"/>
  </w:num>
  <w:num w:numId="15" w16cid:durableId="12659119">
    <w:abstractNumId w:val="0"/>
  </w:num>
  <w:num w:numId="16" w16cid:durableId="1850829321">
    <w:abstractNumId w:val="6"/>
  </w:num>
  <w:num w:numId="17" w16cid:durableId="779030766">
    <w:abstractNumId w:val="15"/>
  </w:num>
  <w:num w:numId="18" w16cid:durableId="1187862419">
    <w:abstractNumId w:val="10"/>
  </w:num>
  <w:num w:numId="19" w16cid:durableId="221062342">
    <w:abstractNumId w:val="1"/>
  </w:num>
  <w:num w:numId="20" w16cid:durableId="224032881">
    <w:abstractNumId w:val="18"/>
  </w:num>
  <w:num w:numId="21" w16cid:durableId="1095173686">
    <w:abstractNumId w:val="32"/>
  </w:num>
  <w:num w:numId="22" w16cid:durableId="1739404375">
    <w:abstractNumId w:val="4"/>
  </w:num>
  <w:num w:numId="23" w16cid:durableId="2081752573">
    <w:abstractNumId w:val="14"/>
  </w:num>
  <w:num w:numId="24" w16cid:durableId="1834955044">
    <w:abstractNumId w:val="22"/>
  </w:num>
  <w:num w:numId="25" w16cid:durableId="1469785210">
    <w:abstractNumId w:val="30"/>
  </w:num>
  <w:num w:numId="26" w16cid:durableId="281038677">
    <w:abstractNumId w:val="2"/>
  </w:num>
  <w:num w:numId="27" w16cid:durableId="1943487668">
    <w:abstractNumId w:val="16"/>
  </w:num>
  <w:num w:numId="28" w16cid:durableId="841623808">
    <w:abstractNumId w:val="27"/>
  </w:num>
  <w:num w:numId="29" w16cid:durableId="1160583005">
    <w:abstractNumId w:val="7"/>
  </w:num>
  <w:num w:numId="30" w16cid:durableId="1059062155">
    <w:abstractNumId w:val="7"/>
    <w:lvlOverride w:ilvl="1">
      <w:startOverride w:val="6"/>
    </w:lvlOverride>
  </w:num>
  <w:num w:numId="31" w16cid:durableId="1222446838">
    <w:abstractNumId w:val="3"/>
  </w:num>
  <w:num w:numId="32" w16cid:durableId="2143963430">
    <w:abstractNumId w:val="20"/>
  </w:num>
  <w:num w:numId="33" w16cid:durableId="1998459950">
    <w:abstractNumId w:val="17"/>
  </w:num>
  <w:num w:numId="34" w16cid:durableId="20254741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B6"/>
    <w:rsid w:val="0000076F"/>
    <w:rsid w:val="0001512C"/>
    <w:rsid w:val="0004498C"/>
    <w:rsid w:val="00061066"/>
    <w:rsid w:val="0007179C"/>
    <w:rsid w:val="000928C0"/>
    <w:rsid w:val="0009650D"/>
    <w:rsid w:val="0012176A"/>
    <w:rsid w:val="0013229D"/>
    <w:rsid w:val="00141521"/>
    <w:rsid w:val="00163E46"/>
    <w:rsid w:val="001706B4"/>
    <w:rsid w:val="00172E3F"/>
    <w:rsid w:val="001A16C2"/>
    <w:rsid w:val="001B4351"/>
    <w:rsid w:val="001C44DE"/>
    <w:rsid w:val="00285284"/>
    <w:rsid w:val="00287EFF"/>
    <w:rsid w:val="002D6442"/>
    <w:rsid w:val="0030190A"/>
    <w:rsid w:val="003A6BA9"/>
    <w:rsid w:val="003B521E"/>
    <w:rsid w:val="0040323D"/>
    <w:rsid w:val="004179B4"/>
    <w:rsid w:val="00430542"/>
    <w:rsid w:val="00434A7C"/>
    <w:rsid w:val="004740F8"/>
    <w:rsid w:val="004809F8"/>
    <w:rsid w:val="00483AC6"/>
    <w:rsid w:val="004D4437"/>
    <w:rsid w:val="004D6268"/>
    <w:rsid w:val="00506ED6"/>
    <w:rsid w:val="0051788F"/>
    <w:rsid w:val="00537565"/>
    <w:rsid w:val="0054324F"/>
    <w:rsid w:val="005937CF"/>
    <w:rsid w:val="00597DC7"/>
    <w:rsid w:val="005A4CAF"/>
    <w:rsid w:val="005C6706"/>
    <w:rsid w:val="00611224"/>
    <w:rsid w:val="0062568D"/>
    <w:rsid w:val="00667429"/>
    <w:rsid w:val="00697A2C"/>
    <w:rsid w:val="006A01E5"/>
    <w:rsid w:val="006A581D"/>
    <w:rsid w:val="006C195E"/>
    <w:rsid w:val="006C1F55"/>
    <w:rsid w:val="006D71BF"/>
    <w:rsid w:val="006E3F2A"/>
    <w:rsid w:val="00707B15"/>
    <w:rsid w:val="0073250B"/>
    <w:rsid w:val="00755AB6"/>
    <w:rsid w:val="00765C0A"/>
    <w:rsid w:val="00774759"/>
    <w:rsid w:val="0078454B"/>
    <w:rsid w:val="00797099"/>
    <w:rsid w:val="007A656D"/>
    <w:rsid w:val="007B7201"/>
    <w:rsid w:val="007C35CD"/>
    <w:rsid w:val="00800064"/>
    <w:rsid w:val="00803E95"/>
    <w:rsid w:val="00806A56"/>
    <w:rsid w:val="00811F2F"/>
    <w:rsid w:val="00854FB2"/>
    <w:rsid w:val="00872596"/>
    <w:rsid w:val="008C6122"/>
    <w:rsid w:val="009408E6"/>
    <w:rsid w:val="00992C0B"/>
    <w:rsid w:val="009A2F29"/>
    <w:rsid w:val="009F36DF"/>
    <w:rsid w:val="00A33B96"/>
    <w:rsid w:val="00A53894"/>
    <w:rsid w:val="00A60AE7"/>
    <w:rsid w:val="00AC0F75"/>
    <w:rsid w:val="00B27B10"/>
    <w:rsid w:val="00B8708C"/>
    <w:rsid w:val="00B9635F"/>
    <w:rsid w:val="00BA259A"/>
    <w:rsid w:val="00BD1E8F"/>
    <w:rsid w:val="00BF51D4"/>
    <w:rsid w:val="00C10A7B"/>
    <w:rsid w:val="00C4773C"/>
    <w:rsid w:val="00C91583"/>
    <w:rsid w:val="00CE1788"/>
    <w:rsid w:val="00CE6096"/>
    <w:rsid w:val="00CF281E"/>
    <w:rsid w:val="00D269B1"/>
    <w:rsid w:val="00DD2626"/>
    <w:rsid w:val="00E2526E"/>
    <w:rsid w:val="00E32977"/>
    <w:rsid w:val="00E357D0"/>
    <w:rsid w:val="00E93130"/>
    <w:rsid w:val="00EB62D6"/>
    <w:rsid w:val="00EB7B1B"/>
    <w:rsid w:val="00EC62D0"/>
    <w:rsid w:val="00F75B5C"/>
    <w:rsid w:val="00FB4F15"/>
    <w:rsid w:val="00FE2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1CC4"/>
  <w15:chartTrackingRefBased/>
  <w15:docId w15:val="{8401A4EE-B684-4388-8492-2DF15E0A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B6"/>
    <w:rPr>
      <w:kern w:val="0"/>
      <w14:ligatures w14:val="none"/>
    </w:rPr>
  </w:style>
  <w:style w:type="paragraph" w:styleId="Balk1">
    <w:name w:val="heading 1"/>
    <w:basedOn w:val="Normal"/>
    <w:next w:val="Normal"/>
    <w:link w:val="Balk1Char"/>
    <w:uiPriority w:val="9"/>
    <w:qFormat/>
    <w:rsid w:val="00755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55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55A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55A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55A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55A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5A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5A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5A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5A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55A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55A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55A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55A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55A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5A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5A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5AB6"/>
    <w:rPr>
      <w:rFonts w:eastAsiaTheme="majorEastAsia" w:cstheme="majorBidi"/>
      <w:color w:val="272727" w:themeColor="text1" w:themeTint="D8"/>
    </w:rPr>
  </w:style>
  <w:style w:type="paragraph" w:styleId="KonuBal">
    <w:name w:val="Title"/>
    <w:basedOn w:val="Normal"/>
    <w:next w:val="Normal"/>
    <w:link w:val="KonuBalChar"/>
    <w:uiPriority w:val="10"/>
    <w:qFormat/>
    <w:rsid w:val="00755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5A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5A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5A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5A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5AB6"/>
    <w:rPr>
      <w:i/>
      <w:iCs/>
      <w:color w:val="404040" w:themeColor="text1" w:themeTint="BF"/>
    </w:rPr>
  </w:style>
  <w:style w:type="paragraph" w:styleId="ListeParagraf">
    <w:name w:val="List Paragraph"/>
    <w:basedOn w:val="Normal"/>
    <w:uiPriority w:val="34"/>
    <w:qFormat/>
    <w:rsid w:val="00755AB6"/>
    <w:pPr>
      <w:ind w:left="720"/>
      <w:contextualSpacing/>
    </w:pPr>
  </w:style>
  <w:style w:type="character" w:styleId="GlVurgulama">
    <w:name w:val="Intense Emphasis"/>
    <w:basedOn w:val="VarsaylanParagrafYazTipi"/>
    <w:uiPriority w:val="21"/>
    <w:qFormat/>
    <w:rsid w:val="00755AB6"/>
    <w:rPr>
      <w:i/>
      <w:iCs/>
      <w:color w:val="0F4761" w:themeColor="accent1" w:themeShade="BF"/>
    </w:rPr>
  </w:style>
  <w:style w:type="paragraph" w:styleId="GlAlnt">
    <w:name w:val="Intense Quote"/>
    <w:basedOn w:val="Normal"/>
    <w:next w:val="Normal"/>
    <w:link w:val="GlAlntChar"/>
    <w:uiPriority w:val="30"/>
    <w:qFormat/>
    <w:rsid w:val="00755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55AB6"/>
    <w:rPr>
      <w:i/>
      <w:iCs/>
      <w:color w:val="0F4761" w:themeColor="accent1" w:themeShade="BF"/>
    </w:rPr>
  </w:style>
  <w:style w:type="character" w:styleId="GlBavuru">
    <w:name w:val="Intense Reference"/>
    <w:basedOn w:val="VarsaylanParagrafYazTipi"/>
    <w:uiPriority w:val="32"/>
    <w:qFormat/>
    <w:rsid w:val="00755AB6"/>
    <w:rPr>
      <w:b/>
      <w:bCs/>
      <w:smallCaps/>
      <w:color w:val="0F4761" w:themeColor="accent1" w:themeShade="BF"/>
      <w:spacing w:val="5"/>
    </w:rPr>
  </w:style>
  <w:style w:type="paragraph" w:styleId="NormalWeb">
    <w:name w:val="Normal (Web)"/>
    <w:basedOn w:val="Normal"/>
    <w:uiPriority w:val="99"/>
    <w:unhideWhenUsed/>
    <w:rsid w:val="00755A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5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5AB6"/>
    <w:rPr>
      <w:kern w:val="0"/>
      <w14:ligatures w14:val="none"/>
    </w:rPr>
  </w:style>
  <w:style w:type="paragraph" w:styleId="AltBilgi">
    <w:name w:val="footer"/>
    <w:basedOn w:val="Normal"/>
    <w:link w:val="AltBilgiChar"/>
    <w:uiPriority w:val="99"/>
    <w:unhideWhenUsed/>
    <w:rsid w:val="00755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5AB6"/>
    <w:rPr>
      <w:kern w:val="0"/>
      <w14:ligatures w14:val="none"/>
    </w:rPr>
  </w:style>
  <w:style w:type="paragraph" w:styleId="BalonMetni">
    <w:name w:val="Balloon Text"/>
    <w:basedOn w:val="Normal"/>
    <w:link w:val="BalonMetniChar"/>
    <w:uiPriority w:val="99"/>
    <w:semiHidden/>
    <w:unhideWhenUsed/>
    <w:rsid w:val="00755A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5AB6"/>
    <w:rPr>
      <w:rFonts w:ascii="Segoe UI" w:hAnsi="Segoe UI" w:cs="Segoe UI"/>
      <w:kern w:val="0"/>
      <w:sz w:val="18"/>
      <w:szCs w:val="18"/>
      <w14:ligatures w14:val="none"/>
    </w:rPr>
  </w:style>
  <w:style w:type="character" w:styleId="Kpr">
    <w:name w:val="Hyperlink"/>
    <w:basedOn w:val="VarsaylanParagrafYazTipi"/>
    <w:uiPriority w:val="99"/>
    <w:unhideWhenUsed/>
    <w:rsid w:val="00755AB6"/>
    <w:rPr>
      <w:color w:val="467886" w:themeColor="hyperlink"/>
      <w:u w:val="single"/>
    </w:rPr>
  </w:style>
  <w:style w:type="paragraph" w:styleId="AralkYok">
    <w:name w:val="No Spacing"/>
    <w:uiPriority w:val="1"/>
    <w:qFormat/>
    <w:rsid w:val="00755AB6"/>
    <w:pPr>
      <w:spacing w:after="0" w:line="240" w:lineRule="auto"/>
    </w:pPr>
    <w:rPr>
      <w:rFonts w:eastAsiaTheme="minorEastAsia"/>
      <w:kern w:val="0"/>
      <w:lang w:eastAsia="tr-TR"/>
      <w14:ligatures w14:val="none"/>
    </w:rPr>
  </w:style>
  <w:style w:type="paragraph" w:customStyle="1" w:styleId="TableParagraph">
    <w:name w:val="Table Paragraph"/>
    <w:basedOn w:val="Normal"/>
    <w:uiPriority w:val="1"/>
    <w:qFormat/>
    <w:rsid w:val="00755AB6"/>
    <w:pPr>
      <w:widowControl w:val="0"/>
      <w:autoSpaceDE w:val="0"/>
      <w:autoSpaceDN w:val="0"/>
      <w:spacing w:after="0" w:line="240" w:lineRule="auto"/>
    </w:pPr>
    <w:rPr>
      <w:rFonts w:ascii="Calibri" w:eastAsia="Calibri" w:hAnsi="Calibri" w:cs="Calibri"/>
    </w:rPr>
  </w:style>
  <w:style w:type="table" w:styleId="TabloKlavuzu">
    <w:name w:val="Table Grid"/>
    <w:basedOn w:val="NormalTablo"/>
    <w:uiPriority w:val="59"/>
    <w:rsid w:val="00755AB6"/>
    <w:pPr>
      <w:spacing w:after="0" w:line="240" w:lineRule="auto"/>
    </w:pPr>
    <w:rPr>
      <w:rFonts w:eastAsiaTheme="minorEastAsia"/>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755AB6"/>
    <w:rPr>
      <w:b/>
      <w:bCs/>
    </w:rPr>
  </w:style>
  <w:style w:type="table" w:customStyle="1" w:styleId="TableNormal">
    <w:name w:val="Table Normal"/>
    <w:uiPriority w:val="2"/>
    <w:semiHidden/>
    <w:unhideWhenUsed/>
    <w:qFormat/>
    <w:rsid w:val="00755AB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zmlenmeyenBahsetme">
    <w:name w:val="Unresolved Mention"/>
    <w:basedOn w:val="VarsaylanParagrafYazTipi"/>
    <w:uiPriority w:val="99"/>
    <w:semiHidden/>
    <w:unhideWhenUsed/>
    <w:rsid w:val="0050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2637">
      <w:bodyDiv w:val="1"/>
      <w:marLeft w:val="0"/>
      <w:marRight w:val="0"/>
      <w:marTop w:val="0"/>
      <w:marBottom w:val="0"/>
      <w:divBdr>
        <w:top w:val="none" w:sz="0" w:space="0" w:color="auto"/>
        <w:left w:val="none" w:sz="0" w:space="0" w:color="auto"/>
        <w:bottom w:val="none" w:sz="0" w:space="0" w:color="auto"/>
        <w:right w:val="none" w:sz="0" w:space="0" w:color="auto"/>
      </w:divBdr>
    </w:div>
    <w:div w:id="126238172">
      <w:bodyDiv w:val="1"/>
      <w:marLeft w:val="0"/>
      <w:marRight w:val="0"/>
      <w:marTop w:val="0"/>
      <w:marBottom w:val="0"/>
      <w:divBdr>
        <w:top w:val="none" w:sz="0" w:space="0" w:color="auto"/>
        <w:left w:val="none" w:sz="0" w:space="0" w:color="auto"/>
        <w:bottom w:val="none" w:sz="0" w:space="0" w:color="auto"/>
        <w:right w:val="none" w:sz="0" w:space="0" w:color="auto"/>
      </w:divBdr>
    </w:div>
    <w:div w:id="176382444">
      <w:bodyDiv w:val="1"/>
      <w:marLeft w:val="0"/>
      <w:marRight w:val="0"/>
      <w:marTop w:val="0"/>
      <w:marBottom w:val="0"/>
      <w:divBdr>
        <w:top w:val="none" w:sz="0" w:space="0" w:color="auto"/>
        <w:left w:val="none" w:sz="0" w:space="0" w:color="auto"/>
        <w:bottom w:val="none" w:sz="0" w:space="0" w:color="auto"/>
        <w:right w:val="none" w:sz="0" w:space="0" w:color="auto"/>
      </w:divBdr>
    </w:div>
    <w:div w:id="211356676">
      <w:bodyDiv w:val="1"/>
      <w:marLeft w:val="0"/>
      <w:marRight w:val="0"/>
      <w:marTop w:val="0"/>
      <w:marBottom w:val="0"/>
      <w:divBdr>
        <w:top w:val="none" w:sz="0" w:space="0" w:color="auto"/>
        <w:left w:val="none" w:sz="0" w:space="0" w:color="auto"/>
        <w:bottom w:val="none" w:sz="0" w:space="0" w:color="auto"/>
        <w:right w:val="none" w:sz="0" w:space="0" w:color="auto"/>
      </w:divBdr>
    </w:div>
    <w:div w:id="231238099">
      <w:bodyDiv w:val="1"/>
      <w:marLeft w:val="0"/>
      <w:marRight w:val="0"/>
      <w:marTop w:val="0"/>
      <w:marBottom w:val="0"/>
      <w:divBdr>
        <w:top w:val="none" w:sz="0" w:space="0" w:color="auto"/>
        <w:left w:val="none" w:sz="0" w:space="0" w:color="auto"/>
        <w:bottom w:val="none" w:sz="0" w:space="0" w:color="auto"/>
        <w:right w:val="none" w:sz="0" w:space="0" w:color="auto"/>
      </w:divBdr>
    </w:div>
    <w:div w:id="258760331">
      <w:bodyDiv w:val="1"/>
      <w:marLeft w:val="0"/>
      <w:marRight w:val="0"/>
      <w:marTop w:val="0"/>
      <w:marBottom w:val="0"/>
      <w:divBdr>
        <w:top w:val="none" w:sz="0" w:space="0" w:color="auto"/>
        <w:left w:val="none" w:sz="0" w:space="0" w:color="auto"/>
        <w:bottom w:val="none" w:sz="0" w:space="0" w:color="auto"/>
        <w:right w:val="none" w:sz="0" w:space="0" w:color="auto"/>
      </w:divBdr>
    </w:div>
    <w:div w:id="260643860">
      <w:bodyDiv w:val="1"/>
      <w:marLeft w:val="0"/>
      <w:marRight w:val="0"/>
      <w:marTop w:val="0"/>
      <w:marBottom w:val="0"/>
      <w:divBdr>
        <w:top w:val="none" w:sz="0" w:space="0" w:color="auto"/>
        <w:left w:val="none" w:sz="0" w:space="0" w:color="auto"/>
        <w:bottom w:val="none" w:sz="0" w:space="0" w:color="auto"/>
        <w:right w:val="none" w:sz="0" w:space="0" w:color="auto"/>
      </w:divBdr>
    </w:div>
    <w:div w:id="539779904">
      <w:bodyDiv w:val="1"/>
      <w:marLeft w:val="0"/>
      <w:marRight w:val="0"/>
      <w:marTop w:val="0"/>
      <w:marBottom w:val="0"/>
      <w:divBdr>
        <w:top w:val="none" w:sz="0" w:space="0" w:color="auto"/>
        <w:left w:val="none" w:sz="0" w:space="0" w:color="auto"/>
        <w:bottom w:val="none" w:sz="0" w:space="0" w:color="auto"/>
        <w:right w:val="none" w:sz="0" w:space="0" w:color="auto"/>
      </w:divBdr>
    </w:div>
    <w:div w:id="665402835">
      <w:bodyDiv w:val="1"/>
      <w:marLeft w:val="0"/>
      <w:marRight w:val="0"/>
      <w:marTop w:val="0"/>
      <w:marBottom w:val="0"/>
      <w:divBdr>
        <w:top w:val="none" w:sz="0" w:space="0" w:color="auto"/>
        <w:left w:val="none" w:sz="0" w:space="0" w:color="auto"/>
        <w:bottom w:val="none" w:sz="0" w:space="0" w:color="auto"/>
        <w:right w:val="none" w:sz="0" w:space="0" w:color="auto"/>
      </w:divBdr>
    </w:div>
    <w:div w:id="703209788">
      <w:bodyDiv w:val="1"/>
      <w:marLeft w:val="0"/>
      <w:marRight w:val="0"/>
      <w:marTop w:val="0"/>
      <w:marBottom w:val="0"/>
      <w:divBdr>
        <w:top w:val="none" w:sz="0" w:space="0" w:color="auto"/>
        <w:left w:val="none" w:sz="0" w:space="0" w:color="auto"/>
        <w:bottom w:val="none" w:sz="0" w:space="0" w:color="auto"/>
        <w:right w:val="none" w:sz="0" w:space="0" w:color="auto"/>
      </w:divBdr>
    </w:div>
    <w:div w:id="926155665">
      <w:bodyDiv w:val="1"/>
      <w:marLeft w:val="0"/>
      <w:marRight w:val="0"/>
      <w:marTop w:val="0"/>
      <w:marBottom w:val="0"/>
      <w:divBdr>
        <w:top w:val="none" w:sz="0" w:space="0" w:color="auto"/>
        <w:left w:val="none" w:sz="0" w:space="0" w:color="auto"/>
        <w:bottom w:val="none" w:sz="0" w:space="0" w:color="auto"/>
        <w:right w:val="none" w:sz="0" w:space="0" w:color="auto"/>
      </w:divBdr>
    </w:div>
    <w:div w:id="17590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5621</Words>
  <Characters>32042</Characters>
  <Application>Microsoft Office Word</Application>
  <DocSecurity>0</DocSecurity>
  <Lines>267</Lines>
  <Paragraphs>75</Paragraphs>
  <ScaleCrop>false</ScaleCrop>
  <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dc:creator>
  <cp:keywords/>
  <dc:description/>
  <cp:lastModifiedBy>Müge AYDOĞAN</cp:lastModifiedBy>
  <cp:revision>89</cp:revision>
  <dcterms:created xsi:type="dcterms:W3CDTF">2024-06-27T11:53:00Z</dcterms:created>
  <dcterms:modified xsi:type="dcterms:W3CDTF">2025-06-16T21:18:00Z</dcterms:modified>
</cp:coreProperties>
</file>