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D81AC" w14:textId="77777777" w:rsidR="00347300" w:rsidRPr="00347300" w:rsidRDefault="00347300" w:rsidP="00347300">
      <w:pPr>
        <w:spacing w:line="276" w:lineRule="auto"/>
        <w:jc w:val="center"/>
        <w:rPr>
          <w:rFonts w:asciiTheme="minorHAnsi" w:hAnsiTheme="minorHAnsi"/>
          <w:b/>
          <w:sz w:val="20"/>
          <w:szCs w:val="20"/>
        </w:rPr>
      </w:pPr>
      <w:hyperlink r:id="rId5" w:history="1">
        <w:r w:rsidRPr="00347300">
          <w:rPr>
            <w:rStyle w:val="Kpr"/>
            <w:rFonts w:asciiTheme="minorHAnsi" w:hAnsiTheme="minorHAnsi"/>
            <w:b/>
            <w:sz w:val="20"/>
            <w:szCs w:val="20"/>
          </w:rPr>
          <w:t>www.fenusbilim.com</w:t>
        </w:r>
      </w:hyperlink>
      <w:r w:rsidRPr="00347300">
        <w:rPr>
          <w:rFonts w:asciiTheme="minorHAnsi" w:hAnsiTheme="minorHAnsi"/>
          <w:b/>
          <w:sz w:val="20"/>
          <w:szCs w:val="20"/>
        </w:rPr>
        <w:t xml:space="preserve">  ORTAOKULU MÜDÜRLÜĞÜNE</w:t>
      </w:r>
    </w:p>
    <w:p w14:paraId="07949022" w14:textId="77777777" w:rsidR="00347300" w:rsidRPr="00347300" w:rsidRDefault="00347300" w:rsidP="00347300">
      <w:pPr>
        <w:jc w:val="center"/>
        <w:rPr>
          <w:rFonts w:asciiTheme="minorHAnsi" w:hAnsiTheme="minorHAnsi"/>
          <w:b/>
          <w:sz w:val="20"/>
          <w:szCs w:val="20"/>
        </w:rPr>
      </w:pPr>
      <w:r w:rsidRPr="00347300">
        <w:rPr>
          <w:rFonts w:asciiTheme="minorHAnsi" w:hAnsiTheme="minorHAnsi"/>
          <w:b/>
          <w:sz w:val="20"/>
          <w:szCs w:val="20"/>
        </w:rPr>
        <w:tab/>
      </w:r>
      <w:r w:rsidRPr="00347300">
        <w:rPr>
          <w:rFonts w:asciiTheme="minorHAnsi" w:hAnsiTheme="minorHAnsi"/>
          <w:b/>
          <w:sz w:val="20"/>
          <w:szCs w:val="20"/>
        </w:rPr>
        <w:tab/>
      </w:r>
      <w:r w:rsidRPr="00347300">
        <w:rPr>
          <w:rFonts w:asciiTheme="minorHAnsi" w:hAnsiTheme="minorHAnsi"/>
          <w:b/>
          <w:sz w:val="20"/>
          <w:szCs w:val="20"/>
        </w:rPr>
        <w:tab/>
      </w:r>
      <w:r w:rsidRPr="00347300">
        <w:rPr>
          <w:rFonts w:asciiTheme="minorHAnsi" w:hAnsiTheme="minorHAnsi"/>
          <w:b/>
          <w:sz w:val="20"/>
          <w:szCs w:val="20"/>
        </w:rPr>
        <w:tab/>
      </w:r>
      <w:r w:rsidRPr="00347300">
        <w:rPr>
          <w:rFonts w:asciiTheme="minorHAnsi" w:hAnsiTheme="minorHAnsi"/>
          <w:b/>
          <w:sz w:val="20"/>
          <w:szCs w:val="20"/>
        </w:rPr>
        <w:tab/>
      </w:r>
      <w:r w:rsidRPr="00347300">
        <w:rPr>
          <w:rFonts w:asciiTheme="minorHAnsi" w:hAnsiTheme="minorHAnsi"/>
          <w:b/>
          <w:sz w:val="20"/>
          <w:szCs w:val="20"/>
        </w:rPr>
        <w:tab/>
      </w:r>
      <w:r w:rsidRPr="00347300">
        <w:rPr>
          <w:rFonts w:asciiTheme="minorHAnsi" w:hAnsiTheme="minorHAnsi"/>
          <w:b/>
          <w:sz w:val="20"/>
          <w:szCs w:val="20"/>
        </w:rPr>
        <w:tab/>
        <w:t>_______________________</w:t>
      </w:r>
    </w:p>
    <w:p w14:paraId="696A2A5C" w14:textId="77777777" w:rsidR="00347300" w:rsidRPr="00347300" w:rsidRDefault="00347300" w:rsidP="00347300">
      <w:pPr>
        <w:rPr>
          <w:rFonts w:asciiTheme="minorHAnsi" w:hAnsiTheme="minorHAnsi"/>
          <w:b/>
          <w:sz w:val="20"/>
          <w:szCs w:val="20"/>
        </w:rPr>
      </w:pPr>
    </w:p>
    <w:p w14:paraId="28E80C9A" w14:textId="77777777" w:rsidR="00347300" w:rsidRPr="00347300" w:rsidRDefault="00347300" w:rsidP="00347300">
      <w:pPr>
        <w:spacing w:line="276" w:lineRule="auto"/>
        <w:rPr>
          <w:rFonts w:asciiTheme="minorHAnsi" w:hAnsiTheme="minorHAnsi"/>
          <w:sz w:val="20"/>
          <w:szCs w:val="20"/>
        </w:rPr>
      </w:pPr>
      <w:r w:rsidRPr="00347300">
        <w:rPr>
          <w:rFonts w:asciiTheme="minorHAnsi" w:hAnsiTheme="minorHAnsi"/>
          <w:sz w:val="20"/>
          <w:szCs w:val="20"/>
        </w:rPr>
        <w:tab/>
        <w:t>…. .09.202.. tarihinde saat 12.30'da toplantı salonunda aşağıdaki gündem maddelerini görüşmek üzere Fen Bilimleri dersi 1.dönem zümre öğretmenler kurulu toplantısı yapılacaktır.</w:t>
      </w:r>
    </w:p>
    <w:p w14:paraId="6938291D" w14:textId="77777777" w:rsidR="00347300" w:rsidRPr="00347300" w:rsidRDefault="00347300" w:rsidP="00347300">
      <w:pPr>
        <w:rPr>
          <w:rFonts w:asciiTheme="minorHAnsi" w:hAnsiTheme="minorHAnsi"/>
          <w:sz w:val="20"/>
          <w:szCs w:val="20"/>
        </w:rPr>
      </w:pPr>
      <w:r w:rsidRPr="00347300">
        <w:rPr>
          <w:rFonts w:asciiTheme="minorHAnsi" w:hAnsiTheme="minorHAnsi"/>
          <w:sz w:val="20"/>
          <w:szCs w:val="20"/>
        </w:rPr>
        <w:tab/>
        <w:t>Gereğini bilgilerinize arz ederim.</w:t>
      </w:r>
    </w:p>
    <w:p w14:paraId="2A8E2E14" w14:textId="77777777" w:rsidR="00347300" w:rsidRPr="00347300" w:rsidRDefault="00347300" w:rsidP="00347300">
      <w:pPr>
        <w:jc w:val="right"/>
        <w:rPr>
          <w:rFonts w:asciiTheme="minorHAnsi" w:hAnsiTheme="minorHAnsi"/>
          <w:sz w:val="20"/>
          <w:szCs w:val="20"/>
        </w:rPr>
      </w:pPr>
    </w:p>
    <w:p w14:paraId="2B8A885D" w14:textId="77777777" w:rsidR="00347300" w:rsidRPr="00347300" w:rsidRDefault="00347300" w:rsidP="00347300">
      <w:pPr>
        <w:jc w:val="right"/>
        <w:rPr>
          <w:rFonts w:asciiTheme="minorHAnsi" w:hAnsiTheme="minorHAnsi"/>
          <w:sz w:val="20"/>
          <w:szCs w:val="20"/>
        </w:rPr>
      </w:pPr>
    </w:p>
    <w:p w14:paraId="7C9E1C1E" w14:textId="77777777" w:rsidR="00347300" w:rsidRPr="00347300" w:rsidRDefault="00347300" w:rsidP="00347300">
      <w:pPr>
        <w:jc w:val="right"/>
        <w:rPr>
          <w:rFonts w:asciiTheme="minorHAnsi" w:hAnsiTheme="minorHAnsi"/>
          <w:sz w:val="20"/>
          <w:szCs w:val="20"/>
        </w:rPr>
      </w:pPr>
    </w:p>
    <w:p w14:paraId="58A99DEA" w14:textId="77777777" w:rsidR="00347300" w:rsidRPr="00347300" w:rsidRDefault="00347300" w:rsidP="00347300">
      <w:pPr>
        <w:jc w:val="right"/>
        <w:rPr>
          <w:rFonts w:asciiTheme="minorHAnsi" w:hAnsiTheme="minorHAnsi"/>
          <w:sz w:val="20"/>
          <w:szCs w:val="20"/>
        </w:rPr>
      </w:pPr>
    </w:p>
    <w:p w14:paraId="7E1BECF3" w14:textId="77777777" w:rsidR="00347300" w:rsidRPr="00347300" w:rsidRDefault="00347300" w:rsidP="00347300">
      <w:pPr>
        <w:spacing w:line="360" w:lineRule="auto"/>
        <w:jc w:val="center"/>
        <w:rPr>
          <w:rFonts w:asciiTheme="minorHAnsi" w:hAnsiTheme="minorHAnsi"/>
          <w:sz w:val="20"/>
          <w:szCs w:val="20"/>
        </w:rPr>
      </w:pPr>
      <w:r w:rsidRPr="00347300">
        <w:rPr>
          <w:rFonts w:asciiTheme="minorHAnsi" w:hAnsiTheme="minorHAnsi"/>
          <w:sz w:val="20"/>
          <w:szCs w:val="20"/>
        </w:rPr>
        <w:tab/>
      </w:r>
      <w:r w:rsidRPr="00347300">
        <w:rPr>
          <w:rFonts w:asciiTheme="minorHAnsi" w:hAnsiTheme="minorHAnsi"/>
          <w:sz w:val="20"/>
          <w:szCs w:val="20"/>
        </w:rPr>
        <w:tab/>
      </w:r>
      <w:r w:rsidRPr="00347300">
        <w:rPr>
          <w:rFonts w:asciiTheme="minorHAnsi" w:hAnsiTheme="minorHAnsi"/>
          <w:sz w:val="20"/>
          <w:szCs w:val="20"/>
        </w:rPr>
        <w:tab/>
      </w:r>
      <w:r w:rsidRPr="00347300">
        <w:rPr>
          <w:rFonts w:asciiTheme="minorHAnsi" w:hAnsiTheme="minorHAnsi"/>
          <w:sz w:val="20"/>
          <w:szCs w:val="20"/>
        </w:rPr>
        <w:tab/>
      </w:r>
      <w:r w:rsidRPr="00347300">
        <w:rPr>
          <w:rFonts w:asciiTheme="minorHAnsi" w:hAnsiTheme="minorHAnsi"/>
          <w:sz w:val="20"/>
          <w:szCs w:val="20"/>
        </w:rPr>
        <w:tab/>
      </w:r>
      <w:r w:rsidRPr="00347300">
        <w:rPr>
          <w:rFonts w:asciiTheme="minorHAnsi" w:hAnsiTheme="minorHAnsi"/>
          <w:sz w:val="20"/>
          <w:szCs w:val="20"/>
        </w:rPr>
        <w:tab/>
      </w:r>
      <w:r w:rsidRPr="00347300">
        <w:rPr>
          <w:rFonts w:asciiTheme="minorHAnsi" w:hAnsiTheme="minorHAnsi"/>
          <w:sz w:val="20"/>
          <w:szCs w:val="20"/>
        </w:rPr>
        <w:tab/>
      </w:r>
      <w:r w:rsidRPr="00347300">
        <w:rPr>
          <w:rFonts w:asciiTheme="minorHAnsi" w:hAnsiTheme="minorHAnsi"/>
          <w:sz w:val="20"/>
          <w:szCs w:val="20"/>
        </w:rPr>
        <w:tab/>
      </w:r>
      <w:r w:rsidRPr="00347300">
        <w:rPr>
          <w:rFonts w:asciiTheme="minorHAnsi" w:hAnsiTheme="minorHAnsi"/>
          <w:sz w:val="20"/>
          <w:szCs w:val="20"/>
        </w:rPr>
        <w:tab/>
        <w:t>…..09.202..</w:t>
      </w:r>
    </w:p>
    <w:p w14:paraId="2D4EF1EF" w14:textId="77777777" w:rsidR="00347300" w:rsidRDefault="00347300" w:rsidP="00347300">
      <w:pPr>
        <w:spacing w:line="360" w:lineRule="auto"/>
        <w:jc w:val="right"/>
        <w:rPr>
          <w:rFonts w:asciiTheme="minorHAnsi" w:hAnsiTheme="minorHAnsi"/>
          <w:sz w:val="20"/>
          <w:szCs w:val="20"/>
        </w:rPr>
      </w:pPr>
      <w:r w:rsidRPr="00347300">
        <w:rPr>
          <w:rFonts w:asciiTheme="minorHAnsi" w:hAnsiTheme="minorHAnsi"/>
          <w:sz w:val="20"/>
          <w:szCs w:val="20"/>
        </w:rPr>
        <w:tab/>
      </w:r>
      <w:r w:rsidRPr="00347300">
        <w:rPr>
          <w:rFonts w:asciiTheme="minorHAnsi" w:hAnsiTheme="minorHAnsi"/>
          <w:sz w:val="20"/>
          <w:szCs w:val="20"/>
        </w:rPr>
        <w:tab/>
      </w:r>
      <w:r w:rsidRPr="00347300">
        <w:rPr>
          <w:rFonts w:asciiTheme="minorHAnsi" w:hAnsiTheme="minorHAnsi"/>
          <w:sz w:val="20"/>
          <w:szCs w:val="20"/>
        </w:rPr>
        <w:tab/>
      </w:r>
      <w:r w:rsidRPr="00347300">
        <w:rPr>
          <w:rFonts w:asciiTheme="minorHAnsi" w:hAnsiTheme="minorHAnsi"/>
          <w:sz w:val="20"/>
          <w:szCs w:val="20"/>
        </w:rPr>
        <w:tab/>
      </w:r>
      <w:r w:rsidRPr="00347300">
        <w:rPr>
          <w:rFonts w:asciiTheme="minorHAnsi" w:hAnsiTheme="minorHAnsi"/>
          <w:sz w:val="20"/>
          <w:szCs w:val="20"/>
        </w:rPr>
        <w:tab/>
      </w:r>
      <w:r w:rsidRPr="00347300">
        <w:rPr>
          <w:rFonts w:asciiTheme="minorHAnsi" w:hAnsiTheme="minorHAnsi"/>
          <w:sz w:val="20"/>
          <w:szCs w:val="20"/>
        </w:rPr>
        <w:tab/>
      </w:r>
      <w:r w:rsidRPr="00347300">
        <w:rPr>
          <w:rFonts w:asciiTheme="minorHAnsi" w:hAnsiTheme="minorHAnsi"/>
          <w:sz w:val="20"/>
          <w:szCs w:val="20"/>
        </w:rPr>
        <w:tab/>
      </w:r>
      <w:r w:rsidRPr="00347300">
        <w:rPr>
          <w:rFonts w:asciiTheme="minorHAnsi" w:hAnsiTheme="minorHAnsi"/>
          <w:sz w:val="20"/>
          <w:szCs w:val="20"/>
        </w:rPr>
        <w:tab/>
      </w:r>
      <w:r w:rsidRPr="00347300">
        <w:rPr>
          <w:rFonts w:asciiTheme="minorHAnsi" w:hAnsiTheme="minorHAnsi"/>
          <w:sz w:val="20"/>
          <w:szCs w:val="20"/>
        </w:rPr>
        <w:tab/>
        <w:t xml:space="preserve">                                       </w:t>
      </w:r>
    </w:p>
    <w:p w14:paraId="105E2968" w14:textId="707E033B" w:rsidR="00347300" w:rsidRPr="00347300" w:rsidRDefault="00347300" w:rsidP="00347300">
      <w:pPr>
        <w:spacing w:line="360" w:lineRule="auto"/>
        <w:jc w:val="right"/>
        <w:rPr>
          <w:rFonts w:asciiTheme="minorHAnsi" w:hAnsiTheme="minorHAnsi"/>
          <w:sz w:val="20"/>
          <w:szCs w:val="20"/>
        </w:rPr>
      </w:pPr>
      <w:r w:rsidRPr="00347300">
        <w:rPr>
          <w:rFonts w:asciiTheme="minorHAnsi" w:hAnsiTheme="minorHAnsi"/>
          <w:sz w:val="20"/>
          <w:szCs w:val="20"/>
        </w:rPr>
        <w:t>_______________________</w:t>
      </w:r>
    </w:p>
    <w:p w14:paraId="07672977" w14:textId="77777777" w:rsidR="00347300" w:rsidRPr="00347300" w:rsidRDefault="00347300" w:rsidP="00347300">
      <w:pPr>
        <w:jc w:val="right"/>
        <w:rPr>
          <w:rFonts w:asciiTheme="minorHAnsi" w:hAnsiTheme="minorHAnsi"/>
          <w:b/>
          <w:sz w:val="20"/>
          <w:szCs w:val="20"/>
        </w:rPr>
      </w:pPr>
      <w:r w:rsidRPr="00347300">
        <w:rPr>
          <w:rFonts w:asciiTheme="minorHAnsi" w:hAnsiTheme="minorHAnsi"/>
          <w:b/>
          <w:sz w:val="20"/>
          <w:szCs w:val="20"/>
        </w:rPr>
        <w:t xml:space="preserve">      Fen Bilimleri Dersi Zümre Başkanı</w:t>
      </w:r>
    </w:p>
    <w:p w14:paraId="1BAE73EE" w14:textId="77777777" w:rsidR="00347300" w:rsidRPr="00347300" w:rsidRDefault="00347300" w:rsidP="00347300">
      <w:pPr>
        <w:jc w:val="center"/>
        <w:rPr>
          <w:rFonts w:asciiTheme="minorHAnsi" w:hAnsiTheme="minorHAnsi"/>
          <w:b/>
          <w:sz w:val="20"/>
          <w:szCs w:val="20"/>
        </w:rPr>
      </w:pPr>
    </w:p>
    <w:p w14:paraId="09130FF2" w14:textId="77777777" w:rsidR="00347300" w:rsidRDefault="00347300" w:rsidP="00347300">
      <w:pPr>
        <w:rPr>
          <w:rFonts w:asciiTheme="minorHAnsi" w:hAnsiTheme="minorHAnsi"/>
          <w:b/>
          <w:bCs/>
          <w:sz w:val="20"/>
          <w:szCs w:val="20"/>
        </w:rPr>
      </w:pPr>
    </w:p>
    <w:p w14:paraId="2300F6DB" w14:textId="77777777" w:rsidR="00347300" w:rsidRDefault="00347300" w:rsidP="00347300">
      <w:pPr>
        <w:spacing w:after="240"/>
        <w:rPr>
          <w:rFonts w:asciiTheme="minorHAnsi" w:hAnsiTheme="minorHAnsi"/>
          <w:b/>
          <w:bCs/>
          <w:sz w:val="20"/>
          <w:szCs w:val="20"/>
        </w:rPr>
      </w:pPr>
    </w:p>
    <w:p w14:paraId="318C2B59" w14:textId="3B57666B"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GÜNDEM MADDELERİ</w:t>
      </w:r>
    </w:p>
    <w:p w14:paraId="6967CB93" w14:textId="7B9FD4CE"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1.</w:t>
      </w:r>
      <w:r w:rsidRPr="00347300">
        <w:rPr>
          <w:rFonts w:asciiTheme="minorHAnsi" w:hAnsiTheme="minorHAnsi"/>
          <w:sz w:val="20"/>
          <w:szCs w:val="20"/>
        </w:rPr>
        <w:t xml:space="preserve"> Açılış, saygı duruşu ve İstiklal Marşı’nın</w:t>
      </w:r>
      <w:r>
        <w:rPr>
          <w:rFonts w:asciiTheme="minorHAnsi" w:hAnsiTheme="minorHAnsi"/>
          <w:sz w:val="20"/>
          <w:szCs w:val="20"/>
        </w:rPr>
        <w:t xml:space="preserve"> </w:t>
      </w:r>
      <w:r w:rsidRPr="00347300">
        <w:rPr>
          <w:rFonts w:asciiTheme="minorHAnsi" w:hAnsiTheme="minorHAnsi"/>
          <w:sz w:val="20"/>
          <w:szCs w:val="20"/>
        </w:rPr>
        <w:t>okunması</w:t>
      </w:r>
    </w:p>
    <w:p w14:paraId="4DF9A2DD" w14:textId="3639E97D"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2.</w:t>
      </w:r>
      <w:r w:rsidRPr="00347300">
        <w:rPr>
          <w:rFonts w:asciiTheme="minorHAnsi" w:hAnsiTheme="minorHAnsi"/>
          <w:sz w:val="20"/>
          <w:szCs w:val="20"/>
        </w:rPr>
        <w:t xml:space="preserve"> Planlamaların; eğitim ve öğretimle ilgili mevzuat,</w:t>
      </w:r>
      <w:r>
        <w:rPr>
          <w:rFonts w:asciiTheme="minorHAnsi" w:hAnsiTheme="minorHAnsi"/>
          <w:sz w:val="20"/>
          <w:szCs w:val="20"/>
        </w:rPr>
        <w:t xml:space="preserve"> </w:t>
      </w:r>
      <w:r w:rsidRPr="00347300">
        <w:rPr>
          <w:rFonts w:asciiTheme="minorHAnsi" w:hAnsiTheme="minorHAnsi"/>
          <w:sz w:val="20"/>
          <w:szCs w:val="20"/>
        </w:rPr>
        <w:t>okulun kuruluş amacı ve ilgili alanın öğretim programına uygun yapılması,</w:t>
      </w:r>
    </w:p>
    <w:p w14:paraId="7CE9D7AA" w14:textId="7729B710"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3.</w:t>
      </w:r>
      <w:r w:rsidRPr="00347300">
        <w:rPr>
          <w:rFonts w:asciiTheme="minorHAnsi" w:hAnsiTheme="minorHAnsi"/>
          <w:sz w:val="20"/>
          <w:szCs w:val="20"/>
        </w:rPr>
        <w:t xml:space="preserve"> Öğretim programlarının belirlenerek ortak</w:t>
      </w:r>
      <w:r>
        <w:rPr>
          <w:rFonts w:asciiTheme="minorHAnsi" w:hAnsiTheme="minorHAnsi"/>
          <w:sz w:val="20"/>
          <w:szCs w:val="20"/>
        </w:rPr>
        <w:t xml:space="preserve"> </w:t>
      </w:r>
      <w:r w:rsidRPr="00347300">
        <w:rPr>
          <w:rFonts w:asciiTheme="minorHAnsi" w:hAnsiTheme="minorHAnsi"/>
          <w:sz w:val="20"/>
          <w:szCs w:val="20"/>
        </w:rPr>
        <w:t>hedeflere ulaşılması. Yenilenen “Türkiye Yüzyılı Maarif Modeli” nin daha önceki</w:t>
      </w:r>
      <w:r>
        <w:rPr>
          <w:rFonts w:asciiTheme="minorHAnsi" w:hAnsiTheme="minorHAnsi"/>
          <w:sz w:val="20"/>
          <w:szCs w:val="20"/>
        </w:rPr>
        <w:t xml:space="preserve"> </w:t>
      </w:r>
      <w:r w:rsidRPr="00347300">
        <w:rPr>
          <w:rFonts w:asciiTheme="minorHAnsi" w:hAnsiTheme="minorHAnsi"/>
          <w:sz w:val="20"/>
          <w:szCs w:val="20"/>
        </w:rPr>
        <w:t>yıllarda 5 ve 6.sınıflardaki uygulamalarının incelenmesi ve eksikleri ile</w:t>
      </w:r>
      <w:r>
        <w:rPr>
          <w:rFonts w:asciiTheme="minorHAnsi" w:hAnsiTheme="minorHAnsi"/>
          <w:sz w:val="20"/>
          <w:szCs w:val="20"/>
        </w:rPr>
        <w:t xml:space="preserve"> </w:t>
      </w:r>
      <w:r w:rsidRPr="00347300">
        <w:rPr>
          <w:rFonts w:asciiTheme="minorHAnsi" w:hAnsiTheme="minorHAnsi"/>
          <w:sz w:val="20"/>
          <w:szCs w:val="20"/>
        </w:rPr>
        <w:t>değerlendirilmesi. Yeni öğretim yılında alınacak önlemlerin belirlenmesi.</w:t>
      </w:r>
    </w:p>
    <w:p w14:paraId="32039DBA" w14:textId="71680924"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4.</w:t>
      </w:r>
      <w:r w:rsidRPr="00347300">
        <w:rPr>
          <w:rFonts w:asciiTheme="minorHAnsi" w:hAnsiTheme="minorHAnsi"/>
          <w:sz w:val="20"/>
          <w:szCs w:val="20"/>
        </w:rPr>
        <w:t xml:space="preserve">  202</w:t>
      </w:r>
      <w:r w:rsidR="00121833">
        <w:rPr>
          <w:rFonts w:asciiTheme="minorHAnsi" w:hAnsiTheme="minorHAnsi"/>
          <w:sz w:val="20"/>
          <w:szCs w:val="20"/>
        </w:rPr>
        <w:t>6</w:t>
      </w:r>
      <w:r w:rsidRPr="00347300">
        <w:rPr>
          <w:rFonts w:asciiTheme="minorHAnsi" w:hAnsiTheme="minorHAnsi"/>
          <w:sz w:val="20"/>
          <w:szCs w:val="20"/>
        </w:rPr>
        <w:t>-202</w:t>
      </w:r>
      <w:r w:rsidR="00121833">
        <w:rPr>
          <w:rFonts w:asciiTheme="minorHAnsi" w:hAnsiTheme="minorHAnsi"/>
          <w:sz w:val="20"/>
          <w:szCs w:val="20"/>
        </w:rPr>
        <w:t>7</w:t>
      </w:r>
      <w:r w:rsidRPr="00347300">
        <w:rPr>
          <w:rFonts w:asciiTheme="minorHAnsi" w:hAnsiTheme="minorHAnsi"/>
          <w:sz w:val="20"/>
          <w:szCs w:val="20"/>
        </w:rPr>
        <w:t xml:space="preserve"> Eğitim öğretim yılında 7.</w:t>
      </w:r>
      <w:r>
        <w:rPr>
          <w:rFonts w:asciiTheme="minorHAnsi" w:hAnsiTheme="minorHAnsi"/>
          <w:sz w:val="20"/>
          <w:szCs w:val="20"/>
        </w:rPr>
        <w:t xml:space="preserve"> </w:t>
      </w:r>
      <w:r w:rsidRPr="00347300">
        <w:rPr>
          <w:rFonts w:asciiTheme="minorHAnsi" w:hAnsiTheme="minorHAnsi"/>
          <w:sz w:val="20"/>
          <w:szCs w:val="20"/>
        </w:rPr>
        <w:t>sınıflarda uygulanacak olan "Türkiye Yüzyılı Maarif Modeli"nin</w:t>
      </w:r>
      <w:r w:rsidRPr="00347300">
        <w:rPr>
          <w:rFonts w:asciiTheme="minorHAnsi" w:hAnsiTheme="minorHAnsi"/>
          <w:sz w:val="20"/>
          <w:szCs w:val="20"/>
        </w:rPr>
        <w:br/>
        <w:t>incelenerek sene içinde yapılacakların değerlendirilmesi.</w:t>
      </w:r>
    </w:p>
    <w:p w14:paraId="4FC6C3E8" w14:textId="1A4C83AD"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5.</w:t>
      </w:r>
      <w:r w:rsidRPr="00347300">
        <w:rPr>
          <w:rFonts w:asciiTheme="minorHAnsi" w:hAnsiTheme="minorHAnsi"/>
          <w:sz w:val="20"/>
          <w:szCs w:val="20"/>
        </w:rPr>
        <w:t xml:space="preserve"> 202..-202.. Eğitim Öğretim yılında öğrenci</w:t>
      </w:r>
      <w:r>
        <w:rPr>
          <w:rFonts w:asciiTheme="minorHAnsi" w:hAnsiTheme="minorHAnsi"/>
          <w:sz w:val="20"/>
          <w:szCs w:val="20"/>
        </w:rPr>
        <w:t xml:space="preserve"> </w:t>
      </w:r>
      <w:r w:rsidRPr="00347300">
        <w:rPr>
          <w:rFonts w:asciiTheme="minorHAnsi" w:hAnsiTheme="minorHAnsi"/>
          <w:sz w:val="20"/>
          <w:szCs w:val="20"/>
        </w:rPr>
        <w:t>başarısını arttırmak için alınacak önlemlerin görüşülmesi</w:t>
      </w:r>
    </w:p>
    <w:p w14:paraId="1756853C" w14:textId="2C2B6521"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6.</w:t>
      </w:r>
      <w:r w:rsidRPr="00347300">
        <w:rPr>
          <w:rFonts w:asciiTheme="minorHAnsi" w:hAnsiTheme="minorHAnsi"/>
          <w:sz w:val="20"/>
          <w:szCs w:val="20"/>
        </w:rPr>
        <w:t xml:space="preserve"> Ölçme ve değerlendirmede birlik sağlanması</w:t>
      </w:r>
      <w:r>
        <w:rPr>
          <w:rFonts w:asciiTheme="minorHAnsi" w:hAnsiTheme="minorHAnsi"/>
          <w:sz w:val="20"/>
          <w:szCs w:val="20"/>
        </w:rPr>
        <w:t xml:space="preserve"> </w:t>
      </w:r>
      <w:r w:rsidRPr="00347300">
        <w:rPr>
          <w:rFonts w:asciiTheme="minorHAnsi" w:hAnsiTheme="minorHAnsi"/>
          <w:sz w:val="20"/>
          <w:szCs w:val="20"/>
        </w:rPr>
        <w:t>açısından sınav sayısı, türü ve zamanlarının; sınavda sorulacak soru türlerinin</w:t>
      </w:r>
      <w:r>
        <w:rPr>
          <w:rFonts w:asciiTheme="minorHAnsi" w:hAnsiTheme="minorHAnsi"/>
          <w:sz w:val="20"/>
          <w:szCs w:val="20"/>
        </w:rPr>
        <w:t xml:space="preserve"> </w:t>
      </w:r>
      <w:r w:rsidRPr="00347300">
        <w:rPr>
          <w:rFonts w:asciiTheme="minorHAnsi" w:hAnsiTheme="minorHAnsi"/>
          <w:sz w:val="20"/>
          <w:szCs w:val="20"/>
        </w:rPr>
        <w:t>ve sınavların ortak yapılması, 8</w:t>
      </w:r>
      <w:r w:rsidR="000D4BBC">
        <w:rPr>
          <w:rFonts w:asciiTheme="minorHAnsi" w:hAnsiTheme="minorHAnsi"/>
          <w:sz w:val="20"/>
          <w:szCs w:val="20"/>
        </w:rPr>
        <w:t xml:space="preserve"> </w:t>
      </w:r>
      <w:hyperlink r:id="rId6" w:history="1">
        <w:r w:rsidRPr="000D4BBC">
          <w:rPr>
            <w:rStyle w:val="Kpr"/>
            <w:rFonts w:asciiTheme="minorHAnsi" w:hAnsiTheme="minorHAnsi"/>
            <w:sz w:val="20"/>
            <w:szCs w:val="20"/>
          </w:rPr>
          <w:t>.</w:t>
        </w:r>
      </w:hyperlink>
      <w:r w:rsidR="000D4BBC">
        <w:rPr>
          <w:rFonts w:asciiTheme="minorHAnsi" w:hAnsiTheme="minorHAnsi"/>
          <w:sz w:val="20"/>
          <w:szCs w:val="20"/>
        </w:rPr>
        <w:t xml:space="preserve"> </w:t>
      </w:r>
      <w:r w:rsidRPr="00347300">
        <w:rPr>
          <w:rFonts w:asciiTheme="minorHAnsi" w:hAnsiTheme="minorHAnsi"/>
          <w:sz w:val="20"/>
          <w:szCs w:val="20"/>
        </w:rPr>
        <w:t>sınıflarda uygulanacak olan Merkezi Sınavlar</w:t>
      </w:r>
      <w:r w:rsidRPr="00347300">
        <w:rPr>
          <w:rFonts w:asciiTheme="minorHAnsi" w:hAnsiTheme="minorHAnsi"/>
          <w:sz w:val="20"/>
          <w:szCs w:val="20"/>
        </w:rPr>
        <w:br/>
        <w:t>ile ilgili durumun değerlendirilmesi. Proje konularının belirlenmesi</w:t>
      </w:r>
    </w:p>
    <w:p w14:paraId="6D41FC20" w14:textId="485E5143"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7.</w:t>
      </w:r>
      <w:r w:rsidRPr="00347300">
        <w:rPr>
          <w:rFonts w:asciiTheme="minorHAnsi" w:hAnsiTheme="minorHAnsi"/>
          <w:sz w:val="20"/>
          <w:szCs w:val="20"/>
        </w:rPr>
        <w:t xml:space="preserve"> TÜBİTAK 4006 bilim fuarı ile ilgili çalışmaların</w:t>
      </w:r>
      <w:r>
        <w:rPr>
          <w:rFonts w:asciiTheme="minorHAnsi" w:hAnsiTheme="minorHAnsi"/>
          <w:sz w:val="20"/>
          <w:szCs w:val="20"/>
        </w:rPr>
        <w:t xml:space="preserve"> </w:t>
      </w:r>
      <w:r w:rsidRPr="00347300">
        <w:rPr>
          <w:rFonts w:asciiTheme="minorHAnsi" w:hAnsiTheme="minorHAnsi"/>
          <w:sz w:val="20"/>
          <w:szCs w:val="20"/>
        </w:rPr>
        <w:t>planlanması</w:t>
      </w:r>
    </w:p>
    <w:p w14:paraId="177253B6" w14:textId="3CAC7126"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8.</w:t>
      </w:r>
      <w:r w:rsidRPr="00347300">
        <w:rPr>
          <w:rFonts w:asciiTheme="minorHAnsi" w:hAnsiTheme="minorHAnsi"/>
          <w:sz w:val="20"/>
          <w:szCs w:val="20"/>
        </w:rPr>
        <w:t xml:space="preserve"> Ülke, il ve ilçe bazında uygulanan yarışma ve projelere katılımın</w:t>
      </w:r>
      <w:r>
        <w:rPr>
          <w:rFonts w:asciiTheme="minorHAnsi" w:hAnsiTheme="minorHAnsi"/>
          <w:sz w:val="20"/>
          <w:szCs w:val="20"/>
        </w:rPr>
        <w:t xml:space="preserve"> </w:t>
      </w:r>
      <w:r w:rsidRPr="00347300">
        <w:rPr>
          <w:rFonts w:asciiTheme="minorHAnsi" w:hAnsiTheme="minorHAnsi"/>
          <w:sz w:val="20"/>
          <w:szCs w:val="20"/>
        </w:rPr>
        <w:t>planlanması</w:t>
      </w:r>
    </w:p>
    <w:p w14:paraId="180218CE" w14:textId="77777777"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9.</w:t>
      </w:r>
      <w:r w:rsidRPr="00347300">
        <w:rPr>
          <w:rFonts w:asciiTheme="minorHAnsi" w:hAnsiTheme="minorHAnsi"/>
          <w:sz w:val="20"/>
          <w:szCs w:val="20"/>
        </w:rPr>
        <w:t xml:space="preserve"> Zümre ve alanlar arası iş birliğinin sağlanması</w:t>
      </w:r>
    </w:p>
    <w:p w14:paraId="237E4658" w14:textId="77777777"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10.</w:t>
      </w:r>
      <w:r w:rsidRPr="00347300">
        <w:rPr>
          <w:rFonts w:asciiTheme="minorHAnsi" w:hAnsiTheme="minorHAnsi"/>
          <w:sz w:val="20"/>
          <w:szCs w:val="20"/>
        </w:rPr>
        <w:t xml:space="preserve"> Eğitim ve öğretimde kalitenin yükseltilmesi</w:t>
      </w:r>
    </w:p>
    <w:p w14:paraId="3E5D5797" w14:textId="77777777"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11.</w:t>
      </w:r>
      <w:r w:rsidRPr="00347300">
        <w:rPr>
          <w:rFonts w:asciiTheme="minorHAnsi" w:hAnsiTheme="minorHAnsi"/>
          <w:sz w:val="20"/>
          <w:szCs w:val="20"/>
        </w:rPr>
        <w:t xml:space="preserve"> İş sağlığı ve güvenliği</w:t>
      </w:r>
    </w:p>
    <w:p w14:paraId="1DF6097C" w14:textId="77777777"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12.</w:t>
      </w:r>
      <w:r w:rsidRPr="00347300">
        <w:rPr>
          <w:rFonts w:asciiTheme="minorHAnsi" w:hAnsiTheme="minorHAnsi"/>
          <w:sz w:val="20"/>
          <w:szCs w:val="20"/>
        </w:rPr>
        <w:t xml:space="preserve"> Dilek ve temenniler, kapanış</w:t>
      </w:r>
    </w:p>
    <w:p w14:paraId="0CD9B571" w14:textId="77777777" w:rsidR="00347300" w:rsidRDefault="00347300" w:rsidP="00347300">
      <w:pPr>
        <w:tabs>
          <w:tab w:val="left" w:pos="284"/>
          <w:tab w:val="left" w:pos="426"/>
        </w:tabs>
        <w:spacing w:line="276" w:lineRule="auto"/>
        <w:jc w:val="center"/>
        <w:rPr>
          <w:rFonts w:asciiTheme="minorHAnsi" w:hAnsiTheme="minorHAnsi"/>
          <w:sz w:val="20"/>
          <w:szCs w:val="20"/>
        </w:rPr>
      </w:pPr>
    </w:p>
    <w:p w14:paraId="6ED83F69" w14:textId="17126853" w:rsidR="00347300" w:rsidRPr="00C578D2" w:rsidRDefault="00347300" w:rsidP="00347300">
      <w:pPr>
        <w:tabs>
          <w:tab w:val="left" w:pos="284"/>
          <w:tab w:val="left" w:pos="426"/>
        </w:tabs>
        <w:spacing w:line="276" w:lineRule="auto"/>
        <w:jc w:val="center"/>
        <w:rPr>
          <w:rFonts w:asciiTheme="minorHAnsi" w:hAnsiTheme="minorHAnsi"/>
          <w:sz w:val="20"/>
          <w:szCs w:val="20"/>
        </w:rPr>
      </w:pPr>
      <w:r w:rsidRPr="00C578D2">
        <w:rPr>
          <w:rFonts w:asciiTheme="minorHAnsi" w:hAnsiTheme="minorHAnsi"/>
          <w:sz w:val="20"/>
          <w:szCs w:val="20"/>
        </w:rPr>
        <w:t>UYGUNDUR</w:t>
      </w:r>
    </w:p>
    <w:p w14:paraId="79058472" w14:textId="77777777" w:rsidR="00347300" w:rsidRPr="00C578D2" w:rsidRDefault="00347300" w:rsidP="00347300">
      <w:pPr>
        <w:tabs>
          <w:tab w:val="left" w:pos="284"/>
          <w:tab w:val="left" w:pos="426"/>
        </w:tabs>
        <w:jc w:val="center"/>
        <w:rPr>
          <w:rFonts w:asciiTheme="minorHAnsi" w:hAnsiTheme="minorHAnsi"/>
          <w:sz w:val="20"/>
          <w:szCs w:val="20"/>
        </w:rPr>
      </w:pPr>
    </w:p>
    <w:p w14:paraId="63B6F96E" w14:textId="77777777" w:rsidR="00347300" w:rsidRPr="00C578D2" w:rsidRDefault="00347300" w:rsidP="00347300">
      <w:pPr>
        <w:jc w:val="center"/>
        <w:rPr>
          <w:rFonts w:asciiTheme="minorHAnsi" w:hAnsiTheme="minorHAnsi"/>
          <w:sz w:val="20"/>
          <w:szCs w:val="20"/>
        </w:rPr>
      </w:pPr>
      <w:r w:rsidRPr="00C578D2">
        <w:rPr>
          <w:rFonts w:asciiTheme="minorHAnsi" w:hAnsiTheme="minorHAnsi"/>
          <w:sz w:val="20"/>
          <w:szCs w:val="20"/>
        </w:rPr>
        <w:t>…..09.202..</w:t>
      </w:r>
    </w:p>
    <w:p w14:paraId="7D8BE013" w14:textId="77777777" w:rsidR="00347300" w:rsidRPr="00C578D2" w:rsidRDefault="00347300" w:rsidP="00347300">
      <w:pPr>
        <w:tabs>
          <w:tab w:val="left" w:pos="284"/>
          <w:tab w:val="left" w:pos="426"/>
        </w:tabs>
        <w:spacing w:line="276" w:lineRule="auto"/>
        <w:jc w:val="center"/>
        <w:rPr>
          <w:rFonts w:asciiTheme="minorHAnsi" w:hAnsiTheme="minorHAnsi"/>
          <w:sz w:val="20"/>
          <w:szCs w:val="20"/>
        </w:rPr>
      </w:pPr>
      <w:r w:rsidRPr="00C578D2">
        <w:rPr>
          <w:rFonts w:asciiTheme="minorHAnsi" w:hAnsiTheme="minorHAnsi"/>
          <w:sz w:val="20"/>
          <w:szCs w:val="20"/>
        </w:rPr>
        <w:t>__________________</w:t>
      </w:r>
    </w:p>
    <w:p w14:paraId="7A20476A" w14:textId="77777777" w:rsidR="00347300" w:rsidRPr="00C578D2" w:rsidRDefault="00347300" w:rsidP="00347300">
      <w:pPr>
        <w:tabs>
          <w:tab w:val="left" w:pos="284"/>
          <w:tab w:val="left" w:pos="426"/>
        </w:tabs>
        <w:spacing w:line="276" w:lineRule="auto"/>
        <w:jc w:val="center"/>
        <w:rPr>
          <w:rFonts w:asciiTheme="minorHAnsi" w:hAnsiTheme="minorHAnsi"/>
          <w:b/>
          <w:sz w:val="20"/>
          <w:szCs w:val="20"/>
        </w:rPr>
      </w:pPr>
      <w:r w:rsidRPr="00C578D2">
        <w:rPr>
          <w:rFonts w:asciiTheme="minorHAnsi" w:hAnsiTheme="minorHAnsi"/>
          <w:b/>
          <w:sz w:val="20"/>
          <w:szCs w:val="20"/>
        </w:rPr>
        <w:t>Okul Müdürü</w:t>
      </w:r>
    </w:p>
    <w:p w14:paraId="463043BB" w14:textId="77777777" w:rsidR="00347300" w:rsidRPr="00C578D2" w:rsidRDefault="00347300" w:rsidP="00347300">
      <w:pPr>
        <w:spacing w:line="276" w:lineRule="auto"/>
        <w:jc w:val="center"/>
        <w:rPr>
          <w:rFonts w:asciiTheme="minorHAnsi" w:hAnsiTheme="minorHAnsi"/>
          <w:b/>
          <w:sz w:val="20"/>
          <w:szCs w:val="20"/>
        </w:rPr>
      </w:pPr>
      <w:r w:rsidRPr="00C578D2">
        <w:rPr>
          <w:rFonts w:asciiTheme="minorHAnsi" w:hAnsiTheme="minorHAnsi"/>
          <w:b/>
          <w:sz w:val="20"/>
          <w:szCs w:val="20"/>
        </w:rPr>
        <w:lastRenderedPageBreak/>
        <w:t>T.C.</w:t>
      </w:r>
    </w:p>
    <w:p w14:paraId="44A33EF1" w14:textId="77777777" w:rsidR="00347300" w:rsidRPr="00C578D2" w:rsidRDefault="00347300" w:rsidP="00347300">
      <w:pPr>
        <w:spacing w:line="276" w:lineRule="auto"/>
        <w:jc w:val="center"/>
        <w:rPr>
          <w:rFonts w:asciiTheme="minorHAnsi" w:hAnsiTheme="minorHAnsi"/>
          <w:b/>
          <w:sz w:val="20"/>
          <w:szCs w:val="20"/>
        </w:rPr>
      </w:pPr>
      <w:r w:rsidRPr="00C578D2">
        <w:rPr>
          <w:rFonts w:asciiTheme="minorHAnsi" w:hAnsiTheme="minorHAnsi"/>
          <w:b/>
          <w:sz w:val="20"/>
          <w:szCs w:val="20"/>
        </w:rPr>
        <w:t>MİLLİ EĞİTİM BAKANLIĞI</w:t>
      </w:r>
    </w:p>
    <w:p w14:paraId="45B26D81" w14:textId="77777777" w:rsidR="00347300" w:rsidRPr="00C578D2" w:rsidRDefault="00347300" w:rsidP="00347300">
      <w:pPr>
        <w:spacing w:line="276" w:lineRule="auto"/>
        <w:jc w:val="center"/>
        <w:rPr>
          <w:rFonts w:asciiTheme="minorHAnsi" w:hAnsiTheme="minorHAnsi"/>
          <w:b/>
          <w:sz w:val="20"/>
          <w:szCs w:val="20"/>
        </w:rPr>
      </w:pPr>
      <w:r w:rsidRPr="00C578D2">
        <w:rPr>
          <w:rFonts w:asciiTheme="minorHAnsi" w:hAnsiTheme="minorHAnsi"/>
          <w:b/>
          <w:sz w:val="20"/>
          <w:szCs w:val="20"/>
        </w:rPr>
        <w:t xml:space="preserve">202..-202.. EĞİTİM ÖĞRETİM YILI  </w:t>
      </w:r>
      <w:hyperlink r:id="rId7" w:history="1">
        <w:r w:rsidRPr="00BE3D97">
          <w:rPr>
            <w:rStyle w:val="Kpr"/>
            <w:rFonts w:asciiTheme="minorHAnsi" w:hAnsiTheme="minorHAnsi"/>
            <w:b/>
            <w:sz w:val="20"/>
            <w:szCs w:val="20"/>
          </w:rPr>
          <w:t>www.fenusbilim.com</w:t>
        </w:r>
      </w:hyperlink>
      <w:r>
        <w:rPr>
          <w:rFonts w:asciiTheme="minorHAnsi" w:hAnsiTheme="minorHAnsi"/>
          <w:b/>
          <w:sz w:val="20"/>
          <w:szCs w:val="20"/>
        </w:rPr>
        <w:t xml:space="preserve"> </w:t>
      </w:r>
      <w:r w:rsidRPr="00C578D2">
        <w:rPr>
          <w:rFonts w:asciiTheme="minorHAnsi" w:hAnsiTheme="minorHAnsi"/>
          <w:b/>
          <w:sz w:val="20"/>
          <w:szCs w:val="20"/>
        </w:rPr>
        <w:t xml:space="preserve"> ORTAOKULU FEN BİLİMLERİ DERSİ 1. DÖNEM ZÜMRE ÖĞRETMENLER KURULU TOPLANTI TUTANAĞI</w:t>
      </w:r>
    </w:p>
    <w:p w14:paraId="691FD26A" w14:textId="77777777" w:rsidR="00347300" w:rsidRPr="00C578D2" w:rsidRDefault="00347300" w:rsidP="00347300">
      <w:pPr>
        <w:jc w:val="center"/>
        <w:rPr>
          <w:rFonts w:asciiTheme="minorHAnsi" w:hAnsiTheme="minorHAnsi"/>
          <w:sz w:val="20"/>
          <w:szCs w:val="20"/>
        </w:rPr>
      </w:pPr>
    </w:p>
    <w:p w14:paraId="04D82393" w14:textId="77777777" w:rsidR="00347300" w:rsidRPr="00C578D2" w:rsidRDefault="00347300" w:rsidP="00347300">
      <w:pPr>
        <w:spacing w:line="360" w:lineRule="auto"/>
        <w:rPr>
          <w:rFonts w:asciiTheme="minorHAnsi" w:hAnsiTheme="minorHAnsi"/>
          <w:sz w:val="20"/>
          <w:szCs w:val="20"/>
        </w:rPr>
      </w:pPr>
      <w:r w:rsidRPr="00C578D2">
        <w:rPr>
          <w:rFonts w:asciiTheme="minorHAnsi" w:hAnsiTheme="minorHAnsi"/>
          <w:b/>
          <w:sz w:val="20"/>
          <w:szCs w:val="20"/>
        </w:rPr>
        <w:t>TOPLANTI NO</w:t>
      </w:r>
      <w:r w:rsidRPr="00C578D2">
        <w:rPr>
          <w:rFonts w:asciiTheme="minorHAnsi" w:hAnsiTheme="minorHAnsi"/>
          <w:b/>
          <w:sz w:val="20"/>
          <w:szCs w:val="20"/>
        </w:rPr>
        <w:tab/>
      </w:r>
      <w:r w:rsidRPr="00C578D2">
        <w:rPr>
          <w:rFonts w:asciiTheme="minorHAnsi" w:hAnsiTheme="minorHAnsi"/>
          <w:sz w:val="20"/>
          <w:szCs w:val="20"/>
        </w:rPr>
        <w:tab/>
      </w:r>
      <w:r w:rsidRPr="00C578D2">
        <w:rPr>
          <w:rFonts w:asciiTheme="minorHAnsi" w:hAnsiTheme="minorHAnsi"/>
          <w:sz w:val="20"/>
          <w:szCs w:val="20"/>
        </w:rPr>
        <w:tab/>
      </w:r>
      <w:r w:rsidRPr="00C578D2">
        <w:rPr>
          <w:rFonts w:asciiTheme="minorHAnsi" w:hAnsiTheme="minorHAnsi"/>
          <w:b/>
          <w:sz w:val="20"/>
          <w:szCs w:val="20"/>
        </w:rPr>
        <w:t xml:space="preserve">: </w:t>
      </w:r>
      <w:r w:rsidRPr="00C578D2">
        <w:rPr>
          <w:rFonts w:asciiTheme="minorHAnsi" w:hAnsiTheme="minorHAnsi"/>
          <w:sz w:val="20"/>
          <w:szCs w:val="20"/>
        </w:rPr>
        <w:t>01</w:t>
      </w:r>
    </w:p>
    <w:p w14:paraId="72D96390" w14:textId="77777777" w:rsidR="00347300" w:rsidRPr="00C578D2" w:rsidRDefault="00347300" w:rsidP="00347300">
      <w:pPr>
        <w:spacing w:line="360" w:lineRule="auto"/>
        <w:rPr>
          <w:rFonts w:asciiTheme="minorHAnsi" w:hAnsiTheme="minorHAnsi"/>
          <w:sz w:val="20"/>
          <w:szCs w:val="20"/>
        </w:rPr>
      </w:pPr>
      <w:r w:rsidRPr="00C578D2">
        <w:rPr>
          <w:rFonts w:asciiTheme="minorHAnsi" w:hAnsiTheme="minorHAnsi"/>
          <w:b/>
          <w:sz w:val="20"/>
          <w:szCs w:val="20"/>
        </w:rPr>
        <w:t>TOPLANTI TARİHİ</w:t>
      </w:r>
      <w:r w:rsidRPr="00C578D2">
        <w:rPr>
          <w:rFonts w:asciiTheme="minorHAnsi" w:hAnsiTheme="minorHAnsi"/>
          <w:b/>
          <w:sz w:val="20"/>
          <w:szCs w:val="20"/>
        </w:rPr>
        <w:tab/>
      </w:r>
      <w:r w:rsidRPr="00C578D2">
        <w:rPr>
          <w:rFonts w:asciiTheme="minorHAnsi" w:hAnsiTheme="minorHAnsi"/>
          <w:b/>
          <w:sz w:val="20"/>
          <w:szCs w:val="20"/>
        </w:rPr>
        <w:tab/>
        <w:t>:</w:t>
      </w:r>
      <w:r w:rsidRPr="00C578D2">
        <w:rPr>
          <w:rFonts w:asciiTheme="minorHAnsi" w:hAnsiTheme="minorHAnsi"/>
          <w:sz w:val="20"/>
          <w:szCs w:val="20"/>
        </w:rPr>
        <w:t xml:space="preserve"> …...09.202..</w:t>
      </w:r>
    </w:p>
    <w:p w14:paraId="18CD8F1D" w14:textId="77777777" w:rsidR="00347300" w:rsidRPr="00C578D2" w:rsidRDefault="00347300" w:rsidP="00347300">
      <w:pPr>
        <w:spacing w:line="360" w:lineRule="auto"/>
        <w:rPr>
          <w:rFonts w:asciiTheme="minorHAnsi" w:hAnsiTheme="minorHAnsi"/>
          <w:b/>
          <w:sz w:val="20"/>
          <w:szCs w:val="20"/>
        </w:rPr>
      </w:pPr>
      <w:r w:rsidRPr="00C578D2">
        <w:rPr>
          <w:rFonts w:asciiTheme="minorHAnsi" w:hAnsiTheme="minorHAnsi"/>
          <w:b/>
          <w:sz w:val="20"/>
          <w:szCs w:val="20"/>
        </w:rPr>
        <w:t>TOPLANTI YERİ</w:t>
      </w:r>
      <w:r w:rsidRPr="00C578D2">
        <w:rPr>
          <w:rFonts w:asciiTheme="minorHAnsi" w:hAnsiTheme="minorHAnsi"/>
          <w:b/>
          <w:sz w:val="20"/>
          <w:szCs w:val="20"/>
        </w:rPr>
        <w:tab/>
      </w:r>
      <w:r w:rsidRPr="00C578D2">
        <w:rPr>
          <w:rFonts w:asciiTheme="minorHAnsi" w:hAnsiTheme="minorHAnsi"/>
          <w:b/>
          <w:sz w:val="20"/>
          <w:szCs w:val="20"/>
        </w:rPr>
        <w:tab/>
      </w:r>
      <w:r w:rsidRPr="00C578D2">
        <w:rPr>
          <w:rFonts w:asciiTheme="minorHAnsi" w:hAnsiTheme="minorHAnsi"/>
          <w:b/>
          <w:sz w:val="20"/>
          <w:szCs w:val="20"/>
        </w:rPr>
        <w:tab/>
        <w:t xml:space="preserve">: </w:t>
      </w:r>
      <w:r w:rsidRPr="00C578D2">
        <w:rPr>
          <w:rFonts w:asciiTheme="minorHAnsi" w:hAnsiTheme="minorHAnsi"/>
          <w:sz w:val="20"/>
          <w:szCs w:val="20"/>
        </w:rPr>
        <w:t xml:space="preserve">Toplantı Salonu </w:t>
      </w:r>
    </w:p>
    <w:p w14:paraId="67EA4623" w14:textId="2CAF8F0B" w:rsidR="00347300" w:rsidRPr="00C578D2" w:rsidRDefault="00347300" w:rsidP="0071356E">
      <w:pPr>
        <w:spacing w:line="276" w:lineRule="auto"/>
        <w:rPr>
          <w:rFonts w:asciiTheme="minorHAnsi" w:hAnsiTheme="minorHAnsi"/>
          <w:sz w:val="20"/>
          <w:szCs w:val="20"/>
        </w:rPr>
      </w:pPr>
      <w:r w:rsidRPr="00C578D2">
        <w:rPr>
          <w:rFonts w:asciiTheme="minorHAnsi" w:hAnsiTheme="minorHAnsi"/>
          <w:b/>
          <w:sz w:val="20"/>
          <w:szCs w:val="20"/>
        </w:rPr>
        <w:t>TOPLANTIYA KATILANLAR</w:t>
      </w:r>
      <w:r w:rsidRPr="00C578D2">
        <w:rPr>
          <w:rFonts w:asciiTheme="minorHAnsi" w:hAnsiTheme="minorHAnsi"/>
          <w:b/>
          <w:sz w:val="20"/>
          <w:szCs w:val="20"/>
        </w:rPr>
        <w:tab/>
        <w:t xml:space="preserve">: </w:t>
      </w:r>
      <w:r w:rsidRPr="00C578D2">
        <w:rPr>
          <w:rFonts w:asciiTheme="minorHAnsi" w:hAnsiTheme="minorHAnsi"/>
          <w:sz w:val="20"/>
          <w:szCs w:val="20"/>
        </w:rPr>
        <w:t>____________ Okul Müdür Yardımcısı, ________________</w:t>
      </w:r>
      <w:r w:rsidR="0071356E">
        <w:rPr>
          <w:rFonts w:asciiTheme="minorHAnsi" w:hAnsiTheme="minorHAnsi"/>
          <w:sz w:val="20"/>
          <w:szCs w:val="20"/>
        </w:rPr>
        <w:t xml:space="preserve"> </w:t>
      </w:r>
      <w:r w:rsidRPr="00C578D2">
        <w:rPr>
          <w:rFonts w:asciiTheme="minorHAnsi" w:hAnsiTheme="minorHAnsi"/>
          <w:sz w:val="20"/>
          <w:szCs w:val="20"/>
        </w:rPr>
        <w:t xml:space="preserve">  ve __________________ Fen Bilimleri Öğretmenleri </w:t>
      </w:r>
    </w:p>
    <w:p w14:paraId="219188CE" w14:textId="77777777" w:rsidR="00347300" w:rsidRPr="00C578D2" w:rsidRDefault="00347300" w:rsidP="00347300">
      <w:pPr>
        <w:rPr>
          <w:rFonts w:asciiTheme="minorHAnsi" w:hAnsiTheme="minorHAnsi"/>
          <w:b/>
          <w:sz w:val="20"/>
          <w:szCs w:val="20"/>
        </w:rPr>
      </w:pPr>
    </w:p>
    <w:p w14:paraId="12E10903" w14:textId="4A6956B5" w:rsidR="00347300" w:rsidRPr="00347300" w:rsidRDefault="00347300" w:rsidP="00347300">
      <w:pPr>
        <w:spacing w:after="240"/>
        <w:rPr>
          <w:rFonts w:asciiTheme="minorHAnsi" w:hAnsiTheme="minorHAnsi"/>
          <w:sz w:val="20"/>
          <w:szCs w:val="20"/>
        </w:rPr>
      </w:pPr>
      <w:r>
        <w:rPr>
          <w:rFonts w:asciiTheme="minorHAnsi" w:hAnsiTheme="minorHAnsi"/>
          <w:b/>
          <w:bCs/>
          <w:sz w:val="20"/>
          <w:szCs w:val="20"/>
        </w:rPr>
        <w:br/>
      </w:r>
      <w:r>
        <w:rPr>
          <w:rFonts w:asciiTheme="minorHAnsi" w:hAnsiTheme="minorHAnsi"/>
          <w:b/>
          <w:bCs/>
          <w:sz w:val="20"/>
          <w:szCs w:val="20"/>
        </w:rPr>
        <w:br/>
      </w:r>
      <w:r>
        <w:rPr>
          <w:rFonts w:asciiTheme="minorHAnsi" w:hAnsiTheme="minorHAnsi"/>
          <w:b/>
          <w:bCs/>
          <w:sz w:val="20"/>
          <w:szCs w:val="20"/>
        </w:rPr>
        <w:br/>
      </w:r>
      <w:r w:rsidRPr="00347300">
        <w:rPr>
          <w:rFonts w:asciiTheme="minorHAnsi" w:hAnsiTheme="minorHAnsi"/>
          <w:b/>
          <w:bCs/>
          <w:sz w:val="20"/>
          <w:szCs w:val="20"/>
        </w:rPr>
        <w:t>GÜNDEM MADDELERİ</w:t>
      </w:r>
    </w:p>
    <w:p w14:paraId="5E236352" w14:textId="77777777"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1.</w:t>
      </w:r>
      <w:r w:rsidRPr="00347300">
        <w:rPr>
          <w:rFonts w:asciiTheme="minorHAnsi" w:hAnsiTheme="minorHAnsi"/>
          <w:sz w:val="20"/>
          <w:szCs w:val="20"/>
        </w:rPr>
        <w:t xml:space="preserve"> Açılış, saygı duruşu ve İstiklal Marşı’nın</w:t>
      </w:r>
      <w:r>
        <w:rPr>
          <w:rFonts w:asciiTheme="minorHAnsi" w:hAnsiTheme="minorHAnsi"/>
          <w:sz w:val="20"/>
          <w:szCs w:val="20"/>
        </w:rPr>
        <w:t xml:space="preserve"> </w:t>
      </w:r>
      <w:r w:rsidRPr="00347300">
        <w:rPr>
          <w:rFonts w:asciiTheme="minorHAnsi" w:hAnsiTheme="minorHAnsi"/>
          <w:sz w:val="20"/>
          <w:szCs w:val="20"/>
        </w:rPr>
        <w:t>okunması</w:t>
      </w:r>
    </w:p>
    <w:p w14:paraId="0EA63994" w14:textId="77777777"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2.</w:t>
      </w:r>
      <w:r w:rsidRPr="00347300">
        <w:rPr>
          <w:rFonts w:asciiTheme="minorHAnsi" w:hAnsiTheme="minorHAnsi"/>
          <w:sz w:val="20"/>
          <w:szCs w:val="20"/>
        </w:rPr>
        <w:t xml:space="preserve"> Planlamaların; eğitim ve öğretimle ilgili mevzuat,</w:t>
      </w:r>
      <w:r>
        <w:rPr>
          <w:rFonts w:asciiTheme="minorHAnsi" w:hAnsiTheme="minorHAnsi"/>
          <w:sz w:val="20"/>
          <w:szCs w:val="20"/>
        </w:rPr>
        <w:t xml:space="preserve"> </w:t>
      </w:r>
      <w:r w:rsidRPr="00347300">
        <w:rPr>
          <w:rFonts w:asciiTheme="minorHAnsi" w:hAnsiTheme="minorHAnsi"/>
          <w:sz w:val="20"/>
          <w:szCs w:val="20"/>
        </w:rPr>
        <w:t>okulun kuruluş amacı ve ilgili alanın öğretim programına uygun yapılması,</w:t>
      </w:r>
    </w:p>
    <w:p w14:paraId="19FB8EC0" w14:textId="77777777"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3.</w:t>
      </w:r>
      <w:r w:rsidRPr="00347300">
        <w:rPr>
          <w:rFonts w:asciiTheme="minorHAnsi" w:hAnsiTheme="minorHAnsi"/>
          <w:sz w:val="20"/>
          <w:szCs w:val="20"/>
        </w:rPr>
        <w:t xml:space="preserve"> Öğretim programlarının belirlenerek ortak</w:t>
      </w:r>
      <w:r>
        <w:rPr>
          <w:rFonts w:asciiTheme="minorHAnsi" w:hAnsiTheme="minorHAnsi"/>
          <w:sz w:val="20"/>
          <w:szCs w:val="20"/>
        </w:rPr>
        <w:t xml:space="preserve"> </w:t>
      </w:r>
      <w:r w:rsidRPr="00347300">
        <w:rPr>
          <w:rFonts w:asciiTheme="minorHAnsi" w:hAnsiTheme="minorHAnsi"/>
          <w:sz w:val="20"/>
          <w:szCs w:val="20"/>
        </w:rPr>
        <w:t>hedeflere ulaşılması. Yenilenen “Türkiye Yüzyılı Maarif Modeli” nin daha önceki</w:t>
      </w:r>
      <w:r>
        <w:rPr>
          <w:rFonts w:asciiTheme="minorHAnsi" w:hAnsiTheme="minorHAnsi"/>
          <w:sz w:val="20"/>
          <w:szCs w:val="20"/>
        </w:rPr>
        <w:t xml:space="preserve"> </w:t>
      </w:r>
      <w:r w:rsidRPr="00347300">
        <w:rPr>
          <w:rFonts w:asciiTheme="minorHAnsi" w:hAnsiTheme="minorHAnsi"/>
          <w:sz w:val="20"/>
          <w:szCs w:val="20"/>
        </w:rPr>
        <w:t>yıllarda 5 ve 6.sınıflardaki uygulamalarının incelenmesi ve eksikleri ile</w:t>
      </w:r>
      <w:r>
        <w:rPr>
          <w:rFonts w:asciiTheme="minorHAnsi" w:hAnsiTheme="minorHAnsi"/>
          <w:sz w:val="20"/>
          <w:szCs w:val="20"/>
        </w:rPr>
        <w:t xml:space="preserve"> </w:t>
      </w:r>
      <w:r w:rsidRPr="00347300">
        <w:rPr>
          <w:rFonts w:asciiTheme="minorHAnsi" w:hAnsiTheme="minorHAnsi"/>
          <w:sz w:val="20"/>
          <w:szCs w:val="20"/>
        </w:rPr>
        <w:t>değerlendirilmesi. Yeni öğretim yılında alınacak önlemlerin belirlenmesi.</w:t>
      </w:r>
    </w:p>
    <w:p w14:paraId="62A02720" w14:textId="500F3154"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4.</w:t>
      </w:r>
      <w:r w:rsidRPr="00347300">
        <w:rPr>
          <w:rFonts w:asciiTheme="minorHAnsi" w:hAnsiTheme="minorHAnsi"/>
          <w:sz w:val="20"/>
          <w:szCs w:val="20"/>
        </w:rPr>
        <w:t xml:space="preserve">  202</w:t>
      </w:r>
      <w:r w:rsidR="00121833">
        <w:rPr>
          <w:rFonts w:asciiTheme="minorHAnsi" w:hAnsiTheme="minorHAnsi"/>
          <w:sz w:val="20"/>
          <w:szCs w:val="20"/>
        </w:rPr>
        <w:t>6</w:t>
      </w:r>
      <w:r w:rsidRPr="00347300">
        <w:rPr>
          <w:rFonts w:asciiTheme="minorHAnsi" w:hAnsiTheme="minorHAnsi"/>
          <w:sz w:val="20"/>
          <w:szCs w:val="20"/>
        </w:rPr>
        <w:t>-202</w:t>
      </w:r>
      <w:r w:rsidR="00121833">
        <w:rPr>
          <w:rFonts w:asciiTheme="minorHAnsi" w:hAnsiTheme="minorHAnsi"/>
          <w:sz w:val="20"/>
          <w:szCs w:val="20"/>
        </w:rPr>
        <w:t xml:space="preserve">7 </w:t>
      </w:r>
      <w:r w:rsidRPr="00347300">
        <w:rPr>
          <w:rFonts w:asciiTheme="minorHAnsi" w:hAnsiTheme="minorHAnsi"/>
          <w:sz w:val="20"/>
          <w:szCs w:val="20"/>
        </w:rPr>
        <w:t>Eğitim öğretim yılında 7</w:t>
      </w:r>
      <w:hyperlink r:id="rId8" w:history="1">
        <w:r w:rsidRPr="00121833">
          <w:rPr>
            <w:rStyle w:val="Kpr"/>
            <w:rFonts w:asciiTheme="minorHAnsi" w:hAnsiTheme="minorHAnsi"/>
            <w:sz w:val="20"/>
            <w:szCs w:val="20"/>
          </w:rPr>
          <w:t>.</w:t>
        </w:r>
      </w:hyperlink>
      <w:r>
        <w:rPr>
          <w:rFonts w:asciiTheme="minorHAnsi" w:hAnsiTheme="minorHAnsi"/>
          <w:sz w:val="20"/>
          <w:szCs w:val="20"/>
        </w:rPr>
        <w:t xml:space="preserve"> </w:t>
      </w:r>
      <w:r w:rsidRPr="00347300">
        <w:rPr>
          <w:rFonts w:asciiTheme="minorHAnsi" w:hAnsiTheme="minorHAnsi"/>
          <w:sz w:val="20"/>
          <w:szCs w:val="20"/>
        </w:rPr>
        <w:t>sınıflarda uygulanacak olan "Türkiye Yüzyılı Maarif Modeli"nin</w:t>
      </w:r>
      <w:r w:rsidRPr="00347300">
        <w:rPr>
          <w:rFonts w:asciiTheme="minorHAnsi" w:hAnsiTheme="minorHAnsi"/>
          <w:sz w:val="20"/>
          <w:szCs w:val="20"/>
        </w:rPr>
        <w:br/>
        <w:t>incelenerek sene içinde yapılacakların değerlendirilmesi.</w:t>
      </w:r>
    </w:p>
    <w:p w14:paraId="3509EC7D" w14:textId="77777777"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5.</w:t>
      </w:r>
      <w:r w:rsidRPr="00347300">
        <w:rPr>
          <w:rFonts w:asciiTheme="minorHAnsi" w:hAnsiTheme="minorHAnsi"/>
          <w:sz w:val="20"/>
          <w:szCs w:val="20"/>
        </w:rPr>
        <w:t xml:space="preserve"> 202..-202.. Eğitim Öğretim yılında öğrenci</w:t>
      </w:r>
      <w:r>
        <w:rPr>
          <w:rFonts w:asciiTheme="minorHAnsi" w:hAnsiTheme="minorHAnsi"/>
          <w:sz w:val="20"/>
          <w:szCs w:val="20"/>
        </w:rPr>
        <w:t xml:space="preserve"> </w:t>
      </w:r>
      <w:r w:rsidRPr="00347300">
        <w:rPr>
          <w:rFonts w:asciiTheme="minorHAnsi" w:hAnsiTheme="minorHAnsi"/>
          <w:sz w:val="20"/>
          <w:szCs w:val="20"/>
        </w:rPr>
        <w:t>başarısını arttırmak için alınacak önlemlerin görüşülmesi</w:t>
      </w:r>
    </w:p>
    <w:p w14:paraId="58C24689" w14:textId="77777777"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6.</w:t>
      </w:r>
      <w:r w:rsidRPr="00347300">
        <w:rPr>
          <w:rFonts w:asciiTheme="minorHAnsi" w:hAnsiTheme="minorHAnsi"/>
          <w:sz w:val="20"/>
          <w:szCs w:val="20"/>
        </w:rPr>
        <w:t xml:space="preserve"> Ölçme ve değerlendirmede birlik sağlanması</w:t>
      </w:r>
      <w:r>
        <w:rPr>
          <w:rFonts w:asciiTheme="minorHAnsi" w:hAnsiTheme="minorHAnsi"/>
          <w:sz w:val="20"/>
          <w:szCs w:val="20"/>
        </w:rPr>
        <w:t xml:space="preserve"> </w:t>
      </w:r>
      <w:r w:rsidRPr="00347300">
        <w:rPr>
          <w:rFonts w:asciiTheme="minorHAnsi" w:hAnsiTheme="minorHAnsi"/>
          <w:sz w:val="20"/>
          <w:szCs w:val="20"/>
        </w:rPr>
        <w:t>açısından sınav sayısı, türü ve zamanlarının; sınavda sorulacak soru türlerinin</w:t>
      </w:r>
      <w:r>
        <w:rPr>
          <w:rFonts w:asciiTheme="minorHAnsi" w:hAnsiTheme="minorHAnsi"/>
          <w:sz w:val="20"/>
          <w:szCs w:val="20"/>
        </w:rPr>
        <w:t xml:space="preserve"> </w:t>
      </w:r>
      <w:r w:rsidRPr="00347300">
        <w:rPr>
          <w:rFonts w:asciiTheme="minorHAnsi" w:hAnsiTheme="minorHAnsi"/>
          <w:sz w:val="20"/>
          <w:szCs w:val="20"/>
        </w:rPr>
        <w:t>ve sınavların ortak yapılması, 8.sınıflarda uygulanacak olan Merkezi Sınavlar</w:t>
      </w:r>
      <w:r w:rsidRPr="00347300">
        <w:rPr>
          <w:rFonts w:asciiTheme="minorHAnsi" w:hAnsiTheme="minorHAnsi"/>
          <w:sz w:val="20"/>
          <w:szCs w:val="20"/>
        </w:rPr>
        <w:br/>
        <w:t>ile ilgili durumun değerlendirilmesi. Proje konularının belirlenmesi</w:t>
      </w:r>
    </w:p>
    <w:p w14:paraId="3018C86B" w14:textId="77777777"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7.</w:t>
      </w:r>
      <w:r w:rsidRPr="00347300">
        <w:rPr>
          <w:rFonts w:asciiTheme="minorHAnsi" w:hAnsiTheme="minorHAnsi"/>
          <w:sz w:val="20"/>
          <w:szCs w:val="20"/>
        </w:rPr>
        <w:t xml:space="preserve"> TÜBİTAK 4006 bilim fuarı ile ilgili çalışmaların</w:t>
      </w:r>
      <w:r>
        <w:rPr>
          <w:rFonts w:asciiTheme="minorHAnsi" w:hAnsiTheme="minorHAnsi"/>
          <w:sz w:val="20"/>
          <w:szCs w:val="20"/>
        </w:rPr>
        <w:t xml:space="preserve"> </w:t>
      </w:r>
      <w:r w:rsidRPr="00347300">
        <w:rPr>
          <w:rFonts w:asciiTheme="minorHAnsi" w:hAnsiTheme="minorHAnsi"/>
          <w:sz w:val="20"/>
          <w:szCs w:val="20"/>
        </w:rPr>
        <w:t>planlanması</w:t>
      </w:r>
    </w:p>
    <w:p w14:paraId="41CD71C2" w14:textId="77777777"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8.</w:t>
      </w:r>
      <w:r w:rsidRPr="00347300">
        <w:rPr>
          <w:rFonts w:asciiTheme="minorHAnsi" w:hAnsiTheme="minorHAnsi"/>
          <w:sz w:val="20"/>
          <w:szCs w:val="20"/>
        </w:rPr>
        <w:t xml:space="preserve"> Ülke, il ve ilçe bazında uygulanan yarışma ve projelere katılımın</w:t>
      </w:r>
      <w:r>
        <w:rPr>
          <w:rFonts w:asciiTheme="minorHAnsi" w:hAnsiTheme="minorHAnsi"/>
          <w:sz w:val="20"/>
          <w:szCs w:val="20"/>
        </w:rPr>
        <w:t xml:space="preserve"> </w:t>
      </w:r>
      <w:r w:rsidRPr="00347300">
        <w:rPr>
          <w:rFonts w:asciiTheme="minorHAnsi" w:hAnsiTheme="minorHAnsi"/>
          <w:sz w:val="20"/>
          <w:szCs w:val="20"/>
        </w:rPr>
        <w:t>planlanması</w:t>
      </w:r>
    </w:p>
    <w:p w14:paraId="019204DC" w14:textId="77777777"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9.</w:t>
      </w:r>
      <w:r w:rsidRPr="00347300">
        <w:rPr>
          <w:rFonts w:asciiTheme="minorHAnsi" w:hAnsiTheme="minorHAnsi"/>
          <w:sz w:val="20"/>
          <w:szCs w:val="20"/>
        </w:rPr>
        <w:t xml:space="preserve"> Zümre ve alanlar arası iş birliğinin sağlanması</w:t>
      </w:r>
    </w:p>
    <w:p w14:paraId="59D1162E" w14:textId="77777777"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10.</w:t>
      </w:r>
      <w:r w:rsidRPr="00347300">
        <w:rPr>
          <w:rFonts w:asciiTheme="minorHAnsi" w:hAnsiTheme="minorHAnsi"/>
          <w:sz w:val="20"/>
          <w:szCs w:val="20"/>
        </w:rPr>
        <w:t xml:space="preserve"> Eğitim ve öğretimde kalitenin yükseltilmesi</w:t>
      </w:r>
    </w:p>
    <w:p w14:paraId="454CCDA3" w14:textId="77777777"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11.</w:t>
      </w:r>
      <w:r w:rsidRPr="00347300">
        <w:rPr>
          <w:rFonts w:asciiTheme="minorHAnsi" w:hAnsiTheme="minorHAnsi"/>
          <w:sz w:val="20"/>
          <w:szCs w:val="20"/>
        </w:rPr>
        <w:t xml:space="preserve"> İş sağlığı ve güvenliği</w:t>
      </w:r>
    </w:p>
    <w:p w14:paraId="2E79ACE0" w14:textId="77777777" w:rsidR="00347300" w:rsidRPr="00347300" w:rsidRDefault="00347300" w:rsidP="00347300">
      <w:pPr>
        <w:spacing w:after="240"/>
        <w:rPr>
          <w:rFonts w:asciiTheme="minorHAnsi" w:hAnsiTheme="minorHAnsi"/>
          <w:sz w:val="20"/>
          <w:szCs w:val="20"/>
        </w:rPr>
      </w:pPr>
      <w:r w:rsidRPr="00347300">
        <w:rPr>
          <w:rFonts w:asciiTheme="minorHAnsi" w:hAnsiTheme="minorHAnsi"/>
          <w:b/>
          <w:bCs/>
          <w:sz w:val="20"/>
          <w:szCs w:val="20"/>
        </w:rPr>
        <w:t>12.</w:t>
      </w:r>
      <w:r w:rsidRPr="00347300">
        <w:rPr>
          <w:rFonts w:asciiTheme="minorHAnsi" w:hAnsiTheme="minorHAnsi"/>
          <w:sz w:val="20"/>
          <w:szCs w:val="20"/>
        </w:rPr>
        <w:t xml:space="preserve"> Dilek ve temenniler, kapanış</w:t>
      </w:r>
    </w:p>
    <w:p w14:paraId="2720472B" w14:textId="77777777" w:rsidR="006C2AE0" w:rsidRDefault="006C2AE0">
      <w:pPr>
        <w:rPr>
          <w:rFonts w:asciiTheme="minorHAnsi" w:hAnsiTheme="minorHAnsi"/>
          <w:sz w:val="20"/>
          <w:szCs w:val="20"/>
        </w:rPr>
      </w:pPr>
    </w:p>
    <w:p w14:paraId="7933F33B" w14:textId="77777777" w:rsidR="0071356E" w:rsidRDefault="0071356E">
      <w:pPr>
        <w:rPr>
          <w:rFonts w:asciiTheme="minorHAnsi" w:hAnsiTheme="minorHAnsi"/>
          <w:sz w:val="20"/>
          <w:szCs w:val="20"/>
        </w:rPr>
      </w:pPr>
    </w:p>
    <w:p w14:paraId="002990A9" w14:textId="77777777" w:rsidR="0071356E" w:rsidRDefault="0071356E">
      <w:pPr>
        <w:rPr>
          <w:rFonts w:asciiTheme="minorHAnsi" w:hAnsiTheme="minorHAnsi"/>
          <w:sz w:val="20"/>
          <w:szCs w:val="20"/>
        </w:rPr>
      </w:pPr>
    </w:p>
    <w:p w14:paraId="5B78AA55" w14:textId="77777777" w:rsidR="0071356E" w:rsidRDefault="0071356E">
      <w:pPr>
        <w:rPr>
          <w:rFonts w:asciiTheme="minorHAnsi" w:hAnsiTheme="minorHAnsi"/>
          <w:sz w:val="20"/>
          <w:szCs w:val="20"/>
        </w:rPr>
      </w:pPr>
    </w:p>
    <w:p w14:paraId="7F0B2496" w14:textId="77777777" w:rsidR="0071356E" w:rsidRDefault="0071356E">
      <w:pPr>
        <w:rPr>
          <w:rFonts w:asciiTheme="minorHAnsi" w:hAnsiTheme="minorHAnsi"/>
          <w:sz w:val="20"/>
          <w:szCs w:val="20"/>
        </w:rPr>
      </w:pPr>
    </w:p>
    <w:p w14:paraId="1123ACDC" w14:textId="77777777" w:rsidR="0071356E" w:rsidRDefault="0071356E">
      <w:pPr>
        <w:rPr>
          <w:rFonts w:asciiTheme="minorHAnsi" w:hAnsiTheme="minorHAnsi"/>
          <w:sz w:val="20"/>
          <w:szCs w:val="20"/>
        </w:rPr>
      </w:pPr>
    </w:p>
    <w:p w14:paraId="612764D2" w14:textId="77777777" w:rsidR="0071356E" w:rsidRDefault="0071356E">
      <w:pPr>
        <w:rPr>
          <w:rFonts w:asciiTheme="minorHAnsi" w:hAnsiTheme="minorHAnsi"/>
          <w:sz w:val="20"/>
          <w:szCs w:val="20"/>
        </w:rPr>
      </w:pPr>
    </w:p>
    <w:p w14:paraId="0874E204" w14:textId="77777777" w:rsidR="0071356E" w:rsidRDefault="0071356E">
      <w:pPr>
        <w:rPr>
          <w:rFonts w:asciiTheme="minorHAnsi" w:hAnsiTheme="minorHAnsi"/>
          <w:sz w:val="20"/>
          <w:szCs w:val="20"/>
        </w:rPr>
      </w:pPr>
    </w:p>
    <w:p w14:paraId="74DE2AC7" w14:textId="77777777" w:rsidR="0071356E" w:rsidRDefault="0071356E">
      <w:pPr>
        <w:rPr>
          <w:rFonts w:asciiTheme="minorHAnsi" w:hAnsiTheme="minorHAnsi"/>
          <w:sz w:val="20"/>
          <w:szCs w:val="20"/>
        </w:rPr>
      </w:pPr>
    </w:p>
    <w:p w14:paraId="6F909D3B" w14:textId="77777777" w:rsidR="0071356E" w:rsidRDefault="0071356E">
      <w:pPr>
        <w:rPr>
          <w:rFonts w:asciiTheme="minorHAnsi" w:hAnsiTheme="minorHAnsi"/>
          <w:sz w:val="20"/>
          <w:szCs w:val="20"/>
        </w:rPr>
      </w:pPr>
    </w:p>
    <w:p w14:paraId="7140BF73" w14:textId="77777777" w:rsidR="0071356E" w:rsidRPr="0071356E" w:rsidRDefault="0071356E" w:rsidP="0071356E">
      <w:pPr>
        <w:jc w:val="center"/>
        <w:rPr>
          <w:rFonts w:asciiTheme="minorHAnsi" w:hAnsiTheme="minorHAnsi"/>
          <w:b/>
          <w:bCs/>
          <w:sz w:val="20"/>
          <w:szCs w:val="20"/>
        </w:rPr>
      </w:pPr>
      <w:r w:rsidRPr="0071356E">
        <w:rPr>
          <w:rFonts w:asciiTheme="minorHAnsi" w:hAnsiTheme="minorHAnsi"/>
          <w:b/>
          <w:bCs/>
          <w:sz w:val="20"/>
          <w:szCs w:val="20"/>
        </w:rPr>
        <w:lastRenderedPageBreak/>
        <w:t>GÜNDEM MADDELERİNİN GÖRÜŞÜLMESİ</w:t>
      </w:r>
    </w:p>
    <w:p w14:paraId="5BFDA173" w14:textId="77777777" w:rsidR="0071356E" w:rsidRPr="0071356E" w:rsidRDefault="0071356E" w:rsidP="0071356E">
      <w:pPr>
        <w:rPr>
          <w:rFonts w:asciiTheme="minorHAnsi" w:hAnsiTheme="minorHAnsi"/>
          <w:b/>
          <w:bCs/>
          <w:sz w:val="20"/>
          <w:szCs w:val="20"/>
        </w:rPr>
      </w:pPr>
      <w:r w:rsidRPr="0071356E">
        <w:rPr>
          <w:rFonts w:asciiTheme="minorHAnsi" w:hAnsiTheme="minorHAnsi"/>
          <w:b/>
          <w:bCs/>
          <w:sz w:val="20"/>
          <w:szCs w:val="20"/>
        </w:rPr>
        <w:t>1. Açılış, saygı duruşu ve İstiklal Marşı’nın okunması</w:t>
      </w:r>
    </w:p>
    <w:p w14:paraId="2C27B097" w14:textId="77777777" w:rsidR="0071356E" w:rsidRPr="0071356E" w:rsidRDefault="0071356E" w:rsidP="0071356E">
      <w:pPr>
        <w:rPr>
          <w:rFonts w:asciiTheme="minorHAnsi" w:hAnsiTheme="minorHAnsi"/>
          <w:sz w:val="20"/>
          <w:szCs w:val="20"/>
        </w:rPr>
      </w:pPr>
      <w:r w:rsidRPr="0071356E">
        <w:rPr>
          <w:rFonts w:asciiTheme="minorHAnsi" w:hAnsiTheme="minorHAnsi"/>
          <w:sz w:val="20"/>
          <w:szCs w:val="20"/>
        </w:rPr>
        <w:t>……/……/2026 tarihinde, saat ………’da, …………………………………………………………… başkanlığında Fen Bilimleri Dersi Zümre Öğretmenler Kurulu toplantısı yapılmıştır.</w:t>
      </w:r>
    </w:p>
    <w:p w14:paraId="09AE5558" w14:textId="77777777" w:rsidR="0071356E" w:rsidRPr="0071356E" w:rsidRDefault="0071356E" w:rsidP="0071356E">
      <w:pPr>
        <w:rPr>
          <w:rFonts w:asciiTheme="minorHAnsi" w:hAnsiTheme="minorHAnsi"/>
          <w:sz w:val="20"/>
          <w:szCs w:val="20"/>
        </w:rPr>
      </w:pPr>
      <w:r w:rsidRPr="0071356E">
        <w:rPr>
          <w:rFonts w:asciiTheme="minorHAnsi" w:hAnsiTheme="minorHAnsi"/>
          <w:sz w:val="20"/>
          <w:szCs w:val="20"/>
        </w:rPr>
        <w:t>Toplantıya;</w:t>
      </w:r>
    </w:p>
    <w:p w14:paraId="000CC533" w14:textId="77777777" w:rsidR="0071356E" w:rsidRPr="0071356E" w:rsidRDefault="0071356E" w:rsidP="0071356E">
      <w:pPr>
        <w:numPr>
          <w:ilvl w:val="0"/>
          <w:numId w:val="2"/>
        </w:numPr>
        <w:rPr>
          <w:rFonts w:asciiTheme="minorHAnsi" w:hAnsiTheme="minorHAnsi"/>
          <w:sz w:val="20"/>
          <w:szCs w:val="20"/>
        </w:rPr>
      </w:pPr>
      <w:r w:rsidRPr="0071356E">
        <w:rPr>
          <w:rFonts w:asciiTheme="minorHAnsi" w:hAnsiTheme="minorHAnsi"/>
          <w:sz w:val="20"/>
          <w:szCs w:val="20"/>
        </w:rPr>
        <w:t>……………………………………………………………………………</w:t>
      </w:r>
    </w:p>
    <w:p w14:paraId="04F5D9CC" w14:textId="77777777" w:rsidR="0071356E" w:rsidRPr="0071356E" w:rsidRDefault="0071356E" w:rsidP="0071356E">
      <w:pPr>
        <w:numPr>
          <w:ilvl w:val="0"/>
          <w:numId w:val="2"/>
        </w:numPr>
        <w:rPr>
          <w:rFonts w:asciiTheme="minorHAnsi" w:hAnsiTheme="minorHAnsi"/>
          <w:sz w:val="20"/>
          <w:szCs w:val="20"/>
        </w:rPr>
      </w:pPr>
      <w:r w:rsidRPr="0071356E">
        <w:rPr>
          <w:rFonts w:asciiTheme="minorHAnsi" w:hAnsiTheme="minorHAnsi"/>
          <w:sz w:val="20"/>
          <w:szCs w:val="20"/>
        </w:rPr>
        <w:t>……………………………………………………………………………</w:t>
      </w:r>
    </w:p>
    <w:p w14:paraId="66B1174A" w14:textId="77777777" w:rsidR="0071356E" w:rsidRPr="0071356E" w:rsidRDefault="0071356E" w:rsidP="0071356E">
      <w:pPr>
        <w:numPr>
          <w:ilvl w:val="0"/>
          <w:numId w:val="2"/>
        </w:numPr>
        <w:rPr>
          <w:rFonts w:asciiTheme="minorHAnsi" w:hAnsiTheme="minorHAnsi"/>
          <w:sz w:val="20"/>
          <w:szCs w:val="20"/>
        </w:rPr>
      </w:pPr>
      <w:r w:rsidRPr="0071356E">
        <w:rPr>
          <w:rFonts w:asciiTheme="minorHAnsi" w:hAnsiTheme="minorHAnsi"/>
          <w:sz w:val="20"/>
          <w:szCs w:val="20"/>
        </w:rPr>
        <w:t>……………………………………………………………………………</w:t>
      </w:r>
    </w:p>
    <w:p w14:paraId="32D75183" w14:textId="77777777" w:rsidR="0071356E" w:rsidRDefault="0071356E" w:rsidP="0071356E">
      <w:pPr>
        <w:numPr>
          <w:ilvl w:val="0"/>
          <w:numId w:val="2"/>
        </w:numPr>
        <w:rPr>
          <w:rFonts w:asciiTheme="minorHAnsi" w:hAnsiTheme="minorHAnsi"/>
          <w:sz w:val="20"/>
          <w:szCs w:val="20"/>
        </w:rPr>
      </w:pPr>
      <w:r w:rsidRPr="0071356E">
        <w:rPr>
          <w:rFonts w:asciiTheme="minorHAnsi" w:hAnsiTheme="minorHAnsi"/>
          <w:sz w:val="20"/>
          <w:szCs w:val="20"/>
        </w:rPr>
        <w:t>……………………………………………………………………………</w:t>
      </w:r>
    </w:p>
    <w:p w14:paraId="53AA37EA" w14:textId="77777777" w:rsidR="003D6B5D" w:rsidRPr="0071356E" w:rsidRDefault="003D6B5D" w:rsidP="003D6B5D">
      <w:pPr>
        <w:numPr>
          <w:ilvl w:val="0"/>
          <w:numId w:val="2"/>
        </w:numPr>
        <w:rPr>
          <w:rFonts w:asciiTheme="minorHAnsi" w:hAnsiTheme="minorHAnsi"/>
          <w:sz w:val="20"/>
          <w:szCs w:val="20"/>
        </w:rPr>
      </w:pPr>
      <w:r w:rsidRPr="0071356E">
        <w:rPr>
          <w:rFonts w:asciiTheme="minorHAnsi" w:hAnsiTheme="minorHAnsi"/>
          <w:sz w:val="20"/>
          <w:szCs w:val="20"/>
        </w:rPr>
        <w:t>……………………………………………………………………………</w:t>
      </w:r>
    </w:p>
    <w:p w14:paraId="442FEBFE" w14:textId="77777777" w:rsidR="003D6B5D" w:rsidRDefault="003D6B5D" w:rsidP="003D6B5D">
      <w:pPr>
        <w:numPr>
          <w:ilvl w:val="0"/>
          <w:numId w:val="2"/>
        </w:numPr>
        <w:rPr>
          <w:rFonts w:asciiTheme="minorHAnsi" w:hAnsiTheme="minorHAnsi"/>
          <w:sz w:val="20"/>
          <w:szCs w:val="20"/>
        </w:rPr>
      </w:pPr>
      <w:r w:rsidRPr="0071356E">
        <w:rPr>
          <w:rFonts w:asciiTheme="minorHAnsi" w:hAnsiTheme="minorHAnsi"/>
          <w:sz w:val="20"/>
          <w:szCs w:val="20"/>
        </w:rPr>
        <w:t>……………………………………………………………………………</w:t>
      </w:r>
    </w:p>
    <w:p w14:paraId="3393E833" w14:textId="77777777" w:rsidR="003D6B5D" w:rsidRPr="0071356E" w:rsidRDefault="003D6B5D" w:rsidP="003D6B5D">
      <w:pPr>
        <w:numPr>
          <w:ilvl w:val="0"/>
          <w:numId w:val="2"/>
        </w:numPr>
        <w:rPr>
          <w:rFonts w:asciiTheme="minorHAnsi" w:hAnsiTheme="minorHAnsi"/>
          <w:sz w:val="20"/>
          <w:szCs w:val="20"/>
        </w:rPr>
      </w:pPr>
      <w:r w:rsidRPr="0071356E">
        <w:rPr>
          <w:rFonts w:asciiTheme="minorHAnsi" w:hAnsiTheme="minorHAnsi"/>
          <w:sz w:val="20"/>
          <w:szCs w:val="20"/>
        </w:rPr>
        <w:t>……………………………………………………………………………</w:t>
      </w:r>
    </w:p>
    <w:p w14:paraId="65DB9299" w14:textId="7222D096" w:rsidR="003D6B5D" w:rsidRPr="003D6B5D" w:rsidRDefault="003D6B5D" w:rsidP="003D6B5D">
      <w:pPr>
        <w:numPr>
          <w:ilvl w:val="0"/>
          <w:numId w:val="2"/>
        </w:numPr>
        <w:rPr>
          <w:rFonts w:asciiTheme="minorHAnsi" w:hAnsiTheme="minorHAnsi"/>
          <w:sz w:val="20"/>
          <w:szCs w:val="20"/>
        </w:rPr>
      </w:pPr>
      <w:r w:rsidRPr="0071356E">
        <w:rPr>
          <w:rFonts w:asciiTheme="minorHAnsi" w:hAnsiTheme="minorHAnsi"/>
          <w:sz w:val="20"/>
          <w:szCs w:val="20"/>
        </w:rPr>
        <w:t>……………………………………………………………………………</w:t>
      </w:r>
    </w:p>
    <w:p w14:paraId="1CCF317D" w14:textId="77777777" w:rsidR="003D6B5D" w:rsidRPr="0071356E" w:rsidRDefault="003D6B5D" w:rsidP="003D6B5D">
      <w:pPr>
        <w:ind w:left="720"/>
        <w:rPr>
          <w:rFonts w:asciiTheme="minorHAnsi" w:hAnsiTheme="minorHAnsi"/>
          <w:sz w:val="20"/>
          <w:szCs w:val="20"/>
        </w:rPr>
      </w:pPr>
    </w:p>
    <w:p w14:paraId="095ED7E0" w14:textId="77777777" w:rsidR="0071356E" w:rsidRDefault="0071356E" w:rsidP="0071356E">
      <w:pPr>
        <w:rPr>
          <w:rFonts w:asciiTheme="minorHAnsi" w:hAnsiTheme="minorHAnsi"/>
          <w:sz w:val="20"/>
          <w:szCs w:val="20"/>
        </w:rPr>
      </w:pPr>
      <w:r w:rsidRPr="0071356E">
        <w:rPr>
          <w:rFonts w:asciiTheme="minorHAnsi" w:hAnsiTheme="minorHAnsi"/>
          <w:sz w:val="20"/>
          <w:szCs w:val="20"/>
        </w:rPr>
        <w:t>katılmıştır.</w:t>
      </w:r>
    </w:p>
    <w:p w14:paraId="64EB8338" w14:textId="77777777" w:rsidR="0071356E" w:rsidRPr="0071356E" w:rsidRDefault="0071356E" w:rsidP="0071356E">
      <w:pPr>
        <w:rPr>
          <w:rFonts w:asciiTheme="minorHAnsi" w:hAnsiTheme="minorHAnsi"/>
          <w:sz w:val="20"/>
          <w:szCs w:val="20"/>
        </w:rPr>
      </w:pPr>
    </w:p>
    <w:p w14:paraId="168C5237" w14:textId="5CB54407" w:rsidR="0071356E" w:rsidRDefault="0071356E" w:rsidP="0071356E">
      <w:pPr>
        <w:rPr>
          <w:rFonts w:asciiTheme="minorHAnsi" w:hAnsiTheme="minorHAnsi"/>
          <w:sz w:val="20"/>
          <w:szCs w:val="20"/>
        </w:rPr>
      </w:pPr>
      <w:r w:rsidRPr="0071356E">
        <w:rPr>
          <w:rFonts w:asciiTheme="minorHAnsi" w:hAnsiTheme="minorHAnsi"/>
          <w:sz w:val="20"/>
          <w:szCs w:val="20"/>
        </w:rPr>
        <w:t>Zümre Başkanı ……………………………………………………………………………, toplantı yeter sayısının bulunduğunu belirterek toplantıyı açtı. Saygı duruşunda bulunulması ve İstiklal Marşı’nın okunmasının ardından gündem maddelerini kurul üyelerine sundu</w:t>
      </w:r>
      <w:hyperlink r:id="rId9" w:history="1">
        <w:r w:rsidRPr="007D11ED">
          <w:rPr>
            <w:rStyle w:val="Kpr"/>
            <w:rFonts w:asciiTheme="minorHAnsi" w:hAnsiTheme="minorHAnsi"/>
            <w:sz w:val="20"/>
            <w:szCs w:val="20"/>
          </w:rPr>
          <w:t>.</w:t>
        </w:r>
      </w:hyperlink>
      <w:r w:rsidRPr="0071356E">
        <w:rPr>
          <w:rFonts w:asciiTheme="minorHAnsi" w:hAnsiTheme="minorHAnsi"/>
          <w:sz w:val="20"/>
          <w:szCs w:val="20"/>
        </w:rPr>
        <w:t xml:space="preserve"> Gündem maddelerine eklenmesi veya gündemden çıkarılması istenen bir madde olup olmadığını sordu.</w:t>
      </w:r>
    </w:p>
    <w:p w14:paraId="7512E18D" w14:textId="77777777" w:rsidR="0071356E" w:rsidRPr="0071356E" w:rsidRDefault="0071356E" w:rsidP="0071356E">
      <w:pPr>
        <w:rPr>
          <w:rFonts w:asciiTheme="minorHAnsi" w:hAnsiTheme="minorHAnsi"/>
          <w:sz w:val="20"/>
          <w:szCs w:val="20"/>
        </w:rPr>
      </w:pPr>
    </w:p>
    <w:p w14:paraId="203AD768" w14:textId="77777777" w:rsidR="0071356E" w:rsidRPr="0071356E" w:rsidRDefault="0071356E" w:rsidP="0071356E">
      <w:pPr>
        <w:rPr>
          <w:rFonts w:asciiTheme="minorHAnsi" w:hAnsiTheme="minorHAnsi"/>
          <w:sz w:val="20"/>
          <w:szCs w:val="20"/>
        </w:rPr>
      </w:pPr>
      <w:r w:rsidRPr="0071356E">
        <w:rPr>
          <w:rFonts w:asciiTheme="minorHAnsi" w:hAnsiTheme="minorHAnsi"/>
          <w:sz w:val="20"/>
          <w:szCs w:val="20"/>
        </w:rPr>
        <w:t>Zümre öğretmeni ……………………………………………………………………………, gündem maddelerinin kapsamlı ve uygun şekilde hazırlandığını belirtti. Başka bir öneri sunulmaması üzerine gündem maddeleri okunarak oy birliğiyle kabul edildi ve görüşülmesine geçildi.</w:t>
      </w:r>
    </w:p>
    <w:p w14:paraId="0C6678F1" w14:textId="7063CDF0" w:rsidR="0071356E" w:rsidRPr="0071356E" w:rsidRDefault="0071356E" w:rsidP="0071356E">
      <w:pPr>
        <w:rPr>
          <w:rFonts w:asciiTheme="minorHAnsi" w:hAnsiTheme="minorHAnsi"/>
          <w:sz w:val="20"/>
          <w:szCs w:val="20"/>
        </w:rPr>
      </w:pPr>
    </w:p>
    <w:p w14:paraId="523A65F4" w14:textId="77777777" w:rsidR="0071356E" w:rsidRPr="0071356E" w:rsidRDefault="0071356E" w:rsidP="0071356E">
      <w:pPr>
        <w:rPr>
          <w:rFonts w:asciiTheme="minorHAnsi" w:hAnsiTheme="minorHAnsi"/>
          <w:b/>
          <w:bCs/>
          <w:sz w:val="20"/>
          <w:szCs w:val="20"/>
        </w:rPr>
      </w:pPr>
      <w:r w:rsidRPr="0071356E">
        <w:rPr>
          <w:rFonts w:asciiTheme="minorHAnsi" w:hAnsiTheme="minorHAnsi"/>
          <w:b/>
          <w:bCs/>
          <w:sz w:val="20"/>
          <w:szCs w:val="20"/>
        </w:rPr>
        <w:t>2. Planlamaların mevzuata, okulun kuruluş amacına ve öğretim programına uygun yapılması</w:t>
      </w:r>
    </w:p>
    <w:p w14:paraId="25662885"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Başkanı ……………………………………………………………………………, eğitim ve öğretim çalışmalarının güncel mevzuat hükümleri, Millî Eğitim Bakanlığı tarafından yayımlanan öğretim programları, ilgili yönetmelikler, kurul kararları, okulun amaçları ve öğrenci ihtiyaçları doğrultusunda yürütülmesi gerektiğini belirtti.</w:t>
      </w:r>
    </w:p>
    <w:p w14:paraId="1F478975" w14:textId="77777777" w:rsidR="0071356E" w:rsidRPr="0071356E" w:rsidRDefault="0071356E" w:rsidP="0071356E">
      <w:pPr>
        <w:rPr>
          <w:rFonts w:asciiTheme="minorHAnsi" w:hAnsiTheme="minorHAnsi"/>
          <w:sz w:val="20"/>
          <w:szCs w:val="20"/>
        </w:rPr>
      </w:pPr>
    </w:p>
    <w:p w14:paraId="5B2D38DA"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öğretmeni ……………………………………………………………………………, yıllık planların hazırlanmasında Fen Bilimleri Dersi Öğretim Programı’nda yer alan öğrenme çıktıları, süreç bileşenleri, beceriler, eğilimler, değerler, okuryazarlık becerileri ve ölçme-değerlendirme yaklaşımlarının esas alınması gerektiğini ifade etti. Planlarda okulun fiziki imkânlarının, laboratuvar kullanım durumunun, ders araç ve gereçlerinin, öğrencilerin hazır bulunuşluk düzeylerinin ve çevresel koşulların da dikkate alınmasını önerdi.</w:t>
      </w:r>
    </w:p>
    <w:p w14:paraId="0BD4659B" w14:textId="77777777" w:rsidR="0071356E" w:rsidRPr="0071356E" w:rsidRDefault="0071356E" w:rsidP="0071356E">
      <w:pPr>
        <w:rPr>
          <w:rFonts w:asciiTheme="minorHAnsi" w:hAnsiTheme="minorHAnsi"/>
          <w:sz w:val="20"/>
          <w:szCs w:val="20"/>
        </w:rPr>
      </w:pPr>
    </w:p>
    <w:p w14:paraId="70EAE86C" w14:textId="4670FDDF" w:rsidR="0071356E" w:rsidRDefault="0071356E" w:rsidP="0071356E">
      <w:pPr>
        <w:rPr>
          <w:rFonts w:asciiTheme="minorHAnsi" w:hAnsiTheme="minorHAnsi"/>
          <w:sz w:val="20"/>
          <w:szCs w:val="20"/>
        </w:rPr>
      </w:pPr>
      <w:r w:rsidRPr="0071356E">
        <w:rPr>
          <w:rFonts w:asciiTheme="minorHAnsi" w:hAnsiTheme="minorHAnsi"/>
          <w:sz w:val="20"/>
          <w:szCs w:val="20"/>
        </w:rPr>
        <w:t>Zümre öğretmeni ……………………………………………………………………………, ünitelendirilmiş yıllık planlar ile günlük ders planlarının birbiriyle uyumlu olması; derslerin işlenişinde konu, öğrenme çıktısı, etkinlik ve değerlendirme arasında bütünlük kurulması gerektiğini söyledi</w:t>
      </w:r>
      <w:hyperlink r:id="rId10" w:history="1">
        <w:r w:rsidRPr="00563CAD">
          <w:rPr>
            <w:rStyle w:val="Kpr"/>
            <w:rFonts w:asciiTheme="minorHAnsi" w:hAnsiTheme="minorHAnsi"/>
            <w:sz w:val="20"/>
            <w:szCs w:val="20"/>
          </w:rPr>
          <w:t>.</w:t>
        </w:r>
      </w:hyperlink>
      <w:r w:rsidRPr="0071356E">
        <w:rPr>
          <w:rFonts w:asciiTheme="minorHAnsi" w:hAnsiTheme="minorHAnsi"/>
          <w:sz w:val="20"/>
          <w:szCs w:val="20"/>
        </w:rPr>
        <w:t xml:space="preserve"> Resmî tatiller, sınav haftaları, belirli gün ve haftalar ile okulda gerçekleştirilecek etkinliklerin yıllık planlara işlenmesini önerdi.</w:t>
      </w:r>
    </w:p>
    <w:p w14:paraId="47B96AF0" w14:textId="51477766" w:rsidR="0071356E" w:rsidRPr="0071356E" w:rsidRDefault="0071356E" w:rsidP="0071356E">
      <w:pPr>
        <w:rPr>
          <w:rFonts w:asciiTheme="minorHAnsi" w:hAnsiTheme="minorHAnsi"/>
          <w:sz w:val="20"/>
          <w:szCs w:val="20"/>
        </w:rPr>
      </w:pPr>
    </w:p>
    <w:p w14:paraId="2F485F3E" w14:textId="77777777" w:rsidR="0071356E" w:rsidRDefault="0071356E" w:rsidP="0071356E">
      <w:pPr>
        <w:rPr>
          <w:rFonts w:asciiTheme="minorHAnsi" w:hAnsiTheme="minorHAnsi"/>
          <w:b/>
          <w:bCs/>
          <w:sz w:val="20"/>
          <w:szCs w:val="20"/>
        </w:rPr>
      </w:pPr>
      <w:r w:rsidRPr="0071356E">
        <w:rPr>
          <w:rFonts w:asciiTheme="minorHAnsi" w:hAnsiTheme="minorHAnsi"/>
          <w:b/>
          <w:bCs/>
          <w:sz w:val="20"/>
          <w:szCs w:val="20"/>
        </w:rPr>
        <w:t>3. Öğretim programlarının değerlendirilmesi; 5 ve 6. sınıflardaki Türkiye Yüzyılı Maarif Modeli uygulamalarının incelenmesi</w:t>
      </w:r>
    </w:p>
    <w:p w14:paraId="130BCB85" w14:textId="77777777" w:rsidR="0071356E" w:rsidRPr="0071356E" w:rsidRDefault="0071356E" w:rsidP="0071356E">
      <w:pPr>
        <w:rPr>
          <w:rFonts w:asciiTheme="minorHAnsi" w:hAnsiTheme="minorHAnsi"/>
          <w:b/>
          <w:bCs/>
          <w:sz w:val="20"/>
          <w:szCs w:val="20"/>
        </w:rPr>
      </w:pPr>
    </w:p>
    <w:p w14:paraId="067A9023"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Başkanı ……………………………………………………………………………, öğretim programlarının ortak hedefler doğrultusunda uygulanmasının, sınıflar ve şubeler arasında eğitim öğretim birliğinin sağlanması bakımından önemli olduğunu belirtti. Önceki eğitim öğretim yıllarında 5 ve 6. sınıflarda uygulanan Türkiye Yüzyılı Maarif Modeli kapsamındaki çalışmaların değerlendirilmesini istedi.</w:t>
      </w:r>
    </w:p>
    <w:p w14:paraId="70CFDF53" w14:textId="77777777" w:rsidR="0071356E" w:rsidRPr="0071356E" w:rsidRDefault="0071356E" w:rsidP="0071356E">
      <w:pPr>
        <w:rPr>
          <w:rFonts w:asciiTheme="minorHAnsi" w:hAnsiTheme="minorHAnsi"/>
          <w:sz w:val="20"/>
          <w:szCs w:val="20"/>
        </w:rPr>
      </w:pPr>
    </w:p>
    <w:p w14:paraId="0322004C" w14:textId="77777777" w:rsidR="005121D4" w:rsidRDefault="0071356E" w:rsidP="002763DE">
      <w:pPr>
        <w:spacing w:line="276" w:lineRule="auto"/>
        <w:jc w:val="both"/>
        <w:rPr>
          <w:rFonts w:asciiTheme="minorHAnsi" w:hAnsiTheme="minorHAnsi"/>
          <w:sz w:val="20"/>
          <w:szCs w:val="20"/>
        </w:rPr>
      </w:pPr>
      <w:r w:rsidRPr="0071356E">
        <w:rPr>
          <w:rFonts w:asciiTheme="minorHAnsi" w:hAnsiTheme="minorHAnsi"/>
          <w:sz w:val="20"/>
          <w:szCs w:val="20"/>
        </w:rPr>
        <w:t>Zümre öğretmeni ……………………………………………………………………………, modelin öğrenciyi öğrenme sürecinin merkezine alan; bilgiyi günlük hayatla ilişkilendirmeyi, beceri gelişimini, değerleri, sosyal-duygusal öğrenmeyi ve farklı okuryazarlık türlerini bir bütün olarak ele alan bir yapıya sahip olduğunu söyledi. Derslerin yalnızca bilgi aktarımı şeklinde yürütülmemesi; öğrencilerin gözlem yapmalarına, soru sormalarına, veri toplamalarına, çıkarımda bulunmalarına ve bilimsel düşünme becerilerini kullanmalarına fırsat verilmesi gerektiğini ifade etti.</w:t>
      </w:r>
    </w:p>
    <w:p w14:paraId="170A92DF" w14:textId="544F594F" w:rsidR="002763DE" w:rsidRDefault="002763DE" w:rsidP="002763DE">
      <w:pPr>
        <w:spacing w:line="276" w:lineRule="auto"/>
        <w:jc w:val="both"/>
        <w:rPr>
          <w:rFonts w:asciiTheme="minorHAnsi" w:hAnsiTheme="minorHAnsi"/>
          <w:sz w:val="20"/>
          <w:szCs w:val="20"/>
        </w:rPr>
      </w:pPr>
      <w:r>
        <w:rPr>
          <w:rFonts w:asciiTheme="minorHAnsi" w:hAnsiTheme="minorHAnsi"/>
          <w:sz w:val="20"/>
          <w:szCs w:val="20"/>
        </w:rPr>
        <w:lastRenderedPageBreak/>
        <w:br/>
      </w:r>
      <w:r w:rsidRPr="002763DE">
        <w:rPr>
          <w:rFonts w:asciiTheme="minorHAnsi" w:hAnsiTheme="minorHAnsi"/>
          <w:sz w:val="20"/>
          <w:szCs w:val="20"/>
        </w:rPr>
        <w:drawing>
          <wp:inline distT="0" distB="0" distL="0" distR="0" wp14:anchorId="2E663B0E" wp14:editId="1A1743E7">
            <wp:extent cx="5568950" cy="2743200"/>
            <wp:effectExtent l="0" t="0" r="0" b="0"/>
            <wp:docPr id="1500622639" name="Resim 8" descr="metin, ekran görüntüsü, sayı, numara,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etin, ekran görüntüsü, sayı, numara, yazı tipi içeren bir resim&#10;&#10;Açıklama otomatik olarak oluşturuld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68950" cy="2743200"/>
                    </a:xfrm>
                    <a:prstGeom prst="rect">
                      <a:avLst/>
                    </a:prstGeom>
                    <a:noFill/>
                    <a:ln>
                      <a:noFill/>
                    </a:ln>
                  </pic:spPr>
                </pic:pic>
              </a:graphicData>
            </a:graphic>
          </wp:inline>
        </w:drawing>
      </w:r>
    </w:p>
    <w:p w14:paraId="7C889E11" w14:textId="77777777" w:rsidR="002763DE" w:rsidRDefault="002763DE" w:rsidP="002763DE">
      <w:pPr>
        <w:spacing w:line="276" w:lineRule="auto"/>
        <w:jc w:val="both"/>
        <w:rPr>
          <w:rFonts w:asciiTheme="minorHAnsi" w:hAnsiTheme="minorHAnsi"/>
          <w:sz w:val="20"/>
          <w:szCs w:val="20"/>
        </w:rPr>
      </w:pPr>
    </w:p>
    <w:p w14:paraId="42511D8F" w14:textId="77777777" w:rsidR="002763DE" w:rsidRPr="002763DE" w:rsidRDefault="002763DE" w:rsidP="002763DE">
      <w:pPr>
        <w:spacing w:line="276" w:lineRule="auto"/>
        <w:jc w:val="both"/>
        <w:rPr>
          <w:rFonts w:asciiTheme="minorHAnsi" w:hAnsiTheme="minorHAnsi"/>
          <w:sz w:val="20"/>
          <w:szCs w:val="20"/>
        </w:rPr>
      </w:pPr>
    </w:p>
    <w:p w14:paraId="0BB13E38" w14:textId="0BF38F3D" w:rsidR="002763DE" w:rsidRDefault="002763DE" w:rsidP="002763DE">
      <w:pPr>
        <w:spacing w:line="276" w:lineRule="auto"/>
        <w:jc w:val="both"/>
        <w:rPr>
          <w:rFonts w:asciiTheme="minorHAnsi" w:hAnsiTheme="minorHAnsi"/>
          <w:sz w:val="20"/>
          <w:szCs w:val="20"/>
        </w:rPr>
      </w:pPr>
      <w:r w:rsidRPr="002763DE">
        <w:rPr>
          <w:rFonts w:asciiTheme="minorHAnsi" w:hAnsiTheme="minorHAnsi"/>
          <w:sz w:val="20"/>
          <w:szCs w:val="20"/>
        </w:rPr>
        <w:drawing>
          <wp:inline distT="0" distB="0" distL="0" distR="0" wp14:anchorId="22F45830" wp14:editId="37247043">
            <wp:extent cx="5759450" cy="2781300"/>
            <wp:effectExtent l="0" t="0" r="0" b="0"/>
            <wp:docPr id="638603519" name="Resim 7" descr="metin, ekran görüntüsü, sayı, numara,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etin, ekran görüntüsü, sayı, numara, yazı tipi içeren bir resim&#10;&#10;Yapay zeka tarafından oluşturulmuş içerik yanlış olabili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2781300"/>
                    </a:xfrm>
                    <a:prstGeom prst="rect">
                      <a:avLst/>
                    </a:prstGeom>
                    <a:noFill/>
                    <a:ln>
                      <a:noFill/>
                    </a:ln>
                  </pic:spPr>
                </pic:pic>
              </a:graphicData>
            </a:graphic>
          </wp:inline>
        </w:drawing>
      </w:r>
    </w:p>
    <w:p w14:paraId="21D7A2DD" w14:textId="77777777" w:rsidR="002763DE" w:rsidRDefault="002763DE" w:rsidP="002763DE">
      <w:pPr>
        <w:spacing w:line="276" w:lineRule="auto"/>
        <w:jc w:val="both"/>
        <w:rPr>
          <w:rFonts w:asciiTheme="minorHAnsi" w:hAnsiTheme="minorHAnsi"/>
          <w:sz w:val="20"/>
          <w:szCs w:val="20"/>
        </w:rPr>
      </w:pPr>
    </w:p>
    <w:p w14:paraId="6B38C3F3" w14:textId="77777777" w:rsidR="002763DE" w:rsidRPr="002763DE" w:rsidRDefault="002763DE" w:rsidP="002763DE">
      <w:pPr>
        <w:spacing w:line="276" w:lineRule="auto"/>
        <w:jc w:val="both"/>
        <w:rPr>
          <w:rFonts w:asciiTheme="minorHAnsi" w:hAnsiTheme="minorHAnsi"/>
          <w:sz w:val="20"/>
          <w:szCs w:val="20"/>
        </w:rPr>
      </w:pPr>
    </w:p>
    <w:p w14:paraId="29ACAF94" w14:textId="1CE141EF" w:rsidR="002763DE" w:rsidRPr="002763DE" w:rsidRDefault="002763DE" w:rsidP="002763DE">
      <w:pPr>
        <w:spacing w:line="276" w:lineRule="auto"/>
        <w:jc w:val="both"/>
        <w:rPr>
          <w:rFonts w:asciiTheme="minorHAnsi" w:hAnsiTheme="minorHAnsi"/>
          <w:sz w:val="20"/>
          <w:szCs w:val="20"/>
        </w:rPr>
      </w:pPr>
      <w:r w:rsidRPr="002763DE">
        <w:rPr>
          <w:rFonts w:asciiTheme="minorHAnsi" w:hAnsiTheme="minorHAnsi"/>
          <w:sz w:val="20"/>
          <w:szCs w:val="20"/>
        </w:rPr>
        <w:drawing>
          <wp:inline distT="0" distB="0" distL="0" distR="0" wp14:anchorId="12E7E396" wp14:editId="0EE5B1C3">
            <wp:extent cx="5607050" cy="2463800"/>
            <wp:effectExtent l="0" t="0" r="0" b="0"/>
            <wp:docPr id="537494554"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07050" cy="2463800"/>
                    </a:xfrm>
                    <a:prstGeom prst="rect">
                      <a:avLst/>
                    </a:prstGeom>
                    <a:noFill/>
                    <a:ln>
                      <a:noFill/>
                    </a:ln>
                  </pic:spPr>
                </pic:pic>
              </a:graphicData>
            </a:graphic>
          </wp:inline>
        </w:drawing>
      </w:r>
    </w:p>
    <w:p w14:paraId="60D8944F" w14:textId="08F0A672" w:rsidR="002763DE" w:rsidRPr="002763DE" w:rsidRDefault="002763DE" w:rsidP="002763DE">
      <w:pPr>
        <w:spacing w:line="276" w:lineRule="auto"/>
        <w:jc w:val="both"/>
        <w:rPr>
          <w:rFonts w:asciiTheme="minorHAnsi" w:hAnsiTheme="minorHAnsi"/>
          <w:sz w:val="20"/>
          <w:szCs w:val="20"/>
        </w:rPr>
      </w:pPr>
      <w:r w:rsidRPr="002763DE">
        <w:rPr>
          <w:rFonts w:asciiTheme="minorHAnsi" w:hAnsiTheme="minorHAnsi"/>
          <w:sz w:val="20"/>
          <w:szCs w:val="20"/>
        </w:rPr>
        <w:lastRenderedPageBreak/>
        <w:drawing>
          <wp:inline distT="0" distB="0" distL="0" distR="0" wp14:anchorId="6512A32B" wp14:editId="13A0552F">
            <wp:extent cx="5638800" cy="2400300"/>
            <wp:effectExtent l="0" t="0" r="0" b="0"/>
            <wp:docPr id="1001212073" name="Resim 5" descr="metin, ekran görüntüsü, sayı, numara, yazı tipi içeren bir resim&#10;&#10;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2" descr="metin, ekran görüntüsü, sayı, numara, yazı tipi içeren bir resim&#10;&#10;Açıklama otomatik olarak oluşturuldu"/>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38800" cy="2400300"/>
                    </a:xfrm>
                    <a:prstGeom prst="rect">
                      <a:avLst/>
                    </a:prstGeom>
                    <a:noFill/>
                    <a:ln>
                      <a:noFill/>
                    </a:ln>
                  </pic:spPr>
                </pic:pic>
              </a:graphicData>
            </a:graphic>
          </wp:inline>
        </w:drawing>
      </w:r>
    </w:p>
    <w:p w14:paraId="13ED00F3" w14:textId="094D52D9" w:rsidR="00006CEF" w:rsidRPr="005121D4" w:rsidRDefault="00397060" w:rsidP="00397060">
      <w:pPr>
        <w:spacing w:line="276" w:lineRule="auto"/>
        <w:jc w:val="both"/>
        <w:rPr>
          <w:rFonts w:asciiTheme="minorHAnsi" w:hAnsiTheme="minorHAnsi"/>
          <w:bCs/>
          <w:sz w:val="20"/>
          <w:szCs w:val="20"/>
        </w:rPr>
      </w:pPr>
      <w:r>
        <w:rPr>
          <w:rFonts w:asciiTheme="minorHAnsi" w:hAnsiTheme="minorHAnsi"/>
          <w:sz w:val="20"/>
          <w:szCs w:val="20"/>
        </w:rPr>
        <w:br/>
        <w:t xml:space="preserve">İncelenen programa göre </w:t>
      </w:r>
      <w:r w:rsidRPr="004418A8">
        <w:rPr>
          <w:rFonts w:asciiTheme="minorHAnsi" w:hAnsiTheme="minorHAnsi"/>
          <w:bCs/>
          <w:sz w:val="20"/>
          <w:szCs w:val="20"/>
        </w:rPr>
        <w:t>kazanımlar konusunda yapılacak çalışmalar konusunda sene içinde işbirliği yapılmas</w:t>
      </w:r>
      <w:r>
        <w:rPr>
          <w:rFonts w:asciiTheme="minorHAnsi" w:hAnsiTheme="minorHAnsi"/>
          <w:bCs/>
          <w:sz w:val="20"/>
          <w:szCs w:val="20"/>
        </w:rPr>
        <w:t>ının önemli olduğunu vurguladı</w:t>
      </w:r>
      <w:hyperlink r:id="rId15" w:history="1">
        <w:r w:rsidRPr="000809BC">
          <w:rPr>
            <w:rStyle w:val="Kpr"/>
            <w:rFonts w:asciiTheme="minorHAnsi" w:hAnsiTheme="minorHAnsi"/>
            <w:bCs/>
            <w:sz w:val="20"/>
            <w:szCs w:val="20"/>
          </w:rPr>
          <w:t>.</w:t>
        </w:r>
      </w:hyperlink>
      <w:r w:rsidRPr="004418A8">
        <w:rPr>
          <w:rFonts w:asciiTheme="minorHAnsi" w:hAnsiTheme="minorHAnsi"/>
          <w:bCs/>
          <w:sz w:val="20"/>
          <w:szCs w:val="20"/>
        </w:rPr>
        <w:t xml:space="preserve"> İncelenen Türkiye Yüzyılı Maarif Modeli kapsamında aşağıdaki bilgilere ulaşılmıştır, </w:t>
      </w:r>
    </w:p>
    <w:p w14:paraId="491344FF" w14:textId="77777777" w:rsidR="00006CEF" w:rsidRPr="004418A8" w:rsidRDefault="00006CEF" w:rsidP="00397060">
      <w:pPr>
        <w:spacing w:line="276" w:lineRule="auto"/>
        <w:jc w:val="both"/>
        <w:rPr>
          <w:rFonts w:asciiTheme="minorHAnsi" w:hAnsiTheme="minorHAnsi"/>
          <w:sz w:val="20"/>
          <w:szCs w:val="20"/>
        </w:rPr>
      </w:pPr>
    </w:p>
    <w:p w14:paraId="31E76FDB" w14:textId="77777777" w:rsidR="00397060" w:rsidRPr="00F14784" w:rsidRDefault="00397060" w:rsidP="00397060">
      <w:pPr>
        <w:spacing w:line="276" w:lineRule="auto"/>
        <w:jc w:val="both"/>
        <w:rPr>
          <w:rFonts w:asciiTheme="minorHAnsi" w:hAnsiTheme="minorHAnsi"/>
          <w:b/>
          <w:sz w:val="20"/>
          <w:szCs w:val="20"/>
          <w:u w:val="single"/>
        </w:rPr>
      </w:pPr>
      <w:r w:rsidRPr="00F14784">
        <w:rPr>
          <w:rFonts w:asciiTheme="minorHAnsi" w:hAnsiTheme="minorHAnsi"/>
          <w:b/>
          <w:sz w:val="20"/>
          <w:szCs w:val="20"/>
          <w:u w:val="single"/>
        </w:rPr>
        <w:t>Eklenenler:</w:t>
      </w:r>
    </w:p>
    <w:p w14:paraId="16BAFBC7" w14:textId="77777777" w:rsidR="00397060" w:rsidRPr="004418A8" w:rsidRDefault="00397060" w:rsidP="00397060">
      <w:pPr>
        <w:tabs>
          <w:tab w:val="left" w:pos="284"/>
          <w:tab w:val="left" w:pos="426"/>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Bilimsel bilginin doğası, bilim tarihi, Türk-İslam bilim insanlarının katkıları</w:t>
      </w:r>
    </w:p>
    <w:p w14:paraId="1E59C541" w14:textId="77777777" w:rsidR="00397060" w:rsidRPr="004418A8" w:rsidRDefault="00397060" w:rsidP="00397060">
      <w:pPr>
        <w:tabs>
          <w:tab w:val="left" w:pos="284"/>
          <w:tab w:val="left" w:pos="426"/>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Sürdürülebilirlik, karbon ayak izi, su ayak izi, atık yönetimi</w:t>
      </w:r>
    </w:p>
    <w:p w14:paraId="74F11EC9" w14:textId="77777777" w:rsidR="00397060" w:rsidRPr="004418A8" w:rsidRDefault="00397060" w:rsidP="00397060">
      <w:pPr>
        <w:tabs>
          <w:tab w:val="left" w:pos="284"/>
          <w:tab w:val="left" w:pos="426"/>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Dijital araçların kullanımı, bilgi kaynaklarının güvenilirliği</w:t>
      </w:r>
    </w:p>
    <w:p w14:paraId="6136EC7E" w14:textId="77777777" w:rsidR="00397060" w:rsidRPr="004418A8" w:rsidRDefault="00397060" w:rsidP="00397060">
      <w:pPr>
        <w:tabs>
          <w:tab w:val="left" w:pos="284"/>
          <w:tab w:val="left" w:pos="426"/>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Laboratuvar güvenliği, güvenli deney uygulamaları</w:t>
      </w:r>
    </w:p>
    <w:p w14:paraId="131B9822" w14:textId="77777777" w:rsidR="00397060" w:rsidRPr="004418A8" w:rsidRDefault="00397060" w:rsidP="00397060">
      <w:pPr>
        <w:tabs>
          <w:tab w:val="left" w:pos="284"/>
          <w:tab w:val="left" w:pos="426"/>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Sosyal-duygusal öğrenme becerileri, değerler eğitimi</w:t>
      </w:r>
    </w:p>
    <w:p w14:paraId="24A81B95" w14:textId="77777777" w:rsidR="00397060" w:rsidRPr="004418A8" w:rsidRDefault="00397060" w:rsidP="00397060">
      <w:pPr>
        <w:tabs>
          <w:tab w:val="left" w:pos="284"/>
          <w:tab w:val="left" w:pos="426"/>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7. Sınıftaki kütle- ağırlık 5. Sınıfa eklenmiş</w:t>
      </w:r>
    </w:p>
    <w:p w14:paraId="6036E4B1" w14:textId="77777777" w:rsidR="00397060" w:rsidRPr="004418A8" w:rsidRDefault="00397060" w:rsidP="00397060">
      <w:pPr>
        <w:tabs>
          <w:tab w:val="left" w:pos="284"/>
          <w:tab w:val="left" w:pos="426"/>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7. Sınıftaki hücre konusu 5. Sınıfa alınmış</w:t>
      </w:r>
    </w:p>
    <w:p w14:paraId="34F031AB" w14:textId="77777777" w:rsidR="00397060" w:rsidRPr="004418A8" w:rsidRDefault="00397060" w:rsidP="00397060">
      <w:pPr>
        <w:tabs>
          <w:tab w:val="left" w:pos="284"/>
          <w:tab w:val="left" w:pos="426"/>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6. Sınıftaki Destek ve Hareket Sistemi 5. Sınıfa alınmış</w:t>
      </w:r>
    </w:p>
    <w:p w14:paraId="7DAE3F04" w14:textId="77777777" w:rsidR="00397060" w:rsidRPr="004418A8" w:rsidRDefault="00397060" w:rsidP="00397060">
      <w:pPr>
        <w:tabs>
          <w:tab w:val="left" w:pos="284"/>
          <w:tab w:val="left" w:pos="426"/>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6. Sınıftaki Maddenin Tanecikli Yapısı 5. Sınıfa alınmış.</w:t>
      </w:r>
    </w:p>
    <w:p w14:paraId="20B46AC0" w14:textId="77777777" w:rsidR="00397060" w:rsidRPr="004418A8" w:rsidRDefault="00397060" w:rsidP="00397060">
      <w:pPr>
        <w:tabs>
          <w:tab w:val="left" w:pos="284"/>
          <w:tab w:val="left" w:pos="426"/>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7. Sınıflardaki Evsel Atıklar ve Geri Dönüşüm konusu 5. Sınıfa alınmıştır.</w:t>
      </w:r>
    </w:p>
    <w:p w14:paraId="4470099D" w14:textId="77777777" w:rsidR="00397060" w:rsidRPr="004418A8" w:rsidRDefault="00397060" w:rsidP="00397060">
      <w:pPr>
        <w:tabs>
          <w:tab w:val="left" w:pos="284"/>
          <w:tab w:val="left" w:pos="426"/>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7. Sınıftaki Üreme konusu 6. Sınıfa alınmıştır.</w:t>
      </w:r>
    </w:p>
    <w:p w14:paraId="192D98EA" w14:textId="77777777" w:rsidR="00397060" w:rsidRPr="004418A8" w:rsidRDefault="00397060" w:rsidP="00397060">
      <w:pPr>
        <w:tabs>
          <w:tab w:val="left" w:pos="284"/>
          <w:tab w:val="left" w:pos="426"/>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7.Sınıf Işık ünitesi 6. Sınıfa alınmıştır.</w:t>
      </w:r>
    </w:p>
    <w:p w14:paraId="05500A6D" w14:textId="77777777" w:rsidR="00397060" w:rsidRPr="004418A8" w:rsidRDefault="00397060" w:rsidP="00397060">
      <w:pPr>
        <w:tabs>
          <w:tab w:val="left" w:pos="284"/>
          <w:tab w:val="left" w:pos="426"/>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5. Sınıftaki Genleşme Büzülme ve Hal Değişimleri 6. Sınıfa alınmıştır.</w:t>
      </w:r>
    </w:p>
    <w:p w14:paraId="6AAC9AA9" w14:textId="77777777" w:rsidR="00397060" w:rsidRPr="004418A8" w:rsidRDefault="00397060" w:rsidP="00397060">
      <w:pPr>
        <w:tabs>
          <w:tab w:val="left" w:pos="284"/>
          <w:tab w:val="left" w:pos="426"/>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5. Sınıflardaki Biyoçeşitlilik ve Çevre 6. Sınıfa eklenmiştir.</w:t>
      </w:r>
    </w:p>
    <w:p w14:paraId="7AB645E5" w14:textId="77777777" w:rsidR="00397060" w:rsidRPr="004418A8" w:rsidRDefault="00397060" w:rsidP="00397060">
      <w:pPr>
        <w:tabs>
          <w:tab w:val="left" w:pos="284"/>
          <w:tab w:val="left" w:pos="426"/>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6. Sınıftaki Sistemler 7. Sınıfa eklenmiştir.</w:t>
      </w:r>
    </w:p>
    <w:p w14:paraId="3DA44FBD" w14:textId="77777777" w:rsidR="00397060" w:rsidRPr="004418A8" w:rsidRDefault="00397060" w:rsidP="00397060">
      <w:pPr>
        <w:tabs>
          <w:tab w:val="left" w:pos="284"/>
          <w:tab w:val="left" w:pos="426"/>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8. Sınıftaki Elektrik konusu ve Besin Zinciri ve Enerji Akışı 7. Sınıfa eklenmiştir.</w:t>
      </w:r>
    </w:p>
    <w:p w14:paraId="6393CEB7" w14:textId="77777777" w:rsidR="00397060" w:rsidRPr="004418A8" w:rsidRDefault="00397060" w:rsidP="00397060">
      <w:pPr>
        <w:tabs>
          <w:tab w:val="left" w:pos="284"/>
          <w:tab w:val="left" w:pos="426"/>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7. Sınıf mitoz-mayoz konusu 8. Sınıfa eklenmiştir.</w:t>
      </w:r>
    </w:p>
    <w:p w14:paraId="386E2024" w14:textId="77777777" w:rsidR="00397060" w:rsidRPr="004418A8" w:rsidRDefault="00397060" w:rsidP="00397060">
      <w:pPr>
        <w:tabs>
          <w:tab w:val="left" w:pos="284"/>
          <w:tab w:val="left" w:pos="426"/>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8. Sınıfa ses konusu eklenmiştir.</w:t>
      </w:r>
    </w:p>
    <w:p w14:paraId="73D3E0DD" w14:textId="77777777" w:rsidR="00397060" w:rsidRPr="004418A8" w:rsidRDefault="00397060" w:rsidP="00397060">
      <w:pPr>
        <w:tabs>
          <w:tab w:val="left" w:pos="284"/>
          <w:tab w:val="left" w:pos="426"/>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7. Sınıf ampullerin bağlanma şekilleri 8. Sınıfa eklenmiştir.</w:t>
      </w:r>
    </w:p>
    <w:p w14:paraId="22666BAF" w14:textId="77777777" w:rsidR="00397060" w:rsidRPr="004418A8" w:rsidRDefault="00397060" w:rsidP="00397060">
      <w:pPr>
        <w:spacing w:line="276" w:lineRule="auto"/>
        <w:jc w:val="both"/>
        <w:rPr>
          <w:rFonts w:asciiTheme="minorHAnsi" w:hAnsiTheme="minorHAnsi"/>
          <w:bCs/>
          <w:sz w:val="20"/>
          <w:szCs w:val="20"/>
        </w:rPr>
      </w:pPr>
    </w:p>
    <w:p w14:paraId="4E3DD38B" w14:textId="77777777" w:rsidR="00397060" w:rsidRPr="00F14784" w:rsidRDefault="00397060" w:rsidP="00397060">
      <w:pPr>
        <w:spacing w:line="276" w:lineRule="auto"/>
        <w:jc w:val="both"/>
        <w:rPr>
          <w:rFonts w:asciiTheme="minorHAnsi" w:hAnsiTheme="minorHAnsi"/>
          <w:b/>
          <w:sz w:val="20"/>
          <w:szCs w:val="20"/>
          <w:u w:val="single"/>
        </w:rPr>
      </w:pPr>
      <w:r w:rsidRPr="00F14784">
        <w:rPr>
          <w:rFonts w:asciiTheme="minorHAnsi" w:hAnsiTheme="minorHAnsi"/>
          <w:b/>
          <w:sz w:val="20"/>
          <w:szCs w:val="20"/>
          <w:u w:val="single"/>
        </w:rPr>
        <w:t>Kaldırılanlar:</w:t>
      </w:r>
    </w:p>
    <w:p w14:paraId="34E95377" w14:textId="77777777" w:rsidR="00397060" w:rsidRPr="004418A8" w:rsidRDefault="00397060" w:rsidP="00397060">
      <w:pPr>
        <w:tabs>
          <w:tab w:val="left" w:pos="284"/>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5-8. Sınıflar düzeyinde, sistem hastalıkları gibi konularda ayrıntılı tıbbi bilgiler</w:t>
      </w:r>
    </w:p>
    <w:p w14:paraId="7633B925" w14:textId="77777777" w:rsidR="00397060" w:rsidRPr="004418A8" w:rsidRDefault="00397060" w:rsidP="00397060">
      <w:pPr>
        <w:tabs>
          <w:tab w:val="left" w:pos="284"/>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Sistematik terimlerin aşırı kullanımı (sınıflandırmada alem, cins, tür vb.)</w:t>
      </w:r>
    </w:p>
    <w:p w14:paraId="3952B422" w14:textId="77777777" w:rsidR="00397060" w:rsidRPr="004418A8" w:rsidRDefault="00397060" w:rsidP="00397060">
      <w:pPr>
        <w:tabs>
          <w:tab w:val="left" w:pos="284"/>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Bazı konularda aşırı ayrıntıya girilmesi (örneğin, sinir sisteminin bölümleri)</w:t>
      </w:r>
    </w:p>
    <w:p w14:paraId="34D54136" w14:textId="77777777" w:rsidR="00397060" w:rsidRPr="004418A8" w:rsidRDefault="00397060" w:rsidP="00397060">
      <w:pPr>
        <w:tabs>
          <w:tab w:val="left" w:pos="284"/>
        </w:tabs>
        <w:spacing w:line="276" w:lineRule="auto"/>
        <w:jc w:val="both"/>
        <w:rPr>
          <w:rFonts w:asciiTheme="minorHAnsi" w:hAnsiTheme="minorHAnsi"/>
          <w:bCs/>
          <w:sz w:val="20"/>
          <w:szCs w:val="20"/>
        </w:rPr>
      </w:pPr>
      <w:r w:rsidRPr="004418A8">
        <w:rPr>
          <w:rFonts w:asciiTheme="minorHAnsi" w:hAnsiTheme="minorHAnsi"/>
          <w:bCs/>
          <w:sz w:val="20"/>
          <w:szCs w:val="20"/>
        </w:rPr>
        <w:t>•</w:t>
      </w:r>
      <w:r w:rsidRPr="004418A8">
        <w:rPr>
          <w:rFonts w:asciiTheme="minorHAnsi" w:hAnsiTheme="minorHAnsi"/>
          <w:bCs/>
          <w:sz w:val="20"/>
          <w:szCs w:val="20"/>
        </w:rPr>
        <w:tab/>
        <w:t>Matematiksel formüllerin ve hesaplamaların yoğun kullanımı</w:t>
      </w:r>
    </w:p>
    <w:p w14:paraId="74338BAE" w14:textId="77777777" w:rsidR="00397060" w:rsidRPr="004418A8" w:rsidRDefault="00397060" w:rsidP="00397060">
      <w:pPr>
        <w:spacing w:line="276" w:lineRule="auto"/>
        <w:jc w:val="both"/>
        <w:rPr>
          <w:rFonts w:asciiTheme="minorHAnsi" w:hAnsiTheme="minorHAnsi"/>
          <w:bCs/>
          <w:sz w:val="20"/>
          <w:szCs w:val="20"/>
        </w:rPr>
      </w:pPr>
    </w:p>
    <w:p w14:paraId="788294F5" w14:textId="77777777" w:rsidR="00397060" w:rsidRDefault="00397060" w:rsidP="00397060">
      <w:pPr>
        <w:spacing w:line="276" w:lineRule="auto"/>
        <w:jc w:val="both"/>
        <w:rPr>
          <w:rFonts w:asciiTheme="minorHAnsi" w:hAnsiTheme="minorHAnsi"/>
          <w:bCs/>
          <w:sz w:val="20"/>
          <w:szCs w:val="20"/>
        </w:rPr>
      </w:pPr>
      <w:r w:rsidRPr="004418A8">
        <w:rPr>
          <w:rFonts w:asciiTheme="minorHAnsi" w:hAnsiTheme="minorHAnsi"/>
          <w:bCs/>
          <w:sz w:val="20"/>
          <w:szCs w:val="20"/>
        </w:rPr>
        <w:t xml:space="preserve">Maarif Modeli biçimlendirici değerlendirmeye yönelik beceri odaklı ölçme ve değerlendirme sürecini esas alınmıştır. Değerlendirme süreçleri; öğrencileri teşvik etme, motive etme ve öğrenme çıktıları göz önünde bulundurularak oluşturulmuştur. </w:t>
      </w:r>
    </w:p>
    <w:p w14:paraId="43B34FC0" w14:textId="77777777" w:rsidR="005121D4" w:rsidRDefault="005121D4" w:rsidP="00397060">
      <w:pPr>
        <w:spacing w:line="276" w:lineRule="auto"/>
        <w:jc w:val="both"/>
        <w:rPr>
          <w:rFonts w:asciiTheme="minorHAnsi" w:hAnsiTheme="minorHAnsi"/>
          <w:bCs/>
          <w:sz w:val="20"/>
          <w:szCs w:val="20"/>
        </w:rPr>
      </w:pPr>
    </w:p>
    <w:p w14:paraId="1E3ADC16" w14:textId="77777777" w:rsidR="005121D4" w:rsidRPr="004418A8" w:rsidRDefault="005121D4" w:rsidP="00397060">
      <w:pPr>
        <w:spacing w:line="276" w:lineRule="auto"/>
        <w:jc w:val="both"/>
        <w:rPr>
          <w:rFonts w:asciiTheme="minorHAnsi" w:hAnsiTheme="minorHAnsi"/>
          <w:bCs/>
          <w:sz w:val="20"/>
          <w:szCs w:val="20"/>
        </w:rPr>
      </w:pPr>
    </w:p>
    <w:p w14:paraId="449979DC" w14:textId="77777777" w:rsidR="00397060" w:rsidRPr="00F14784" w:rsidRDefault="00397060" w:rsidP="00397060">
      <w:pPr>
        <w:spacing w:line="276" w:lineRule="auto"/>
        <w:jc w:val="both"/>
        <w:rPr>
          <w:rFonts w:asciiTheme="minorHAnsi" w:hAnsiTheme="minorHAnsi"/>
          <w:b/>
          <w:sz w:val="20"/>
          <w:szCs w:val="20"/>
          <w:u w:val="single"/>
        </w:rPr>
      </w:pPr>
      <w:r w:rsidRPr="00F14784">
        <w:rPr>
          <w:rFonts w:asciiTheme="minorHAnsi" w:hAnsiTheme="minorHAnsi"/>
          <w:b/>
          <w:sz w:val="20"/>
          <w:szCs w:val="20"/>
          <w:u w:val="single"/>
        </w:rPr>
        <w:lastRenderedPageBreak/>
        <w:t>Farklar:</w:t>
      </w:r>
    </w:p>
    <w:p w14:paraId="4EE4B454" w14:textId="77777777" w:rsidR="00397060" w:rsidRPr="00FC17B9" w:rsidRDefault="00397060" w:rsidP="00397060">
      <w:pPr>
        <w:pStyle w:val="ListeParagraf"/>
        <w:numPr>
          <w:ilvl w:val="0"/>
          <w:numId w:val="15"/>
        </w:numPr>
        <w:tabs>
          <w:tab w:val="left" w:pos="284"/>
        </w:tabs>
        <w:spacing w:line="276" w:lineRule="auto"/>
        <w:ind w:left="0" w:firstLine="0"/>
        <w:jc w:val="both"/>
        <w:rPr>
          <w:rFonts w:asciiTheme="minorHAnsi" w:hAnsiTheme="minorHAnsi"/>
          <w:bCs/>
          <w:sz w:val="20"/>
          <w:szCs w:val="20"/>
        </w:rPr>
      </w:pPr>
      <w:r w:rsidRPr="00FC17B9">
        <w:rPr>
          <w:rFonts w:asciiTheme="minorHAnsi" w:hAnsiTheme="minorHAnsi"/>
          <w:bCs/>
          <w:sz w:val="20"/>
          <w:szCs w:val="20"/>
        </w:rPr>
        <w:t>Becerilerin objektif puanlanmasında dereceli puanlama araçlarının kullanılmasına öncelik verilmesi</w:t>
      </w:r>
    </w:p>
    <w:p w14:paraId="36E6D854" w14:textId="77777777" w:rsidR="00397060" w:rsidRPr="00FC17B9" w:rsidRDefault="00397060" w:rsidP="00397060">
      <w:pPr>
        <w:pStyle w:val="ListeParagraf"/>
        <w:numPr>
          <w:ilvl w:val="0"/>
          <w:numId w:val="15"/>
        </w:numPr>
        <w:tabs>
          <w:tab w:val="left" w:pos="284"/>
        </w:tabs>
        <w:spacing w:line="276" w:lineRule="auto"/>
        <w:ind w:left="0" w:firstLine="0"/>
        <w:jc w:val="both"/>
        <w:rPr>
          <w:rFonts w:asciiTheme="minorHAnsi" w:hAnsiTheme="minorHAnsi"/>
          <w:bCs/>
          <w:sz w:val="20"/>
          <w:szCs w:val="20"/>
        </w:rPr>
      </w:pPr>
      <w:r w:rsidRPr="00FC17B9">
        <w:rPr>
          <w:rFonts w:asciiTheme="minorHAnsi" w:hAnsiTheme="minorHAnsi"/>
          <w:bCs/>
          <w:sz w:val="20"/>
          <w:szCs w:val="20"/>
        </w:rPr>
        <w:t>Öğrenme çıktılarının veya edinilen tüm becerilerin belirli bir sistem içerisinde ve aralıklarla ölçülmesi beklenmektedir.</w:t>
      </w:r>
    </w:p>
    <w:p w14:paraId="5105D1E0" w14:textId="2DB1DBA5" w:rsidR="00397060" w:rsidRPr="00FC17B9" w:rsidRDefault="00397060" w:rsidP="00397060">
      <w:pPr>
        <w:pStyle w:val="ListeParagraf"/>
        <w:numPr>
          <w:ilvl w:val="0"/>
          <w:numId w:val="15"/>
        </w:numPr>
        <w:tabs>
          <w:tab w:val="left" w:pos="284"/>
        </w:tabs>
        <w:spacing w:line="276" w:lineRule="auto"/>
        <w:ind w:left="0" w:firstLine="0"/>
        <w:jc w:val="both"/>
        <w:rPr>
          <w:rFonts w:asciiTheme="minorHAnsi" w:hAnsiTheme="minorHAnsi"/>
          <w:bCs/>
          <w:sz w:val="20"/>
          <w:szCs w:val="20"/>
        </w:rPr>
      </w:pPr>
      <w:r w:rsidRPr="00FC17B9">
        <w:rPr>
          <w:rFonts w:asciiTheme="minorHAnsi" w:hAnsiTheme="minorHAnsi"/>
          <w:bCs/>
          <w:sz w:val="20"/>
          <w:szCs w:val="20"/>
        </w:rPr>
        <w:t>Ölçme ve değerlendirme yöntemleri; öğrencilerin yeteneklerine</w:t>
      </w:r>
      <w:hyperlink r:id="rId16" w:history="1">
        <w:r w:rsidRPr="000809BC">
          <w:rPr>
            <w:rStyle w:val="Kpr"/>
            <w:rFonts w:asciiTheme="minorHAnsi" w:hAnsiTheme="minorHAnsi"/>
            <w:bCs/>
            <w:sz w:val="20"/>
            <w:szCs w:val="20"/>
          </w:rPr>
          <w:t>,</w:t>
        </w:r>
      </w:hyperlink>
      <w:r w:rsidRPr="00FC17B9">
        <w:rPr>
          <w:rFonts w:asciiTheme="minorHAnsi" w:hAnsiTheme="minorHAnsi"/>
          <w:bCs/>
          <w:sz w:val="20"/>
          <w:szCs w:val="20"/>
        </w:rPr>
        <w:t xml:space="preserve"> ihtiyaçlarına ve özel durumlarına göre çeşitlendirilmelidir.</w:t>
      </w:r>
    </w:p>
    <w:p w14:paraId="67516387" w14:textId="77777777" w:rsidR="00397060" w:rsidRPr="004418A8" w:rsidRDefault="00397060" w:rsidP="00397060">
      <w:pPr>
        <w:spacing w:line="276" w:lineRule="auto"/>
        <w:jc w:val="both"/>
        <w:rPr>
          <w:rFonts w:asciiTheme="minorHAnsi" w:hAnsiTheme="minorHAnsi"/>
          <w:bCs/>
          <w:sz w:val="20"/>
          <w:szCs w:val="20"/>
        </w:rPr>
      </w:pPr>
      <w:r w:rsidRPr="004418A8">
        <w:rPr>
          <w:rFonts w:asciiTheme="minorHAnsi" w:hAnsiTheme="minorHAnsi"/>
          <w:bCs/>
          <w:sz w:val="20"/>
          <w:szCs w:val="20"/>
        </w:rPr>
        <w:t>•</w:t>
      </w:r>
      <w:r>
        <w:rPr>
          <w:rFonts w:asciiTheme="minorHAnsi" w:hAnsiTheme="minorHAnsi"/>
          <w:bCs/>
          <w:sz w:val="20"/>
          <w:szCs w:val="20"/>
        </w:rPr>
        <w:t xml:space="preserve">  </w:t>
      </w:r>
      <w:r w:rsidRPr="004418A8">
        <w:rPr>
          <w:rFonts w:asciiTheme="minorHAnsi" w:hAnsiTheme="minorHAnsi"/>
          <w:bCs/>
          <w:sz w:val="20"/>
          <w:szCs w:val="20"/>
        </w:rPr>
        <w:t>Alana özgü beceriler, kavramsal beceriler ve eğilimlerin yanı sıra sosyal-duygusal öğrenme becerileri, değerler ve okuryazarlık becerileri gibi programın tüm bileşenlerinin öğrenme-öğretme uygulamalarında ilgili bağlam içerisinde bütünleştirilerek verilmesi beklenmektedir.</w:t>
      </w:r>
    </w:p>
    <w:p w14:paraId="38641420" w14:textId="77777777" w:rsidR="00397060" w:rsidRPr="004418A8" w:rsidRDefault="00397060" w:rsidP="00397060">
      <w:pPr>
        <w:spacing w:line="276" w:lineRule="auto"/>
        <w:jc w:val="both"/>
        <w:rPr>
          <w:rFonts w:asciiTheme="minorHAnsi" w:hAnsiTheme="minorHAnsi"/>
          <w:bCs/>
          <w:sz w:val="20"/>
          <w:szCs w:val="20"/>
        </w:rPr>
      </w:pPr>
      <w:r w:rsidRPr="004418A8">
        <w:rPr>
          <w:rFonts w:asciiTheme="minorHAnsi" w:hAnsiTheme="minorHAnsi"/>
          <w:bCs/>
          <w:sz w:val="20"/>
          <w:szCs w:val="20"/>
        </w:rPr>
        <w:t>•</w:t>
      </w:r>
      <w:r>
        <w:rPr>
          <w:rFonts w:asciiTheme="minorHAnsi" w:hAnsiTheme="minorHAnsi"/>
          <w:bCs/>
          <w:sz w:val="20"/>
          <w:szCs w:val="20"/>
        </w:rPr>
        <w:t xml:space="preserve"> </w:t>
      </w:r>
      <w:r w:rsidRPr="004418A8">
        <w:rPr>
          <w:rFonts w:asciiTheme="minorHAnsi" w:hAnsiTheme="minorHAnsi"/>
          <w:bCs/>
          <w:sz w:val="20"/>
          <w:szCs w:val="20"/>
        </w:rPr>
        <w:t>Fen Bilimleri Dersi Öğretim Programı’nda çağın gerektirdiği becerilere ve yaşam boyu öğrenme alışkanlığına sahip, üst düzey düşünme ve bilimsel süreç becerilerini kullanabilen, etik ve ahlaki değerleri benimseyen çok yönlü bireylerin yetiştirilmesi amaçlanmaktadır.</w:t>
      </w:r>
    </w:p>
    <w:p w14:paraId="26F8548D" w14:textId="4C0D8CE9" w:rsidR="0071356E" w:rsidRPr="001B33EF" w:rsidRDefault="00397060" w:rsidP="001B33EF">
      <w:pPr>
        <w:spacing w:line="276" w:lineRule="auto"/>
        <w:jc w:val="both"/>
        <w:rPr>
          <w:rFonts w:asciiTheme="minorHAnsi" w:hAnsiTheme="minorHAnsi"/>
          <w:bCs/>
          <w:sz w:val="20"/>
          <w:szCs w:val="20"/>
        </w:rPr>
      </w:pPr>
      <w:r w:rsidRPr="004418A8">
        <w:rPr>
          <w:rFonts w:asciiTheme="minorHAnsi" w:hAnsiTheme="minorHAnsi"/>
          <w:bCs/>
          <w:sz w:val="20"/>
          <w:szCs w:val="20"/>
        </w:rPr>
        <w:t>•</w:t>
      </w:r>
      <w:r>
        <w:rPr>
          <w:rFonts w:asciiTheme="minorHAnsi" w:hAnsiTheme="minorHAnsi"/>
          <w:bCs/>
          <w:sz w:val="20"/>
          <w:szCs w:val="20"/>
        </w:rPr>
        <w:t xml:space="preserve"> </w:t>
      </w:r>
      <w:r w:rsidRPr="004418A8">
        <w:rPr>
          <w:rFonts w:asciiTheme="minorHAnsi" w:hAnsiTheme="minorHAnsi"/>
          <w:bCs/>
          <w:sz w:val="20"/>
          <w:szCs w:val="20"/>
        </w:rPr>
        <w:t>Programda öğrenme-öğretme uygulamalarının hem sınıf veya okul içi hem de okul dışı öğrenme ortamlarında (bilim ve sanat merkezleri, müzeler, planetaryumlar vb.) düzenlenmesi öngörülmektedir.</w:t>
      </w:r>
    </w:p>
    <w:p w14:paraId="224D845D" w14:textId="77777777" w:rsidR="0071356E" w:rsidRPr="0071356E" w:rsidRDefault="0071356E" w:rsidP="0071356E">
      <w:pPr>
        <w:rPr>
          <w:rFonts w:asciiTheme="minorHAnsi" w:hAnsiTheme="minorHAnsi"/>
          <w:sz w:val="20"/>
          <w:szCs w:val="20"/>
        </w:rPr>
      </w:pPr>
    </w:p>
    <w:p w14:paraId="1FD063CA"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öğretmeni ……………………………………………………………………………, 5. sınıflarda yapılan uygulamalarda öğrencilerin deney, gözlem, model oluşturma, grup çalışması ve dijital etkinliklere ilgi gösterdiğini; ancak bazı öğrencilerin araştırma sonuçlarını yazılı ve sözlü olarak ifade etmede zorlandığını belirtti. Öğrencilerin bilimsel süreç becerilerinin geliştirilmesi için kısa süreli ve aşamalı etkinliklere daha fazla yer verilmesini önerdi.</w:t>
      </w:r>
    </w:p>
    <w:p w14:paraId="0D243891" w14:textId="77777777" w:rsidR="0071356E" w:rsidRPr="0071356E" w:rsidRDefault="0071356E" w:rsidP="0071356E">
      <w:pPr>
        <w:rPr>
          <w:rFonts w:asciiTheme="minorHAnsi" w:hAnsiTheme="minorHAnsi"/>
          <w:sz w:val="20"/>
          <w:szCs w:val="20"/>
        </w:rPr>
      </w:pPr>
    </w:p>
    <w:p w14:paraId="18910990"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öğretmeni ……………………………………………………………………………, 6. sınıf uygulamalarında öğrenme çıktılarıyla becerilerin ilişkilendirilmesinin olumlu sonuçlar verdiğini; ancak etkinliklerin uygulanması, öğrenci ürünlerinin değerlendirilmesi ve öğrenme kanıtlarının dosyalanması konusunda zaman zaman güçlük yaşandığını ifade etti. Öğretmenler arasında materyal ve etkinlik paylaşımının artırılmasının bu sorunların giderilmesine katkı sağlayacağını söyledi.</w:t>
      </w:r>
    </w:p>
    <w:p w14:paraId="6B48C579" w14:textId="77777777" w:rsidR="0071356E" w:rsidRPr="0071356E" w:rsidRDefault="0071356E" w:rsidP="0071356E">
      <w:pPr>
        <w:rPr>
          <w:rFonts w:asciiTheme="minorHAnsi" w:hAnsiTheme="minorHAnsi"/>
          <w:sz w:val="20"/>
          <w:szCs w:val="20"/>
        </w:rPr>
      </w:pPr>
    </w:p>
    <w:p w14:paraId="2A9932FA" w14:textId="5138AB88" w:rsidR="0071356E" w:rsidRDefault="0071356E" w:rsidP="0071356E">
      <w:pPr>
        <w:rPr>
          <w:rFonts w:asciiTheme="minorHAnsi" w:hAnsiTheme="minorHAnsi"/>
          <w:sz w:val="20"/>
          <w:szCs w:val="20"/>
        </w:rPr>
      </w:pPr>
      <w:r w:rsidRPr="0071356E">
        <w:rPr>
          <w:rFonts w:asciiTheme="minorHAnsi" w:hAnsiTheme="minorHAnsi"/>
          <w:sz w:val="20"/>
          <w:szCs w:val="20"/>
        </w:rPr>
        <w:t>Zümre öğretmeni ……………………………………………………………………………, bazı öğrenme çıktılarında öğrencilerin ön öğrenmelerindeki eksiklikler nedeniyle süre problemi yaşandığını belirtti. Öğretim yılı başında hazır bulunuşluk çalışmalarının yapılmasını, eksik öğrenmelerin kısa tekrarlar ve destekleyici etkinliklerle tamamlanmasını önerdi.</w:t>
      </w:r>
    </w:p>
    <w:p w14:paraId="2401F831" w14:textId="77777777" w:rsidR="0071356E" w:rsidRPr="0071356E" w:rsidRDefault="0071356E" w:rsidP="0071356E">
      <w:pPr>
        <w:rPr>
          <w:rFonts w:asciiTheme="minorHAnsi" w:hAnsiTheme="minorHAnsi"/>
          <w:sz w:val="20"/>
          <w:szCs w:val="20"/>
        </w:rPr>
      </w:pPr>
    </w:p>
    <w:p w14:paraId="524565C1" w14:textId="77777777" w:rsidR="0071356E" w:rsidRDefault="0071356E" w:rsidP="0071356E">
      <w:pPr>
        <w:rPr>
          <w:rFonts w:asciiTheme="minorHAnsi" w:hAnsiTheme="minorHAnsi"/>
          <w:b/>
          <w:bCs/>
          <w:sz w:val="20"/>
          <w:szCs w:val="20"/>
        </w:rPr>
      </w:pPr>
      <w:r w:rsidRPr="0071356E">
        <w:rPr>
          <w:rFonts w:asciiTheme="minorHAnsi" w:hAnsiTheme="minorHAnsi"/>
          <w:b/>
          <w:bCs/>
          <w:sz w:val="20"/>
          <w:szCs w:val="20"/>
        </w:rPr>
        <w:t>4. 2026–2027 eğitim öğretim yılında 7. sınıflarda uygulanacak Türkiye Yüzyılı Maarif Modeli’nin değerlendirilmesi</w:t>
      </w:r>
    </w:p>
    <w:p w14:paraId="61CB06C5" w14:textId="77777777" w:rsidR="0071356E" w:rsidRPr="0071356E" w:rsidRDefault="0071356E" w:rsidP="0071356E">
      <w:pPr>
        <w:rPr>
          <w:rFonts w:asciiTheme="minorHAnsi" w:hAnsiTheme="minorHAnsi"/>
          <w:b/>
          <w:bCs/>
          <w:sz w:val="20"/>
          <w:szCs w:val="20"/>
        </w:rPr>
      </w:pPr>
    </w:p>
    <w:p w14:paraId="4B5D7B26"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Başkanı ……………………………………………………………………………, Türkiye Yüzyılı Maarif Modeli’nin kademeli uygulaması kapsamında 2026–2027 eğitim öğretim yılında 7. sınıflarda yeni öğretim programının uygulanacağını belirtti. Öğretmenlerin programı öğrenme çıktıları, içerik çerçevesi, süreç bileşenleri, beceriler, değerler, eğilimler ve ölçme-değerlendirme yaklaşımı yönünden ayrıntılı olarak incelemesi gerektiğini ifade etti.</w:t>
      </w:r>
    </w:p>
    <w:p w14:paraId="6C3F401F" w14:textId="77777777" w:rsidR="0071356E" w:rsidRPr="0071356E" w:rsidRDefault="0071356E" w:rsidP="0071356E">
      <w:pPr>
        <w:rPr>
          <w:rFonts w:asciiTheme="minorHAnsi" w:hAnsiTheme="minorHAnsi"/>
          <w:sz w:val="20"/>
          <w:szCs w:val="20"/>
        </w:rPr>
      </w:pPr>
    </w:p>
    <w:p w14:paraId="5C4A3912"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öğretmeni ……………………………………………………………………………, 7. sınıf Fen Bilimleri Dersi Öğretim Programı’nda yer alan ünitelerin, öğrenme çıktılarının ve önerilen ders saatlerinin birlikte incelenmesini önerdi. Yıllık plan hazırlanırken öğrenme çıktılarının sırasına, öğrencilerin gelişim özelliklerine ve konular arasındaki ön koşul ilişkilerine dikkat edilmesi gerektiğini söyledi.</w:t>
      </w:r>
    </w:p>
    <w:p w14:paraId="79F29165" w14:textId="77777777" w:rsidR="0071356E" w:rsidRPr="0071356E" w:rsidRDefault="0071356E" w:rsidP="0071356E">
      <w:pPr>
        <w:rPr>
          <w:rFonts w:asciiTheme="minorHAnsi" w:hAnsiTheme="minorHAnsi"/>
          <w:sz w:val="20"/>
          <w:szCs w:val="20"/>
        </w:rPr>
      </w:pPr>
    </w:p>
    <w:p w14:paraId="267C4055" w14:textId="77777777" w:rsidR="0071356E" w:rsidRPr="0071356E" w:rsidRDefault="0071356E" w:rsidP="0071356E">
      <w:pPr>
        <w:rPr>
          <w:rFonts w:asciiTheme="minorHAnsi" w:hAnsiTheme="minorHAnsi"/>
          <w:sz w:val="20"/>
          <w:szCs w:val="20"/>
        </w:rPr>
      </w:pPr>
      <w:r w:rsidRPr="0071356E">
        <w:rPr>
          <w:rFonts w:asciiTheme="minorHAnsi" w:hAnsiTheme="minorHAnsi"/>
          <w:sz w:val="20"/>
          <w:szCs w:val="20"/>
        </w:rPr>
        <w:t>Zümre öğretmeni ……………………………………………………………………………, 5 ve 6. sınıflarda edinilen deneyimlerden yararlanılarak 7. sınıf derslerinde öğrenci katılımını artıracak etkinliklerin önceden planlanmasının yararlı olacağını belirtti. Özellikle deney, gözlem, model tasarlama, problem çözme, bilimsel tartışma, veri yorumlama ve ürün geliştirme çalışmalarına yer verilmesini önerdi.</w:t>
      </w:r>
    </w:p>
    <w:p w14:paraId="7BD89974" w14:textId="68F3D9BA" w:rsidR="00166B5E" w:rsidRPr="00166B5E" w:rsidRDefault="0071356E" w:rsidP="00166B5E">
      <w:pPr>
        <w:rPr>
          <w:rFonts w:asciiTheme="minorHAnsi" w:hAnsiTheme="minorHAnsi"/>
          <w:sz w:val="20"/>
          <w:szCs w:val="20"/>
        </w:rPr>
      </w:pPr>
      <w:r w:rsidRPr="0071356E">
        <w:rPr>
          <w:rFonts w:asciiTheme="minorHAnsi" w:hAnsiTheme="minorHAnsi"/>
          <w:sz w:val="20"/>
          <w:szCs w:val="20"/>
        </w:rPr>
        <w:t>Zümre öğretmeni ……………………………………………………………………………, 7. sınıf düzeyinde öğrencilerin liseye geçiş sürecine yaklaştıklarını; bu nedenle kavramsal öğrenme ile birlikte bilimsel muhakeme, grafik ve tablo yorumlama, değişkenler arasındaki ilişkiyi belirleme ve günlük yaşam problemlerini çözme becerilerinin geliştirilmesi gerektiğini söyledi.</w:t>
      </w:r>
      <w:r w:rsidR="00166B5E">
        <w:rPr>
          <w:rFonts w:asciiTheme="minorHAnsi" w:hAnsiTheme="minorHAnsi"/>
          <w:sz w:val="20"/>
          <w:szCs w:val="20"/>
        </w:rPr>
        <w:br/>
      </w:r>
      <w:r w:rsidR="00166B5E">
        <w:rPr>
          <w:rFonts w:asciiTheme="minorHAnsi" w:hAnsiTheme="minorHAnsi"/>
          <w:sz w:val="20"/>
          <w:szCs w:val="20"/>
        </w:rPr>
        <w:br/>
      </w:r>
      <w:r w:rsidR="00166B5E" w:rsidRPr="00166B5E">
        <w:rPr>
          <w:rFonts w:asciiTheme="minorHAnsi" w:hAnsiTheme="minorHAnsi"/>
          <w:sz w:val="20"/>
          <w:szCs w:val="20"/>
        </w:rPr>
        <w:t xml:space="preserve">Zümre Başkanı …………………………………………………………………, Türkiye Yüzyılı Maarif Modeli kapsamında 2026–2027 eğitim öğretim yılından itibaren 7. sınıflarda uygulanacak Fen Bilimleri Dersi Öğretim Programının MEB’in resmî TYMM sayfası üzerinden incelendiğini belirtti. Yeni programın yedi üniteden oluştuğunu, üniteler </w:t>
      </w:r>
      <w:r w:rsidR="00166B5E" w:rsidRPr="00166B5E">
        <w:rPr>
          <w:rFonts w:asciiTheme="minorHAnsi" w:hAnsiTheme="minorHAnsi"/>
          <w:sz w:val="20"/>
          <w:szCs w:val="20"/>
        </w:rPr>
        <w:lastRenderedPageBreak/>
        <w:t>için toplam 138 ders saati ayrıldığını ve kalan 6 ders saatinin okul temelli planlama kapsamında değerlendirileceğini ifade etti.</w:t>
      </w:r>
      <w:r w:rsidR="002A7C46">
        <w:rPr>
          <w:rFonts w:asciiTheme="minorHAnsi" w:hAnsiTheme="minorHAnsi"/>
          <w:sz w:val="20"/>
          <w:szCs w:val="20"/>
        </w:rPr>
        <w:br/>
      </w:r>
    </w:p>
    <w:p w14:paraId="3F83EF67" w14:textId="47F5409C" w:rsidR="00166B5E" w:rsidRPr="00166B5E" w:rsidRDefault="00166B5E" w:rsidP="00166B5E">
      <w:pPr>
        <w:rPr>
          <w:rFonts w:asciiTheme="minorHAnsi" w:hAnsiTheme="minorHAnsi"/>
          <w:sz w:val="20"/>
          <w:szCs w:val="20"/>
        </w:rPr>
      </w:pPr>
      <w:r w:rsidRPr="00166B5E">
        <w:rPr>
          <w:rFonts w:asciiTheme="minorHAnsi" w:hAnsiTheme="minorHAnsi"/>
          <w:sz w:val="20"/>
          <w:szCs w:val="20"/>
        </w:rPr>
        <w:t>Zümre öğretmeni …………………………………………………………………, eski program ile yeni program arasında yalnızca kazanım ifadeleri bakımından değil</w:t>
      </w:r>
      <w:hyperlink r:id="rId17" w:history="1">
        <w:r w:rsidRPr="000809BC">
          <w:rPr>
            <w:rStyle w:val="Kpr"/>
            <w:rFonts w:asciiTheme="minorHAnsi" w:hAnsiTheme="minorHAnsi"/>
            <w:sz w:val="20"/>
            <w:szCs w:val="20"/>
          </w:rPr>
          <w:t>,</w:t>
        </w:r>
      </w:hyperlink>
      <w:r w:rsidRPr="00166B5E">
        <w:rPr>
          <w:rFonts w:asciiTheme="minorHAnsi" w:hAnsiTheme="minorHAnsi"/>
          <w:sz w:val="20"/>
          <w:szCs w:val="20"/>
        </w:rPr>
        <w:t xml:space="preserve"> ünitelerin içeriği ve sınıf düzeylerine dağılımı bakımından da önemli farklılıklar bulunduğunu söyledi. Eski programdaki “Hücre ve Bölünmeler”, “Canlılarda Üreme, Büyüme ve Gelişme” ve “Elektrik Devreleri” ünitelerinin yeni 7. sınıf programında yer almadığını; bunların yerine “Vücudumuzdaki Sistemler”, “Elektriklenme” ve “Sürdürülebilir Yaşam ve Enerji” ünitelerinin getirildiğini belirtti.</w:t>
      </w:r>
      <w:r w:rsidR="002A7C46">
        <w:rPr>
          <w:rFonts w:asciiTheme="minorHAnsi" w:hAnsiTheme="minorHAnsi"/>
          <w:sz w:val="20"/>
          <w:szCs w:val="20"/>
        </w:rPr>
        <w:br/>
      </w:r>
    </w:p>
    <w:p w14:paraId="43840A6D" w14:textId="5D9A3AB0" w:rsidR="00166B5E" w:rsidRPr="00166B5E" w:rsidRDefault="00166B5E" w:rsidP="00166B5E">
      <w:pPr>
        <w:rPr>
          <w:rFonts w:asciiTheme="minorHAnsi" w:hAnsiTheme="minorHAnsi"/>
          <w:sz w:val="20"/>
          <w:szCs w:val="20"/>
        </w:rPr>
      </w:pPr>
      <w:r w:rsidRPr="00166B5E">
        <w:rPr>
          <w:rFonts w:asciiTheme="minorHAnsi" w:hAnsiTheme="minorHAnsi"/>
          <w:sz w:val="20"/>
          <w:szCs w:val="20"/>
        </w:rPr>
        <w:t>Zümre öğretmeni …………………………………………………………………, eski programdaki “Işığın Maddeyle Etkileşimi” ünitesinin kapsamının daraltıldığını; ışığın soğurulması, renkler ve aynalar konularının 7. sınıf programından çıkarılarak yeni programda yalnızca ışığın kırılması ve merceklere yer verildiğini ifade etti. “Saf Madde ve Karışımlar” ünitesinin ise “Maddenin Doğasına Yolculuk” adıyla geniş bir biçimde korunduğunu; geri dönüşüm konusunun bu üniteden ayrılarak sürdürülebilir yaşam kapsamında ele alındığını söyledi.</w:t>
      </w:r>
      <w:r w:rsidR="002A7C46">
        <w:rPr>
          <w:rFonts w:asciiTheme="minorHAnsi" w:hAnsiTheme="minorHAnsi"/>
          <w:sz w:val="20"/>
          <w:szCs w:val="20"/>
        </w:rPr>
        <w:br/>
      </w:r>
    </w:p>
    <w:p w14:paraId="3B90C06E" w14:textId="00CA6B8D" w:rsidR="00166B5E" w:rsidRPr="00166B5E" w:rsidRDefault="00166B5E" w:rsidP="00166B5E">
      <w:pPr>
        <w:rPr>
          <w:rFonts w:asciiTheme="minorHAnsi" w:hAnsiTheme="minorHAnsi"/>
          <w:sz w:val="20"/>
          <w:szCs w:val="20"/>
        </w:rPr>
      </w:pPr>
      <w:r w:rsidRPr="00166B5E">
        <w:rPr>
          <w:rFonts w:asciiTheme="minorHAnsi" w:hAnsiTheme="minorHAnsi"/>
          <w:sz w:val="20"/>
          <w:szCs w:val="20"/>
        </w:rPr>
        <w:t>Zümre öğretmeni …………………………………………………………………, yeni programda kazanım ifadesi yerine öğrenme çıktıları ve süreç bileşenlerinin kullanıldığını; öğrencilerden yalnızca bilgiyi açıklamalarının değil, bilimsel gözlem yapmalarının, veri toplamalarının, hipotez kurmalarının, deney tasarlamalarının, model oluşturmalarının, kanıta dayalı çıkarım yapmalarının ve çözüm geliştirmelerinin beklendiğini belirtti.</w:t>
      </w:r>
      <w:r w:rsidR="002A7C46">
        <w:rPr>
          <w:rFonts w:asciiTheme="minorHAnsi" w:hAnsiTheme="minorHAnsi"/>
          <w:sz w:val="20"/>
          <w:szCs w:val="20"/>
        </w:rPr>
        <w:br/>
      </w:r>
    </w:p>
    <w:p w14:paraId="3B3304B8" w14:textId="176A3BA2" w:rsidR="00166B5E" w:rsidRPr="00166B5E" w:rsidRDefault="00166B5E" w:rsidP="00166B5E">
      <w:pPr>
        <w:rPr>
          <w:rFonts w:asciiTheme="minorHAnsi" w:hAnsiTheme="minorHAnsi"/>
          <w:sz w:val="20"/>
          <w:szCs w:val="20"/>
        </w:rPr>
      </w:pPr>
      <w:r w:rsidRPr="00166B5E">
        <w:rPr>
          <w:rFonts w:asciiTheme="minorHAnsi" w:hAnsiTheme="minorHAnsi"/>
          <w:sz w:val="20"/>
          <w:szCs w:val="20"/>
        </w:rPr>
        <w:t>Zümre öğretmeni …………………………………………………………………, programda temel kabuller, ön değerlendirme, köprü kurma, öğrenme-öğretme uygulamaları, öğrenme kanıtları, destekleme ve zenginleştirme bölümlerinin her ünite için ayrı ayrı düzenlendiğini ifade etti. Bu yapının öğrencilerin hazır bulunuşluk düzeylerinin belirlenmesi ve bireysel farklılıkların dikkate alınması bakımından olumlu olduğunu; ancak öğretmenin planlama, materyal hazırlama ve süreç değerlendirme yükünü artırabileceğini söyledi.</w:t>
      </w:r>
      <w:r w:rsidR="00AB5127">
        <w:rPr>
          <w:rFonts w:asciiTheme="minorHAnsi" w:hAnsiTheme="minorHAnsi"/>
          <w:sz w:val="20"/>
          <w:szCs w:val="20"/>
        </w:rPr>
        <w:br/>
      </w:r>
    </w:p>
    <w:p w14:paraId="2F48C8A2" w14:textId="617E65A7" w:rsidR="00166B5E" w:rsidRPr="00166B5E" w:rsidRDefault="00166B5E" w:rsidP="00166B5E">
      <w:pPr>
        <w:rPr>
          <w:rFonts w:asciiTheme="minorHAnsi" w:hAnsiTheme="minorHAnsi"/>
          <w:sz w:val="20"/>
          <w:szCs w:val="20"/>
        </w:rPr>
      </w:pPr>
      <w:r w:rsidRPr="00166B5E">
        <w:rPr>
          <w:rFonts w:asciiTheme="minorHAnsi" w:hAnsiTheme="minorHAnsi"/>
          <w:sz w:val="20"/>
          <w:szCs w:val="20"/>
        </w:rPr>
        <w:t>Zümre öğretmeni …………………………………………………………………, model, poster, rapor, deney, araştırma ve proje çalışmalarının öğrenci katılımını ve kalıcı öğrenmeyi artırabileceğini; ancak kalabalık sınıflar, ders süresi, laboratuvar imkânları ve malzeme yetersizlikleri göz önünde bulundurularak uygulanacak çalışmaların zümre tarafından önceden seçilmesi gerektiğini belirtti. Programda önerilen bütün etkinliklerin yapılmaya çalışılması yerine öğrenme çıktısını en iyi karşılayan uygulanabilir etkinliklere öncelik verilmesini önerdi.</w:t>
      </w:r>
      <w:r w:rsidR="00AB5127">
        <w:rPr>
          <w:rFonts w:asciiTheme="minorHAnsi" w:hAnsiTheme="minorHAnsi"/>
          <w:sz w:val="20"/>
          <w:szCs w:val="20"/>
        </w:rPr>
        <w:br/>
      </w:r>
    </w:p>
    <w:p w14:paraId="414D71F6" w14:textId="1B5F1139" w:rsidR="0071356E" w:rsidRPr="0071356E" w:rsidRDefault="00166B5E" w:rsidP="0071356E">
      <w:pPr>
        <w:rPr>
          <w:rFonts w:asciiTheme="minorHAnsi" w:hAnsiTheme="minorHAnsi"/>
          <w:sz w:val="20"/>
          <w:szCs w:val="20"/>
        </w:rPr>
      </w:pPr>
      <w:r w:rsidRPr="00166B5E">
        <w:rPr>
          <w:rFonts w:asciiTheme="minorHAnsi" w:hAnsiTheme="minorHAnsi"/>
          <w:sz w:val="20"/>
          <w:szCs w:val="20"/>
        </w:rPr>
        <w:t>Zümre öğretmeni …………………………………………………………………, ölçme ve değerlendirme sürecinde yalnızca yazılı sınavların yeterli olmayacağını; çalışma kâğıdı, kısa cevaplı test, yapılandırılmış grid, tanılayıcı dallanmış ağaç, kavram haritası, model, poster, rapor, performans görevi, öz değerlendirme ve akran değerlendirme araçlarının birlikte kullanılması gerektiğini söyledi. Öğrenme kanıtlarının değerlendirilmesinde ortak dereceli puanlama anahtarları hazırlanmasını önerdi.</w:t>
      </w:r>
      <w:r w:rsidR="00AB5127">
        <w:rPr>
          <w:rFonts w:asciiTheme="minorHAnsi" w:hAnsiTheme="minorHAnsi"/>
          <w:sz w:val="20"/>
          <w:szCs w:val="20"/>
        </w:rPr>
        <w:br/>
      </w:r>
    </w:p>
    <w:p w14:paraId="5319BAEA" w14:textId="77777777" w:rsidR="0071356E" w:rsidRPr="0071356E" w:rsidRDefault="0071356E" w:rsidP="0071356E">
      <w:pPr>
        <w:rPr>
          <w:rFonts w:asciiTheme="minorHAnsi" w:hAnsiTheme="minorHAnsi"/>
          <w:b/>
          <w:bCs/>
          <w:sz w:val="20"/>
          <w:szCs w:val="20"/>
        </w:rPr>
      </w:pPr>
      <w:r w:rsidRPr="0071356E">
        <w:rPr>
          <w:rFonts w:asciiTheme="minorHAnsi" w:hAnsiTheme="minorHAnsi"/>
          <w:b/>
          <w:bCs/>
          <w:sz w:val="20"/>
          <w:szCs w:val="20"/>
        </w:rPr>
        <w:t>5. 2026–2027 eğitim öğretim yılında öğrenci başarısını artırmak için alınacak önlemler</w:t>
      </w:r>
    </w:p>
    <w:p w14:paraId="1D2486F7"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Başkanı ……………………………………………………………………………, öğrenci başarısının yalnızca sınav sonuçlarıyla sınırlandırılmaması; öğrencilerin akademik, sosyal, duygusal ve beceri yönünden gelişimlerinin bir bütün olarak değerlendirilmesi gerektiğini belirtti.</w:t>
      </w:r>
    </w:p>
    <w:p w14:paraId="4385B22E" w14:textId="77777777" w:rsidR="0071356E" w:rsidRPr="0071356E" w:rsidRDefault="0071356E" w:rsidP="0071356E">
      <w:pPr>
        <w:rPr>
          <w:rFonts w:asciiTheme="minorHAnsi" w:hAnsiTheme="minorHAnsi"/>
          <w:sz w:val="20"/>
          <w:szCs w:val="20"/>
        </w:rPr>
      </w:pPr>
    </w:p>
    <w:p w14:paraId="1D5A710C"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öğretmeni ……………………………………………………………………………, öğrencilerin başarı durumlarının ders, sınıf, şube, ünite ve öğrenme çıktısı düzeyinde düzenli olarak takip edilmesini önerdi. Başarısı düşük olan öğrencilerin eksik öğrenmelerinin belirlenerek rehber öğretmen, sınıf rehber öğretmeni ve öğrenci velileriyle iş birliği yapılması gerektiğini ifade etti.</w:t>
      </w:r>
    </w:p>
    <w:p w14:paraId="684EBF16" w14:textId="77777777" w:rsidR="0071356E" w:rsidRPr="0071356E" w:rsidRDefault="0071356E" w:rsidP="0071356E">
      <w:pPr>
        <w:rPr>
          <w:rFonts w:asciiTheme="minorHAnsi" w:hAnsiTheme="minorHAnsi"/>
          <w:sz w:val="20"/>
          <w:szCs w:val="20"/>
        </w:rPr>
      </w:pPr>
    </w:p>
    <w:p w14:paraId="31AF9F7E"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öğretmeni ……………………………………………………………………………, derslerde görsel materyal, deney, eğitsel oyun, kavram haritası, animasyon, etkileşimli içerik ve günlük yaşam örneklerinden yararlanılmasının kalıcı öğrenmeyi artıracağını söyledi. Öğrencilerin derse aktif katılımını sağlamak amacıyla bireysel çalışmaların yanında eşli ve grup çalışmalarına da yer verilmesini önerdi.</w:t>
      </w:r>
    </w:p>
    <w:p w14:paraId="6483A9D1" w14:textId="77777777" w:rsidR="0071356E" w:rsidRPr="0071356E" w:rsidRDefault="0071356E" w:rsidP="0071356E">
      <w:pPr>
        <w:rPr>
          <w:rFonts w:asciiTheme="minorHAnsi" w:hAnsiTheme="minorHAnsi"/>
          <w:sz w:val="20"/>
          <w:szCs w:val="20"/>
        </w:rPr>
      </w:pPr>
    </w:p>
    <w:p w14:paraId="39867F36"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öğretmeni ……………………………………………………………………………, öğrencilerin düzenli ders çalışma, not tutma, tekrar yapma ve soru çözme alışkanlığı kazanmalarının önemli olduğunu belirtti. Öğrencilere yalnızca ödev verilmemesi, ödevlerin düzenli kontrol edilerek dönüt sağlanması gerektiğini söyledi.</w:t>
      </w:r>
    </w:p>
    <w:p w14:paraId="411D70B1" w14:textId="77777777" w:rsidR="0071356E" w:rsidRDefault="0071356E" w:rsidP="0071356E">
      <w:pPr>
        <w:rPr>
          <w:rFonts w:asciiTheme="minorHAnsi" w:hAnsiTheme="minorHAnsi"/>
          <w:sz w:val="20"/>
          <w:szCs w:val="20"/>
        </w:rPr>
      </w:pPr>
    </w:p>
    <w:p w14:paraId="39FD42D0" w14:textId="77777777" w:rsidR="0071356E" w:rsidRPr="0071356E" w:rsidRDefault="0071356E" w:rsidP="0071356E">
      <w:pPr>
        <w:rPr>
          <w:rFonts w:asciiTheme="minorHAnsi" w:hAnsiTheme="minorHAnsi"/>
          <w:sz w:val="20"/>
          <w:szCs w:val="20"/>
        </w:rPr>
      </w:pPr>
    </w:p>
    <w:p w14:paraId="08388D14" w14:textId="77777777" w:rsidR="0071356E" w:rsidRPr="0071356E" w:rsidRDefault="0071356E" w:rsidP="0071356E">
      <w:pPr>
        <w:rPr>
          <w:rFonts w:asciiTheme="minorHAnsi" w:hAnsiTheme="minorHAnsi"/>
          <w:b/>
          <w:bCs/>
          <w:sz w:val="20"/>
          <w:szCs w:val="20"/>
        </w:rPr>
      </w:pPr>
      <w:r w:rsidRPr="0071356E">
        <w:rPr>
          <w:rFonts w:asciiTheme="minorHAnsi" w:hAnsiTheme="minorHAnsi"/>
          <w:b/>
          <w:bCs/>
          <w:sz w:val="20"/>
          <w:szCs w:val="20"/>
        </w:rPr>
        <w:t>6. Ölçme ve değerlendirme uygulamaları, ortak sınavlar, merkezî sınav ve proje konuları</w:t>
      </w:r>
    </w:p>
    <w:p w14:paraId="4B78B44A" w14:textId="77777777" w:rsid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64C5DCA9" w14:textId="6861BAB5"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Zümre Başkanı ……………………………………………………………………………, ölçme ve değerlendirme uygulamalarının 9 Eylül 2023 tarihli ve 32304 sayılı Resmî Gazete’de yayımlanan Millî Eğitim Bakanlığı Ölçme ve Değerlendirme Yönetmeliği, Millî Eğitim Bakanlığı Yazılı ve Uygulamalı Sınavlar Yönergesi, MEB tarafından yayımlanan Yazılı ve Uygulamalı Sınavlar Kılavuzu ile Bakanlık</w:t>
      </w:r>
      <w:hyperlink r:id="rId18" w:history="1">
        <w:r w:rsidRPr="000809BC">
          <w:rPr>
            <w:rStyle w:val="Kpr"/>
            <w:rFonts w:asciiTheme="minorHAnsi" w:hAnsiTheme="minorHAnsi"/>
            <w:sz w:val="20"/>
            <w:szCs w:val="20"/>
          </w:rPr>
          <w:t>,</w:t>
        </w:r>
      </w:hyperlink>
      <w:r w:rsidRPr="002343A3">
        <w:rPr>
          <w:rFonts w:asciiTheme="minorHAnsi" w:hAnsiTheme="minorHAnsi"/>
          <w:sz w:val="20"/>
          <w:szCs w:val="20"/>
        </w:rPr>
        <w:t xml:space="preserve"> il ve ilçe millî eğitim müdürlükleri tarafından eğitim öğretim yılı içerisinde yayımlanacak güncel açıklamalara uygun olarak yürütülmesi gerektiğini belirtti.</w:t>
      </w:r>
    </w:p>
    <w:p w14:paraId="15AF2753"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7B844C27"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Zümre öğretmeni ……………………………………………………………………………, ilgili yönetmelik gereğince bir dönemde her dersten iki yazılı sınav yapılmasının esas olduğunu ifade etti. Haftalık ders saati altı ve üzerinde olan derslerde il sınıf veya alan zümresinin kararıyla üçüncü sınav yapılabildiğini; Fen Bilimleri dersinin haftalık ders saatinin dört olması nedeniyle 5, 6, 7 ve 8. sınıflarda her dönem iki yazılı sınav yapılması gerektiğini belirtti.</w:t>
      </w:r>
    </w:p>
    <w:p w14:paraId="1D6A6C6E"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16CE7FF8"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Zümre öğretmeni ……………………………………………………………………………, yazılı sınav tarihlerinin Bakanlık tarafından ilan edilen sınav haftaları dikkate alınarak okul yönetimince belirlenmesi ve öğretim yılı başında e-Okul sistemi üzerinden öğrenci ve velilere duyurulması gerektiğini söyledi. Sınav haftalarında eğitim öğretim faaliyetlerinin devam edeceğini; sınavların derslerin işlenmesine engel olmayacak şekilde planlanması gerektiğini ifade etti.</w:t>
      </w:r>
    </w:p>
    <w:p w14:paraId="0B1015ED"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0325EDDB"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Zümre öğretmeni ……………………………………………………………………………, öğrencilerin bir günde en fazla iki sınava alınabileceğini, zorunlu hâllerde okul müdürlüğünün sorumluluğunda bir sınav daha yapılabileceğini belirtti. Zorunlu durumlar dışında yazılı sınav süresinin bir ders saatini aşamayacağını; bir ders saatinin 40 dakikadan daha kısa olduğu zorunlu durumlarda sınav süresinin 40 dakika olarak uygulanacağını ifade etti.</w:t>
      </w:r>
    </w:p>
    <w:p w14:paraId="6122AC58"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0A3A983F"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Zümre öğretmeni ……………………………………………………………………………, bir sınıf düzeyinde birden fazla şube bulunması hâlinde aynı dersin sınavlarının bütün şubelerde ortak yapılmasının esas olduğunu belirtti. Okulda ilgili sınıf düzeyinde yalnızca bir şube bulunması durumunda ise okul geneli ortak yazılı sınav yapılmayacağını ifade etti. Ülke, il veya ilçe genelinde ortak yazılı sınav yapılması hâlinde Bakanlık ve ilgili millî eğitim müdürlüğü tarafından ilan edilen sınav takvimine, sınav kapsamına, soru sayısına ve uygulama esaslarına uyulması gerektiğini söyledi.</w:t>
      </w:r>
    </w:p>
    <w:p w14:paraId="04EF5F10"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6E1EA8CC"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Zümre öğretmeni ……………………………………………………………………………, ülke, il ve ilçe genelinde ortak yapılmayan sınavların, birden fazla şubenin bulunduğu sınıf düzeylerinde okul genelinde ortak yapılması gerektiğini belirtti. Ortak sınavların bütün şubelerde aynı tarih ve saatte, aynı sorularla ve aynı değerlendirme ölçütleri kullanılarak gerçekleştirilmesinin ölçme ve değerlendirmede birlik sağlayacağını ifade etti.</w:t>
      </w:r>
    </w:p>
    <w:p w14:paraId="293E9EF5"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6264F8CA"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Zümre öğretmeni ……………………………………………………………………………, okul genelinde yapılacak ortak yazılı sınavların soru ve cevap anahtarlarının zümre öğretmenleri tarafından birlikte hazırlanması gerektiğini söyledi. Sınavların hazırlanmasında il sınıf/alan zümreleri ile ölçme ve değerlendirme merkezi müdürlükleri tarafından oluşturulan ve yayımlanan konu-soru dağılım tablolarının esas alınacağını belirtti. Birden fazla konu-soru dağılım senaryosu yayımlanması durumunda okul zümresi tarafından öğrencilerin öğrenme durumu ve okulun yıllık planı dikkate alınarak uygun senaryonun belirlenmesini önerdi.</w:t>
      </w:r>
    </w:p>
    <w:p w14:paraId="56A94AC7"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37A695A0"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Zümre öğretmeni ……………………………………………………………………………, seçilen konu-soru dağılım tablosunun sınavdan önce öğrenciler ve velilerle paylaşılması gerektiğini ifade etti. Öğrencilerin yalnızca sınav tarihi konusunda değil, sınavın kapsamı, soru sayısı ve kullanılacak soru türleri konusunda da zamanında bilgilendirilmesi gerektiğini belirtti.</w:t>
      </w:r>
    </w:p>
    <w:p w14:paraId="0CC6F318"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47689CA3"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Zümre öğretmeni ……………………………………………………………………………, MEB tarafından belirlenen esaslara göre okulda yapılacak yazılı sınavlarda öğrencilerin cevaplarını kendilerinin oluşturduğu açık uçlu soruların kullanılmasının esas olduğunu söyledi. Öğrenme çıktısının veya kazanımın özelliğine ve ölçülmek istenen bilişsel düzeye göre kısa cevaplı sorulara da yer verilebileceğini; ancak yazılı sınavın yalnızca kısa cevaplı sorulardan oluşturulamayacağını belirtti.</w:t>
      </w:r>
    </w:p>
    <w:p w14:paraId="134DE68B"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2E92275B"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 xml:space="preserve">Zümre öğretmeni ……………………………………………………………………………, bu hükümler doğrultusunda okul yazılı sınavlarında çoktan seçmeli, eşleştirmeli, doğru-yanlış ve benzeri öğrencinin cevabı seçenekler arasından belirlediği soru türlerinin kullanılmaması; sınavların ağırlıklı olarak açık uçlu ve gerektiğinde kısa </w:t>
      </w:r>
      <w:r w:rsidRPr="002343A3">
        <w:rPr>
          <w:rFonts w:asciiTheme="minorHAnsi" w:hAnsiTheme="minorHAnsi"/>
          <w:sz w:val="20"/>
          <w:szCs w:val="20"/>
        </w:rPr>
        <w:lastRenderedPageBreak/>
        <w:t>cevaplı sorulardan hazırlanması gerektiğini ifade etti. Ülke, il veya ilçe genelindeki ortak sınavlarda ise sınavı hazırlayan makam tarafından yayımlanan kılavuz ve açıklamalardaki soru türlerinin esas alınması gerektiğini belirtti.</w:t>
      </w:r>
    </w:p>
    <w:p w14:paraId="37FCA520"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72579902"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Zümre öğretmeni ……………………………………………………………………………, sınav sorularının yalnızca bilgiyi hatırlama düzeyinde olmaması gerektiğini; öğrencilerin gözlem yapma, karşılaştırma, sınıflandırma, neden-sonuç ilişkisi kurma, bilimsel çıkarım yapma, grafik ve tablo yorumlama, deney düzeneğini değerlendirme, değişkenleri belirleme, problem çözme ve kanıta dayalı açıklama oluşturma becerilerini ölçecek nitelikte hazırlanmasını önerdi.</w:t>
      </w:r>
    </w:p>
    <w:p w14:paraId="2595E082"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01D29B98"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Zümre öğretmeni ……………………………………………………………………………, Türkiye Yüzyılı Maarif Modeli uygulanan sınıflarda sınav sorularının öğrenme çıktıları ve süreç bileşenleriyle uyumlu olması gerektiğini ifade etti. Sorular hazırlanırken yalnızca içerik bilgisinin değil, programda yer alan Fen Bilimleri alan becerilerinin ve kavramsal becerilerin de ölçülmesine dikkat edilmesini önerdi.</w:t>
      </w:r>
    </w:p>
    <w:p w14:paraId="07A7CAD2"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4B1CA166"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Zümre öğretmeni ……………………………………………………………………………, sınav sorularının açık, anlaşılır, bilimsel açıdan doğru, öğrenci seviyesine uygun ve tek bir doğru değerlendirmeye imkân verecek nitelikte hazırlanması gerektiğini belirtti. Sorularda öğrencinin yaş ve gelişim düzeyine uygun olmayan, gereksiz ölçüde uzun, yanıltıcı veya farklı yorumlara açık ifadelerden kaçınılmasını önerdi.</w:t>
      </w:r>
    </w:p>
    <w:p w14:paraId="24689EFD"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5CA80B67"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Zümre öğretmeni ……………………………………………………………………………, soruların bir önceki sınavdan sonra işlenen konulara ağırlık verilmek suretiyle geriye doğru azalan oranda dönem içerisinde işlenen konuları kapsaması gerektiğini belirtti. Sınavların yalnızca son işlenen konu veya üniteyle sınırlandırılmamasını, öğrencilerin önceki öğrenmeleriyle yeni öğrenmeleri arasında ilişki kurmalarına imkân verilmesini önerdi.</w:t>
      </w:r>
    </w:p>
    <w:p w14:paraId="35CA50CD"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2D8A8EE8"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Zümre öğretmeni ……………………………………………………………………………, sınav uygulanmadan önce sorularla birlikte ayrıntılı cevap anahtarının da hazırlanması gerektiğini söyledi. Cevap anahtarında her sorunun ve soruların alt basamaklarının puan değerlerinin açıkça belirtilmesi; açık uçlu sorular için kabul edilebilir cevapların, değerlendirme ölçütlerinin ve kısmi puan verilecek durumların önceden belirlenmesi gerektiğini ifade etti.</w:t>
      </w:r>
    </w:p>
    <w:p w14:paraId="37992A3B"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09F5EC02"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Zümre öğretmeni ……………………………………………………………………………, ortak sınavların değerlendirilmesinde şubeler ve öğretmenler arasında puanlama farklılığı oluşmaması için ortak cevap anahtarı ve puanlama ölçütlerinin kullanılmasını önerdi. Öğrencinin cevabının cevap anahtarındaki ifadeyle bire bir aynı olmaması durumunda, bilimsel olarak doğru ve soruda isteneni karşılayan farklı ifadelerin de ortak değerlendirme ölçütleri çerçevesinde kabul edilmesi gerektiğini belirtti.</w:t>
      </w:r>
    </w:p>
    <w:p w14:paraId="3A6BC2A6"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53171D71"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Zümre öğretmeni ……………………………………………………………………………, yazılı sınavların temel amacının öğrenciye not vermenin yanında öğrencinin gelişimini izlemek, öğrenme eksikliklerini belirlemek ve öğrenciye geri bildirim sağlamak olduğunu ifade etti. Bu nedenle her yazılı sınavdan sonra ders öğretmenleri tarafından soru, öğrenme çıktısı/kazanım, sınıf, şube ve öğrenci düzeyinde sınav analizi yapılması gerektiğini söyledi.</w:t>
      </w:r>
    </w:p>
    <w:p w14:paraId="38D1484D"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4FCF7A0E"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Zümre öğretmeni ……………………………………………………………………………, analiz sonucunda öğrencilerin çoğunluğunun başarısız olduğu soruların bilimsel doğruluk, anlatım, kapsam, güçlük düzeyi ve öğretim süreci bakımından yeniden değerlendirilmesini önerdi. Ortak yanlışların görüldüğü öğrenme çıktılarında sınıf içi telafi çalışmaları yapılması, konu tekrarının ardından öğrencilerin öğrenme durumlarının notla değerlendirilmeyen kısa süreli çalışmalarla yeniden kontrol edilmesi gerektiğini ifade etti.</w:t>
      </w:r>
    </w:p>
    <w:p w14:paraId="658A3AE2"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0301DB1A"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Zümre öğretmeni ……………………………………………………………………………, ünite, tema veya konu sonlarında öğrencilere geri bildirim sağlamak amacıyla kısa süreli değerlendirmeler yapılabileceğini; ancak bu çalışmaların notla değerlendirilmemesi gerektiğini belirtti. Bu çalışmalarda açık uçlu ve kısa cevaplı soruların yanı sıra doğru-yanlış, eşleştirme, kavram haritası, tanılayıcı dallanmış ağaç ve yapılandırılmış grid gibi araçlardan yararlanılabileceğini ifade etti.</w:t>
      </w:r>
    </w:p>
    <w:p w14:paraId="793F369B"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091EC110"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 xml:space="preserve">Zümre öğretmeni ……………………………………………………………………………, mazereti nedeniyle ülke, il, ilçe veya okul genelinde yapılan ortak yazılı sınava katılamayan öğrencilerin durumlarının okul yönetimi tarafından değerlendirilmesi gerektiğini söyledi. Mazereti kabul edilen öğrenciler için ilgili mevzuat ve ilan edilen takvim </w:t>
      </w:r>
      <w:r w:rsidRPr="002343A3">
        <w:rPr>
          <w:rFonts w:asciiTheme="minorHAnsi" w:hAnsiTheme="minorHAnsi"/>
          <w:sz w:val="20"/>
          <w:szCs w:val="20"/>
        </w:rPr>
        <w:lastRenderedPageBreak/>
        <w:t>doğrultusunda mazeret sınavı yapılması; öğrenci ve velilerin sınav tarihi konusunda bilgilendirilmesi gerektiğini belirtti.</w:t>
      </w:r>
    </w:p>
    <w:p w14:paraId="7BE14AD1"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0D00231F"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Zümre öğretmeni ……………………………………………………………………………, kaynaştırma/bütünleştirme yoluyla eğitimlerine devam eden öğrencilerin ülke, il ve ilçe genelinde yapılacak ortak yazılı sınavlara gerekli sınav tedbirleri sağlanarak katılacağını ifade etti. Okul tarafından hazırlanan sınavlarda bu öğrencilerin Bireyselleştirilmiş Eğitim Programlarının esas alınması, ölçme aracının öğrencinin eğitim performansı ve özel eğitim ihtiyacına uygun olarak düzenlenmesi gerektiğini söyledi.</w:t>
      </w:r>
    </w:p>
    <w:p w14:paraId="59502504"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72A8F29A"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Zümre öğretmeni ……………………………………………………………………………, öğrencilerin sınav sonuçları hakkında bilgilendirilmesi, sınav kâğıtlarının öğrencilere gösterilmesi, doğru ve yanlış cevapların sınıfta değerlendirilmesi ve öğrencilere eksik öğrenmeleri konusunda açıklayıcı geri bildirim verilmesi gerektiğini belirtti. Sınav evrakının cevap anahtarlarıyla birlikte mevzuatta belirtilen usullere göre saklanmasını önerdi.</w:t>
      </w:r>
    </w:p>
    <w:p w14:paraId="566FEA37"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1E792BF4"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Sekizinci sınıflarla ilgili söz alan zümre öğretmeni ……………………………………………………………………………, merkezî sınava hazırlık çalışmalarında yalnızca çok sayıda soru çözdürmeye dayalı bir yöntem izlenmemesi gerektiğini ifade etti. Öğrencilerin okuduğunu anlama, bilimsel muhakeme, grafik ve tablo yorumlama, deney düzeneğini analiz etme, bağımlı, bağımsız ve kontrol edilen değişkenleri belirleme, verilerden çıkarım yapma, problem çözme ve zaman yönetimi becerilerinin geliştirilmesini önerdi.</w:t>
      </w:r>
    </w:p>
    <w:p w14:paraId="2997FFAA"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4737F64C"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Zümre öğretmeni ……………………………………………………………………………, 8. sınıflarda öğrencilerin başarı durumlarının konu ve kazanım bazında düzenli olarak takip edilmesi gerektiğini belirtti. MEB tarafından yayımlanan örnek soruların ve geçmiş yıllara ait merkezî sınav sorularının zümre öğretmenleri tarafından incelenmesini; öğrencilerin zorlandıkları kazanımların belirlenerek gerekli tekrar ve telafi çalışmalarının yapılmasını önerdi.</w:t>
      </w:r>
    </w:p>
    <w:p w14:paraId="48F09DC5" w14:textId="77777777" w:rsidR="002343A3" w:rsidRP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p>
    <w:p w14:paraId="3D2EC7C2" w14:textId="4CAAAFC5" w:rsidR="002343A3" w:rsidRDefault="002343A3" w:rsidP="002343A3">
      <w:pPr>
        <w:tabs>
          <w:tab w:val="left" w:pos="567"/>
          <w:tab w:val="left" w:pos="1134"/>
          <w:tab w:val="left" w:pos="1701"/>
          <w:tab w:val="left" w:pos="2268"/>
          <w:tab w:val="left" w:pos="2835"/>
          <w:tab w:val="left" w:pos="3402"/>
          <w:tab w:val="left" w:pos="3969"/>
          <w:tab w:val="left" w:pos="4536"/>
          <w:tab w:val="left" w:pos="5103"/>
        </w:tabs>
        <w:rPr>
          <w:rFonts w:asciiTheme="minorHAnsi" w:hAnsiTheme="minorHAnsi"/>
          <w:sz w:val="20"/>
          <w:szCs w:val="20"/>
        </w:rPr>
      </w:pPr>
      <w:r w:rsidRPr="002343A3">
        <w:rPr>
          <w:rFonts w:asciiTheme="minorHAnsi" w:hAnsiTheme="minorHAnsi"/>
          <w:sz w:val="20"/>
          <w:szCs w:val="20"/>
        </w:rPr>
        <w:t>Zümre öğretmeni ……………………………………………………………………………, 8. sınıflara uygulanacak deneme sınavlarının öğrenciler üzerinde aşırı baskı oluşturmayacak şekilde planlanması gerektiğini söyledi. Deneme sınavlarının sonuçlarının yalnızca toplam doğru ve yanlış sayısına göre değil; ünite, kazanım, soru türü ve beceri düzeyinde analiz edilmesini önerdi. Öğrencilerin sınav kaygısı, motivasyon ve zaman yönetimi konularında okul rehberlik servisiyle iş birliği yapılması gerektiğini ifade etti.</w:t>
      </w:r>
    </w:p>
    <w:p w14:paraId="3DB073B8" w14:textId="77777777" w:rsidR="002343A3" w:rsidRDefault="002343A3" w:rsidP="00623F71">
      <w:pPr>
        <w:tabs>
          <w:tab w:val="left" w:pos="567"/>
          <w:tab w:val="left" w:pos="1134"/>
          <w:tab w:val="left" w:pos="1701"/>
          <w:tab w:val="left" w:pos="2268"/>
          <w:tab w:val="left" w:pos="2835"/>
          <w:tab w:val="left" w:pos="3402"/>
          <w:tab w:val="left" w:pos="3969"/>
          <w:tab w:val="left" w:pos="4536"/>
          <w:tab w:val="left" w:pos="5103"/>
        </w:tabs>
        <w:jc w:val="center"/>
        <w:rPr>
          <w:rFonts w:asciiTheme="minorHAnsi" w:hAnsiTheme="minorHAnsi"/>
          <w:sz w:val="20"/>
          <w:szCs w:val="20"/>
        </w:rPr>
      </w:pPr>
    </w:p>
    <w:p w14:paraId="01937D8C" w14:textId="46B23538" w:rsidR="00623F71" w:rsidRPr="00C578D2" w:rsidRDefault="00623F71" w:rsidP="00623F71">
      <w:pPr>
        <w:tabs>
          <w:tab w:val="left" w:pos="567"/>
          <w:tab w:val="left" w:pos="1134"/>
          <w:tab w:val="left" w:pos="1701"/>
          <w:tab w:val="left" w:pos="2268"/>
          <w:tab w:val="left" w:pos="2835"/>
          <w:tab w:val="left" w:pos="3402"/>
          <w:tab w:val="left" w:pos="3969"/>
          <w:tab w:val="left" w:pos="4536"/>
          <w:tab w:val="left" w:pos="5103"/>
        </w:tabs>
        <w:jc w:val="center"/>
        <w:rPr>
          <w:rFonts w:asciiTheme="minorHAnsi" w:hAnsiTheme="minorHAnsi"/>
          <w:b/>
          <w:sz w:val="20"/>
          <w:szCs w:val="20"/>
        </w:rPr>
      </w:pPr>
      <w:r>
        <w:rPr>
          <w:rFonts w:asciiTheme="minorHAnsi" w:hAnsiTheme="minorHAnsi"/>
          <w:sz w:val="20"/>
          <w:szCs w:val="20"/>
        </w:rPr>
        <w:br/>
      </w:r>
      <w:r w:rsidRPr="00C578D2">
        <w:rPr>
          <w:rFonts w:asciiTheme="minorHAnsi" w:hAnsiTheme="minorHAnsi"/>
          <w:b/>
          <w:sz w:val="20"/>
          <w:szCs w:val="20"/>
        </w:rPr>
        <w:t>I.DÖNEM YAZILI SINAV TARİHLERİ (FEN BİLİMLERİ)</w:t>
      </w:r>
    </w:p>
    <w:p w14:paraId="1244025C" w14:textId="77777777" w:rsidR="00623F71" w:rsidRPr="00C578D2" w:rsidRDefault="00623F71" w:rsidP="00623F71">
      <w:pPr>
        <w:tabs>
          <w:tab w:val="left" w:pos="567"/>
          <w:tab w:val="left" w:pos="1134"/>
          <w:tab w:val="left" w:pos="1701"/>
          <w:tab w:val="left" w:pos="2268"/>
          <w:tab w:val="left" w:pos="2835"/>
          <w:tab w:val="left" w:pos="3402"/>
          <w:tab w:val="left" w:pos="3969"/>
          <w:tab w:val="left" w:pos="4536"/>
          <w:tab w:val="left" w:pos="5103"/>
        </w:tabs>
        <w:jc w:val="both"/>
        <w:rPr>
          <w:rFonts w:asciiTheme="minorHAnsi" w:hAnsiTheme="minorHAnsi"/>
          <w:b/>
          <w:sz w:val="20"/>
          <w:szCs w:val="20"/>
        </w:rPr>
      </w:pPr>
    </w:p>
    <w:tbl>
      <w:tblPr>
        <w:tblW w:w="64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2"/>
        <w:gridCol w:w="2421"/>
        <w:gridCol w:w="2464"/>
      </w:tblGrid>
      <w:tr w:rsidR="00623F71" w:rsidRPr="00623F71" w14:paraId="745D54BD" w14:textId="77777777" w:rsidTr="002343A3">
        <w:trPr>
          <w:trHeight w:val="508"/>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561B3420" w14:textId="77777777" w:rsidR="00623F71" w:rsidRPr="00623F71" w:rsidRDefault="00623F71" w:rsidP="000440DD">
            <w:pPr>
              <w:tabs>
                <w:tab w:val="left" w:pos="567"/>
                <w:tab w:val="left" w:pos="1134"/>
                <w:tab w:val="left" w:pos="1701"/>
                <w:tab w:val="left" w:pos="2268"/>
                <w:tab w:val="left" w:pos="2835"/>
                <w:tab w:val="left" w:pos="3402"/>
                <w:tab w:val="left" w:pos="3969"/>
                <w:tab w:val="left" w:pos="4536"/>
                <w:tab w:val="left" w:pos="5103"/>
              </w:tabs>
              <w:spacing w:line="276" w:lineRule="auto"/>
              <w:jc w:val="center"/>
              <w:rPr>
                <w:rFonts w:asciiTheme="minorHAnsi" w:hAnsiTheme="minorHAnsi"/>
                <w:b/>
                <w:sz w:val="18"/>
                <w:szCs w:val="18"/>
                <w:lang w:eastAsia="en-US"/>
              </w:rPr>
            </w:pPr>
            <w:r w:rsidRPr="00623F71">
              <w:rPr>
                <w:rFonts w:asciiTheme="minorHAnsi" w:hAnsiTheme="minorHAnsi"/>
                <w:b/>
                <w:sz w:val="18"/>
                <w:szCs w:val="18"/>
                <w:lang w:eastAsia="en-US"/>
              </w:rPr>
              <w:t>SINIFLAR</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CAB9783" w14:textId="77777777" w:rsidR="00623F71" w:rsidRPr="00623F71" w:rsidRDefault="00623F71" w:rsidP="000440DD">
            <w:pPr>
              <w:tabs>
                <w:tab w:val="left" w:pos="567"/>
                <w:tab w:val="left" w:pos="1134"/>
                <w:tab w:val="left" w:pos="1701"/>
                <w:tab w:val="left" w:pos="2268"/>
                <w:tab w:val="left" w:pos="2835"/>
                <w:tab w:val="left" w:pos="3402"/>
                <w:tab w:val="left" w:pos="3969"/>
                <w:tab w:val="left" w:pos="4536"/>
                <w:tab w:val="left" w:pos="5103"/>
              </w:tabs>
              <w:spacing w:line="276" w:lineRule="auto"/>
              <w:jc w:val="center"/>
              <w:rPr>
                <w:rFonts w:asciiTheme="minorHAnsi" w:hAnsiTheme="minorHAnsi"/>
                <w:b/>
                <w:sz w:val="18"/>
                <w:szCs w:val="18"/>
                <w:lang w:eastAsia="en-US"/>
              </w:rPr>
            </w:pPr>
            <w:r w:rsidRPr="00623F71">
              <w:rPr>
                <w:rFonts w:asciiTheme="minorHAnsi" w:hAnsiTheme="minorHAnsi"/>
                <w:b/>
                <w:sz w:val="18"/>
                <w:szCs w:val="18"/>
                <w:lang w:eastAsia="en-US"/>
              </w:rPr>
              <w:t>1.YAZILI SINAVI</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DE063B2" w14:textId="77777777" w:rsidR="00623F71" w:rsidRPr="00623F71" w:rsidRDefault="00623F71" w:rsidP="000440DD">
            <w:pPr>
              <w:tabs>
                <w:tab w:val="left" w:pos="567"/>
                <w:tab w:val="left" w:pos="1134"/>
                <w:tab w:val="left" w:pos="1701"/>
                <w:tab w:val="left" w:pos="2268"/>
                <w:tab w:val="left" w:pos="2835"/>
                <w:tab w:val="left" w:pos="3402"/>
                <w:tab w:val="left" w:pos="3969"/>
                <w:tab w:val="left" w:pos="4536"/>
                <w:tab w:val="left" w:pos="5103"/>
              </w:tabs>
              <w:spacing w:line="276" w:lineRule="auto"/>
              <w:jc w:val="center"/>
              <w:rPr>
                <w:rFonts w:asciiTheme="minorHAnsi" w:hAnsiTheme="minorHAnsi"/>
                <w:b/>
                <w:sz w:val="18"/>
                <w:szCs w:val="18"/>
                <w:lang w:eastAsia="en-US"/>
              </w:rPr>
            </w:pPr>
            <w:r w:rsidRPr="00623F71">
              <w:rPr>
                <w:rFonts w:asciiTheme="minorHAnsi" w:hAnsiTheme="minorHAnsi"/>
                <w:b/>
                <w:sz w:val="18"/>
                <w:szCs w:val="18"/>
                <w:lang w:eastAsia="en-US"/>
              </w:rPr>
              <w:t>2.YAZILI SINAVI</w:t>
            </w:r>
          </w:p>
        </w:tc>
      </w:tr>
      <w:tr w:rsidR="00623F71" w:rsidRPr="00623F71" w14:paraId="0D89D711" w14:textId="77777777" w:rsidTr="002343A3">
        <w:trPr>
          <w:trHeight w:val="508"/>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B88D5E4" w14:textId="77777777" w:rsidR="00623F71" w:rsidRPr="00623F71" w:rsidRDefault="00623F71" w:rsidP="000440DD">
            <w:pPr>
              <w:tabs>
                <w:tab w:val="left" w:pos="567"/>
                <w:tab w:val="left" w:pos="1134"/>
                <w:tab w:val="left" w:pos="1701"/>
                <w:tab w:val="left" w:pos="2268"/>
                <w:tab w:val="left" w:pos="2835"/>
                <w:tab w:val="left" w:pos="3402"/>
                <w:tab w:val="left" w:pos="3969"/>
                <w:tab w:val="left" w:pos="4536"/>
                <w:tab w:val="left" w:pos="5103"/>
              </w:tabs>
              <w:spacing w:line="276" w:lineRule="auto"/>
              <w:jc w:val="center"/>
              <w:rPr>
                <w:rFonts w:asciiTheme="minorHAnsi" w:hAnsiTheme="minorHAnsi"/>
                <w:b/>
                <w:sz w:val="18"/>
                <w:szCs w:val="18"/>
                <w:lang w:eastAsia="en-US"/>
              </w:rPr>
            </w:pPr>
            <w:r w:rsidRPr="00623F71">
              <w:rPr>
                <w:rFonts w:asciiTheme="minorHAnsi" w:hAnsiTheme="minorHAnsi"/>
                <w:b/>
                <w:sz w:val="18"/>
                <w:szCs w:val="18"/>
                <w:lang w:eastAsia="en-US"/>
              </w:rPr>
              <w:t>5</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B824FCB" w14:textId="77777777" w:rsidR="00623F71" w:rsidRPr="00623F71" w:rsidRDefault="00623F71" w:rsidP="000440DD">
            <w:pPr>
              <w:spacing w:line="276" w:lineRule="auto"/>
              <w:jc w:val="center"/>
              <w:rPr>
                <w:rFonts w:asciiTheme="minorHAnsi" w:hAnsiTheme="minorHAnsi"/>
                <w:sz w:val="18"/>
                <w:szCs w:val="18"/>
                <w:lang w:eastAsia="en-US"/>
              </w:rPr>
            </w:pPr>
            <w:r w:rsidRPr="00623F71">
              <w:rPr>
                <w:rFonts w:asciiTheme="minorHAnsi" w:hAnsiTheme="minorHAnsi"/>
                <w:sz w:val="18"/>
                <w:szCs w:val="18"/>
                <w:lang w:eastAsia="en-US"/>
              </w:rPr>
              <w:t>Ekim ayı 4. Hafta</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13BC88F" w14:textId="77777777" w:rsidR="00623F71" w:rsidRPr="00623F71" w:rsidRDefault="00623F71" w:rsidP="000440DD">
            <w:pPr>
              <w:spacing w:line="276" w:lineRule="auto"/>
              <w:jc w:val="center"/>
              <w:rPr>
                <w:rFonts w:asciiTheme="minorHAnsi" w:hAnsiTheme="minorHAnsi"/>
                <w:sz w:val="18"/>
                <w:szCs w:val="18"/>
                <w:lang w:eastAsia="en-US"/>
              </w:rPr>
            </w:pPr>
            <w:r w:rsidRPr="00623F71">
              <w:rPr>
                <w:rFonts w:asciiTheme="minorHAnsi" w:hAnsiTheme="minorHAnsi"/>
                <w:sz w:val="18"/>
                <w:szCs w:val="18"/>
                <w:lang w:eastAsia="en-US"/>
              </w:rPr>
              <w:t>Aralık ayı 4. hafta</w:t>
            </w:r>
          </w:p>
        </w:tc>
      </w:tr>
      <w:tr w:rsidR="00623F71" w:rsidRPr="00623F71" w14:paraId="705898B6" w14:textId="77777777" w:rsidTr="002343A3">
        <w:trPr>
          <w:trHeight w:val="488"/>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C0C54BB" w14:textId="77777777" w:rsidR="00623F71" w:rsidRPr="00623F71" w:rsidRDefault="00623F71" w:rsidP="000440DD">
            <w:pPr>
              <w:tabs>
                <w:tab w:val="left" w:pos="567"/>
                <w:tab w:val="left" w:pos="1134"/>
                <w:tab w:val="left" w:pos="1701"/>
                <w:tab w:val="left" w:pos="2268"/>
                <w:tab w:val="left" w:pos="2835"/>
                <w:tab w:val="left" w:pos="3402"/>
                <w:tab w:val="left" w:pos="3969"/>
                <w:tab w:val="left" w:pos="4536"/>
                <w:tab w:val="left" w:pos="5103"/>
              </w:tabs>
              <w:spacing w:line="276" w:lineRule="auto"/>
              <w:jc w:val="center"/>
              <w:rPr>
                <w:rFonts w:asciiTheme="minorHAnsi" w:hAnsiTheme="minorHAnsi"/>
                <w:b/>
                <w:sz w:val="18"/>
                <w:szCs w:val="18"/>
                <w:lang w:eastAsia="en-US"/>
              </w:rPr>
            </w:pPr>
            <w:r w:rsidRPr="00623F71">
              <w:rPr>
                <w:rFonts w:asciiTheme="minorHAnsi" w:hAnsiTheme="minorHAnsi"/>
                <w:b/>
                <w:sz w:val="18"/>
                <w:szCs w:val="18"/>
                <w:lang w:eastAsia="en-US"/>
              </w:rPr>
              <w:t>6</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01B7490" w14:textId="77777777" w:rsidR="00623F71" w:rsidRPr="00623F71" w:rsidRDefault="00623F71" w:rsidP="000440DD">
            <w:pPr>
              <w:spacing w:line="276" w:lineRule="auto"/>
              <w:jc w:val="center"/>
              <w:rPr>
                <w:rFonts w:asciiTheme="minorHAnsi" w:hAnsiTheme="minorHAnsi"/>
                <w:sz w:val="18"/>
                <w:szCs w:val="18"/>
                <w:lang w:eastAsia="en-US"/>
              </w:rPr>
            </w:pPr>
            <w:r w:rsidRPr="00623F71">
              <w:rPr>
                <w:rFonts w:asciiTheme="minorHAnsi" w:hAnsiTheme="minorHAnsi"/>
                <w:sz w:val="18"/>
                <w:szCs w:val="18"/>
                <w:lang w:eastAsia="en-US"/>
              </w:rPr>
              <w:t>Ekim ayı 4. Hafta</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85357B5" w14:textId="77777777" w:rsidR="00623F71" w:rsidRPr="00623F71" w:rsidRDefault="00623F71" w:rsidP="000440DD">
            <w:pPr>
              <w:spacing w:line="276" w:lineRule="auto"/>
              <w:jc w:val="center"/>
              <w:rPr>
                <w:rFonts w:asciiTheme="minorHAnsi" w:hAnsiTheme="minorHAnsi"/>
                <w:sz w:val="18"/>
                <w:szCs w:val="18"/>
                <w:lang w:eastAsia="en-US"/>
              </w:rPr>
            </w:pPr>
            <w:r w:rsidRPr="00623F71">
              <w:rPr>
                <w:rFonts w:asciiTheme="minorHAnsi" w:hAnsiTheme="minorHAnsi"/>
                <w:sz w:val="18"/>
                <w:szCs w:val="18"/>
                <w:lang w:eastAsia="en-US"/>
              </w:rPr>
              <w:t>Aralık ayı 4. hafta</w:t>
            </w:r>
          </w:p>
        </w:tc>
      </w:tr>
      <w:tr w:rsidR="00623F71" w:rsidRPr="00623F71" w14:paraId="6F7F9CE8" w14:textId="77777777" w:rsidTr="002343A3">
        <w:trPr>
          <w:trHeight w:val="508"/>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1E7842B" w14:textId="77777777" w:rsidR="00623F71" w:rsidRPr="00623F71" w:rsidRDefault="00623F71" w:rsidP="000440DD">
            <w:pPr>
              <w:tabs>
                <w:tab w:val="left" w:pos="567"/>
                <w:tab w:val="left" w:pos="1134"/>
                <w:tab w:val="left" w:pos="1701"/>
                <w:tab w:val="left" w:pos="2268"/>
                <w:tab w:val="left" w:pos="2835"/>
                <w:tab w:val="left" w:pos="3402"/>
                <w:tab w:val="left" w:pos="3969"/>
                <w:tab w:val="left" w:pos="4536"/>
                <w:tab w:val="left" w:pos="5103"/>
              </w:tabs>
              <w:spacing w:line="276" w:lineRule="auto"/>
              <w:jc w:val="center"/>
              <w:rPr>
                <w:rFonts w:asciiTheme="minorHAnsi" w:hAnsiTheme="minorHAnsi"/>
                <w:b/>
                <w:sz w:val="18"/>
                <w:szCs w:val="18"/>
                <w:lang w:eastAsia="en-US"/>
              </w:rPr>
            </w:pPr>
            <w:r w:rsidRPr="00623F71">
              <w:rPr>
                <w:rFonts w:asciiTheme="minorHAnsi" w:hAnsiTheme="minorHAnsi"/>
                <w:b/>
                <w:sz w:val="18"/>
                <w:szCs w:val="18"/>
                <w:lang w:eastAsia="en-US"/>
              </w:rPr>
              <w:t>7</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9C61772" w14:textId="77777777" w:rsidR="00623F71" w:rsidRPr="00623F71" w:rsidRDefault="00623F71" w:rsidP="000440DD">
            <w:pPr>
              <w:spacing w:line="276" w:lineRule="auto"/>
              <w:jc w:val="center"/>
              <w:rPr>
                <w:rFonts w:asciiTheme="minorHAnsi" w:hAnsiTheme="minorHAnsi"/>
                <w:sz w:val="18"/>
                <w:szCs w:val="18"/>
                <w:lang w:eastAsia="en-US"/>
              </w:rPr>
            </w:pPr>
            <w:r w:rsidRPr="00623F71">
              <w:rPr>
                <w:rFonts w:asciiTheme="minorHAnsi" w:hAnsiTheme="minorHAnsi"/>
                <w:sz w:val="18"/>
                <w:szCs w:val="18"/>
                <w:lang w:eastAsia="en-US"/>
              </w:rPr>
              <w:t>Ekim ayı 4. Hafta</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F7E6899" w14:textId="77777777" w:rsidR="00623F71" w:rsidRPr="00623F71" w:rsidRDefault="00623F71" w:rsidP="000440DD">
            <w:pPr>
              <w:spacing w:line="276" w:lineRule="auto"/>
              <w:jc w:val="center"/>
              <w:rPr>
                <w:rFonts w:asciiTheme="minorHAnsi" w:hAnsiTheme="minorHAnsi"/>
                <w:sz w:val="18"/>
                <w:szCs w:val="18"/>
                <w:lang w:eastAsia="en-US"/>
              </w:rPr>
            </w:pPr>
            <w:r w:rsidRPr="00623F71">
              <w:rPr>
                <w:rFonts w:asciiTheme="minorHAnsi" w:hAnsiTheme="minorHAnsi"/>
                <w:sz w:val="18"/>
                <w:szCs w:val="18"/>
                <w:lang w:eastAsia="en-US"/>
              </w:rPr>
              <w:t>Aralık ayı 4. hafta</w:t>
            </w:r>
          </w:p>
        </w:tc>
      </w:tr>
      <w:tr w:rsidR="00623F71" w:rsidRPr="00623F71" w14:paraId="43511C12" w14:textId="77777777" w:rsidTr="002343A3">
        <w:trPr>
          <w:trHeight w:val="533"/>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DB35CA2" w14:textId="77777777" w:rsidR="00623F71" w:rsidRPr="00623F71" w:rsidRDefault="00623F71" w:rsidP="000440DD">
            <w:pPr>
              <w:tabs>
                <w:tab w:val="left" w:pos="567"/>
                <w:tab w:val="left" w:pos="1134"/>
                <w:tab w:val="left" w:pos="1701"/>
                <w:tab w:val="left" w:pos="2268"/>
                <w:tab w:val="left" w:pos="2835"/>
                <w:tab w:val="left" w:pos="3402"/>
                <w:tab w:val="left" w:pos="3969"/>
                <w:tab w:val="left" w:pos="4536"/>
                <w:tab w:val="left" w:pos="5103"/>
              </w:tabs>
              <w:spacing w:line="276" w:lineRule="auto"/>
              <w:jc w:val="center"/>
              <w:rPr>
                <w:rFonts w:asciiTheme="minorHAnsi" w:hAnsiTheme="minorHAnsi"/>
                <w:b/>
                <w:sz w:val="18"/>
                <w:szCs w:val="18"/>
                <w:lang w:eastAsia="en-US"/>
              </w:rPr>
            </w:pPr>
            <w:r w:rsidRPr="00623F71">
              <w:rPr>
                <w:rFonts w:asciiTheme="minorHAnsi" w:hAnsiTheme="minorHAnsi"/>
                <w:b/>
                <w:sz w:val="18"/>
                <w:szCs w:val="18"/>
                <w:lang w:eastAsia="en-US"/>
              </w:rPr>
              <w:t>8</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4F55924" w14:textId="77777777" w:rsidR="00623F71" w:rsidRPr="00623F71" w:rsidRDefault="00623F71" w:rsidP="000440DD">
            <w:pPr>
              <w:spacing w:line="276" w:lineRule="auto"/>
              <w:jc w:val="center"/>
              <w:rPr>
                <w:rFonts w:asciiTheme="minorHAnsi" w:hAnsiTheme="minorHAnsi"/>
                <w:sz w:val="18"/>
                <w:szCs w:val="18"/>
                <w:lang w:eastAsia="en-US"/>
              </w:rPr>
            </w:pPr>
            <w:r w:rsidRPr="00623F71">
              <w:rPr>
                <w:rFonts w:asciiTheme="minorHAnsi" w:hAnsiTheme="minorHAnsi"/>
                <w:sz w:val="18"/>
                <w:szCs w:val="18"/>
                <w:lang w:eastAsia="en-US"/>
              </w:rPr>
              <w:t>Ekim ayı 4. Hafta</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3698CF3" w14:textId="77777777" w:rsidR="00623F71" w:rsidRPr="00623F71" w:rsidRDefault="00623F71" w:rsidP="000440DD">
            <w:pPr>
              <w:spacing w:line="276" w:lineRule="auto"/>
              <w:jc w:val="center"/>
              <w:rPr>
                <w:rFonts w:asciiTheme="minorHAnsi" w:hAnsiTheme="minorHAnsi"/>
                <w:sz w:val="18"/>
                <w:szCs w:val="18"/>
                <w:lang w:eastAsia="en-US"/>
              </w:rPr>
            </w:pPr>
            <w:r w:rsidRPr="00623F71">
              <w:rPr>
                <w:rFonts w:asciiTheme="minorHAnsi" w:hAnsiTheme="minorHAnsi"/>
                <w:sz w:val="18"/>
                <w:szCs w:val="18"/>
                <w:lang w:eastAsia="en-US"/>
              </w:rPr>
              <w:t>Aralık ayı 4. hafta</w:t>
            </w:r>
          </w:p>
        </w:tc>
      </w:tr>
    </w:tbl>
    <w:p w14:paraId="74436CAD" w14:textId="77777777" w:rsidR="002343A3" w:rsidRDefault="002343A3" w:rsidP="00623F71">
      <w:pPr>
        <w:tabs>
          <w:tab w:val="left" w:pos="567"/>
          <w:tab w:val="left" w:pos="1134"/>
          <w:tab w:val="left" w:pos="1701"/>
          <w:tab w:val="left" w:pos="2268"/>
          <w:tab w:val="left" w:pos="2835"/>
          <w:tab w:val="left" w:pos="3402"/>
          <w:tab w:val="left" w:pos="3969"/>
          <w:tab w:val="left" w:pos="4536"/>
          <w:tab w:val="left" w:pos="5103"/>
        </w:tabs>
        <w:spacing w:after="240" w:line="276" w:lineRule="auto"/>
        <w:jc w:val="both"/>
        <w:rPr>
          <w:rFonts w:asciiTheme="minorHAnsi" w:hAnsiTheme="minorHAnsi"/>
          <w:b/>
          <w:sz w:val="20"/>
          <w:szCs w:val="20"/>
        </w:rPr>
      </w:pPr>
    </w:p>
    <w:p w14:paraId="364E2B44" w14:textId="77777777" w:rsidR="00623F71" w:rsidRPr="00C578D2" w:rsidRDefault="00623F71" w:rsidP="00623F71">
      <w:pPr>
        <w:tabs>
          <w:tab w:val="left" w:pos="567"/>
          <w:tab w:val="left" w:pos="1134"/>
          <w:tab w:val="left" w:pos="1701"/>
          <w:tab w:val="left" w:pos="2268"/>
          <w:tab w:val="left" w:pos="2835"/>
          <w:tab w:val="left" w:pos="3402"/>
          <w:tab w:val="left" w:pos="3969"/>
          <w:tab w:val="left" w:pos="4536"/>
          <w:tab w:val="left" w:pos="5103"/>
        </w:tabs>
        <w:spacing w:after="240" w:line="276" w:lineRule="auto"/>
        <w:jc w:val="center"/>
        <w:rPr>
          <w:rFonts w:asciiTheme="minorHAnsi" w:hAnsiTheme="minorHAnsi"/>
          <w:b/>
          <w:sz w:val="20"/>
          <w:szCs w:val="20"/>
        </w:rPr>
      </w:pPr>
      <w:r w:rsidRPr="00C578D2">
        <w:rPr>
          <w:rFonts w:asciiTheme="minorHAnsi" w:hAnsiTheme="minorHAnsi"/>
          <w:b/>
          <w:sz w:val="20"/>
          <w:szCs w:val="20"/>
        </w:rPr>
        <w:t>II.DÖNEM YAZILI SINAV TARİHLERİ (FEN BİLİMLERİ)</w:t>
      </w:r>
    </w:p>
    <w:tbl>
      <w:tblPr>
        <w:tblW w:w="64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4"/>
        <w:gridCol w:w="2201"/>
        <w:gridCol w:w="2558"/>
      </w:tblGrid>
      <w:tr w:rsidR="00623F71" w:rsidRPr="00623F71" w14:paraId="6001AE14" w14:textId="77777777" w:rsidTr="002343A3">
        <w:trPr>
          <w:trHeight w:val="378"/>
          <w:jc w:val="center"/>
        </w:trPr>
        <w:tc>
          <w:tcPr>
            <w:tcW w:w="1714" w:type="dxa"/>
            <w:tcBorders>
              <w:top w:val="single" w:sz="4" w:space="0" w:color="000000"/>
              <w:left w:val="single" w:sz="4" w:space="0" w:color="000000"/>
              <w:bottom w:val="single" w:sz="4" w:space="0" w:color="000000"/>
              <w:right w:val="single" w:sz="4" w:space="0" w:color="000000"/>
            </w:tcBorders>
            <w:vAlign w:val="center"/>
            <w:hideMark/>
          </w:tcPr>
          <w:p w14:paraId="6FDE9BD4" w14:textId="77777777" w:rsidR="00623F71" w:rsidRPr="00623F71" w:rsidRDefault="00623F71" w:rsidP="000440DD">
            <w:pPr>
              <w:tabs>
                <w:tab w:val="left" w:pos="567"/>
                <w:tab w:val="left" w:pos="1134"/>
                <w:tab w:val="left" w:pos="1701"/>
                <w:tab w:val="left" w:pos="2268"/>
                <w:tab w:val="left" w:pos="2835"/>
                <w:tab w:val="left" w:pos="3402"/>
                <w:tab w:val="left" w:pos="3969"/>
                <w:tab w:val="left" w:pos="4536"/>
                <w:tab w:val="left" w:pos="5103"/>
              </w:tabs>
              <w:spacing w:line="276" w:lineRule="auto"/>
              <w:jc w:val="center"/>
              <w:rPr>
                <w:rFonts w:asciiTheme="minorHAnsi" w:hAnsiTheme="minorHAnsi"/>
                <w:b/>
                <w:sz w:val="18"/>
                <w:szCs w:val="18"/>
                <w:lang w:eastAsia="en-US"/>
              </w:rPr>
            </w:pPr>
            <w:r w:rsidRPr="00623F71">
              <w:rPr>
                <w:rFonts w:asciiTheme="minorHAnsi" w:hAnsiTheme="minorHAnsi"/>
                <w:b/>
                <w:sz w:val="18"/>
                <w:szCs w:val="18"/>
                <w:lang w:eastAsia="en-US"/>
              </w:rPr>
              <w:t>SINIFLAR</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A0D02D6" w14:textId="77777777" w:rsidR="00623F71" w:rsidRPr="00623F71" w:rsidRDefault="00623F71" w:rsidP="000440DD">
            <w:pPr>
              <w:tabs>
                <w:tab w:val="left" w:pos="567"/>
                <w:tab w:val="left" w:pos="1134"/>
                <w:tab w:val="left" w:pos="1701"/>
                <w:tab w:val="left" w:pos="2268"/>
                <w:tab w:val="left" w:pos="2835"/>
                <w:tab w:val="left" w:pos="3402"/>
                <w:tab w:val="left" w:pos="3969"/>
                <w:tab w:val="left" w:pos="4536"/>
                <w:tab w:val="left" w:pos="5103"/>
              </w:tabs>
              <w:spacing w:line="276" w:lineRule="auto"/>
              <w:jc w:val="center"/>
              <w:rPr>
                <w:rFonts w:asciiTheme="minorHAnsi" w:hAnsiTheme="minorHAnsi"/>
                <w:b/>
                <w:sz w:val="18"/>
                <w:szCs w:val="18"/>
                <w:lang w:eastAsia="en-US"/>
              </w:rPr>
            </w:pPr>
            <w:r w:rsidRPr="00623F71">
              <w:rPr>
                <w:rFonts w:asciiTheme="minorHAnsi" w:hAnsiTheme="minorHAnsi"/>
                <w:b/>
                <w:sz w:val="18"/>
                <w:szCs w:val="18"/>
                <w:lang w:eastAsia="en-US"/>
              </w:rPr>
              <w:t>1.YAZILI SINAVI</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0329817" w14:textId="77777777" w:rsidR="00623F71" w:rsidRPr="00623F71" w:rsidRDefault="00623F71" w:rsidP="000440DD">
            <w:pPr>
              <w:tabs>
                <w:tab w:val="left" w:pos="567"/>
                <w:tab w:val="left" w:pos="1134"/>
                <w:tab w:val="left" w:pos="1701"/>
                <w:tab w:val="left" w:pos="2268"/>
                <w:tab w:val="left" w:pos="2835"/>
                <w:tab w:val="left" w:pos="3402"/>
                <w:tab w:val="left" w:pos="3969"/>
                <w:tab w:val="left" w:pos="4536"/>
                <w:tab w:val="left" w:pos="5103"/>
              </w:tabs>
              <w:spacing w:line="276" w:lineRule="auto"/>
              <w:jc w:val="center"/>
              <w:rPr>
                <w:rFonts w:asciiTheme="minorHAnsi" w:hAnsiTheme="minorHAnsi"/>
                <w:b/>
                <w:sz w:val="18"/>
                <w:szCs w:val="18"/>
                <w:lang w:eastAsia="en-US"/>
              </w:rPr>
            </w:pPr>
            <w:r w:rsidRPr="00623F71">
              <w:rPr>
                <w:rFonts w:asciiTheme="minorHAnsi" w:hAnsiTheme="minorHAnsi"/>
                <w:b/>
                <w:sz w:val="18"/>
                <w:szCs w:val="18"/>
                <w:lang w:eastAsia="en-US"/>
              </w:rPr>
              <w:t>2.YAZILI SINAVI</w:t>
            </w:r>
          </w:p>
        </w:tc>
      </w:tr>
      <w:tr w:rsidR="00623F71" w:rsidRPr="00623F71" w14:paraId="6CD04131" w14:textId="77777777" w:rsidTr="002343A3">
        <w:trPr>
          <w:trHeight w:val="378"/>
          <w:jc w:val="center"/>
        </w:trPr>
        <w:tc>
          <w:tcPr>
            <w:tcW w:w="1714" w:type="dxa"/>
            <w:tcBorders>
              <w:top w:val="single" w:sz="4" w:space="0" w:color="000000"/>
              <w:left w:val="single" w:sz="4" w:space="0" w:color="000000"/>
              <w:bottom w:val="single" w:sz="4" w:space="0" w:color="000000"/>
              <w:right w:val="single" w:sz="4" w:space="0" w:color="000000"/>
            </w:tcBorders>
            <w:vAlign w:val="center"/>
            <w:hideMark/>
          </w:tcPr>
          <w:p w14:paraId="3B801BB1" w14:textId="77777777" w:rsidR="00623F71" w:rsidRPr="00623F71" w:rsidRDefault="00623F71" w:rsidP="000440DD">
            <w:pPr>
              <w:tabs>
                <w:tab w:val="left" w:pos="567"/>
                <w:tab w:val="left" w:pos="1134"/>
                <w:tab w:val="left" w:pos="1701"/>
                <w:tab w:val="left" w:pos="2268"/>
                <w:tab w:val="left" w:pos="2835"/>
                <w:tab w:val="left" w:pos="3402"/>
                <w:tab w:val="left" w:pos="3969"/>
                <w:tab w:val="left" w:pos="4536"/>
                <w:tab w:val="left" w:pos="5103"/>
              </w:tabs>
              <w:spacing w:line="276" w:lineRule="auto"/>
              <w:jc w:val="center"/>
              <w:rPr>
                <w:rFonts w:asciiTheme="minorHAnsi" w:hAnsiTheme="minorHAnsi"/>
                <w:b/>
                <w:sz w:val="18"/>
                <w:szCs w:val="18"/>
                <w:lang w:eastAsia="en-US"/>
              </w:rPr>
            </w:pPr>
            <w:r w:rsidRPr="00623F71">
              <w:rPr>
                <w:rFonts w:asciiTheme="minorHAnsi" w:hAnsiTheme="minorHAnsi"/>
                <w:b/>
                <w:sz w:val="18"/>
                <w:szCs w:val="18"/>
                <w:lang w:eastAsia="en-US"/>
              </w:rPr>
              <w:t>5</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CB33AC1" w14:textId="77777777" w:rsidR="00623F71" w:rsidRPr="00623F71" w:rsidRDefault="00623F71" w:rsidP="000440DD">
            <w:pPr>
              <w:spacing w:line="276" w:lineRule="auto"/>
              <w:jc w:val="center"/>
              <w:rPr>
                <w:rFonts w:asciiTheme="minorHAnsi" w:hAnsiTheme="minorHAnsi"/>
                <w:sz w:val="18"/>
                <w:szCs w:val="18"/>
                <w:lang w:eastAsia="en-US"/>
              </w:rPr>
            </w:pPr>
            <w:r w:rsidRPr="00623F71">
              <w:rPr>
                <w:rFonts w:asciiTheme="minorHAnsi" w:hAnsiTheme="minorHAnsi"/>
                <w:sz w:val="18"/>
                <w:szCs w:val="18"/>
                <w:lang w:eastAsia="en-US"/>
              </w:rPr>
              <w:t>Mart ayı 3. Hafta</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2E1D5B4" w14:textId="77777777" w:rsidR="00623F71" w:rsidRPr="00623F71" w:rsidRDefault="00623F71" w:rsidP="000440DD">
            <w:pPr>
              <w:spacing w:line="276" w:lineRule="auto"/>
              <w:jc w:val="center"/>
              <w:rPr>
                <w:rFonts w:asciiTheme="minorHAnsi" w:hAnsiTheme="minorHAnsi"/>
                <w:sz w:val="18"/>
                <w:szCs w:val="18"/>
                <w:lang w:eastAsia="en-US"/>
              </w:rPr>
            </w:pPr>
            <w:r w:rsidRPr="00623F71">
              <w:rPr>
                <w:rFonts w:asciiTheme="minorHAnsi" w:hAnsiTheme="minorHAnsi"/>
                <w:sz w:val="18"/>
                <w:szCs w:val="18"/>
                <w:lang w:eastAsia="en-US"/>
              </w:rPr>
              <w:t>Haziran ayı 1. Hafta</w:t>
            </w:r>
          </w:p>
        </w:tc>
      </w:tr>
      <w:tr w:rsidR="00623F71" w:rsidRPr="00623F71" w14:paraId="512AA498" w14:textId="77777777" w:rsidTr="002343A3">
        <w:trPr>
          <w:trHeight w:val="378"/>
          <w:jc w:val="center"/>
        </w:trPr>
        <w:tc>
          <w:tcPr>
            <w:tcW w:w="1714" w:type="dxa"/>
            <w:tcBorders>
              <w:top w:val="single" w:sz="4" w:space="0" w:color="000000"/>
              <w:left w:val="single" w:sz="4" w:space="0" w:color="000000"/>
              <w:bottom w:val="single" w:sz="4" w:space="0" w:color="000000"/>
              <w:right w:val="single" w:sz="4" w:space="0" w:color="000000"/>
            </w:tcBorders>
            <w:vAlign w:val="center"/>
            <w:hideMark/>
          </w:tcPr>
          <w:p w14:paraId="0C61D6BC" w14:textId="77777777" w:rsidR="00623F71" w:rsidRPr="00623F71" w:rsidRDefault="00623F71" w:rsidP="000440DD">
            <w:pPr>
              <w:tabs>
                <w:tab w:val="left" w:pos="567"/>
                <w:tab w:val="left" w:pos="1134"/>
                <w:tab w:val="left" w:pos="1701"/>
                <w:tab w:val="left" w:pos="2268"/>
                <w:tab w:val="left" w:pos="2835"/>
                <w:tab w:val="left" w:pos="3402"/>
                <w:tab w:val="left" w:pos="3969"/>
                <w:tab w:val="left" w:pos="4536"/>
                <w:tab w:val="left" w:pos="5103"/>
              </w:tabs>
              <w:spacing w:line="276" w:lineRule="auto"/>
              <w:jc w:val="center"/>
              <w:rPr>
                <w:rFonts w:asciiTheme="minorHAnsi" w:hAnsiTheme="minorHAnsi"/>
                <w:b/>
                <w:sz w:val="18"/>
                <w:szCs w:val="18"/>
                <w:lang w:eastAsia="en-US"/>
              </w:rPr>
            </w:pPr>
            <w:r w:rsidRPr="00623F71">
              <w:rPr>
                <w:rFonts w:asciiTheme="minorHAnsi" w:hAnsiTheme="minorHAnsi"/>
                <w:b/>
                <w:sz w:val="18"/>
                <w:szCs w:val="18"/>
                <w:lang w:eastAsia="en-US"/>
              </w:rPr>
              <w:t>6</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077AD5C" w14:textId="77777777" w:rsidR="00623F71" w:rsidRPr="00623F71" w:rsidRDefault="00623F71" w:rsidP="000440DD">
            <w:pPr>
              <w:spacing w:line="276" w:lineRule="auto"/>
              <w:jc w:val="center"/>
              <w:rPr>
                <w:rFonts w:asciiTheme="minorHAnsi" w:hAnsiTheme="minorHAnsi"/>
                <w:sz w:val="18"/>
                <w:szCs w:val="18"/>
                <w:lang w:eastAsia="en-US"/>
              </w:rPr>
            </w:pPr>
            <w:r w:rsidRPr="00623F71">
              <w:rPr>
                <w:rFonts w:asciiTheme="minorHAnsi" w:hAnsiTheme="minorHAnsi"/>
                <w:sz w:val="18"/>
                <w:szCs w:val="18"/>
                <w:lang w:eastAsia="en-US"/>
              </w:rPr>
              <w:t>Mart ayı 3. Hafta</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A426BB4" w14:textId="77777777" w:rsidR="00623F71" w:rsidRPr="00623F71" w:rsidRDefault="00623F71" w:rsidP="000440DD">
            <w:pPr>
              <w:spacing w:line="276" w:lineRule="auto"/>
              <w:jc w:val="center"/>
              <w:rPr>
                <w:rFonts w:asciiTheme="minorHAnsi" w:hAnsiTheme="minorHAnsi"/>
                <w:sz w:val="18"/>
                <w:szCs w:val="18"/>
                <w:lang w:eastAsia="en-US"/>
              </w:rPr>
            </w:pPr>
            <w:r w:rsidRPr="00623F71">
              <w:rPr>
                <w:rFonts w:asciiTheme="minorHAnsi" w:hAnsiTheme="minorHAnsi"/>
                <w:sz w:val="18"/>
                <w:szCs w:val="18"/>
                <w:lang w:eastAsia="en-US"/>
              </w:rPr>
              <w:t>Haziran ayı 1. Hafta</w:t>
            </w:r>
          </w:p>
        </w:tc>
      </w:tr>
      <w:tr w:rsidR="00623F71" w:rsidRPr="00623F71" w14:paraId="486F5094" w14:textId="77777777" w:rsidTr="002343A3">
        <w:trPr>
          <w:trHeight w:val="378"/>
          <w:jc w:val="center"/>
        </w:trPr>
        <w:tc>
          <w:tcPr>
            <w:tcW w:w="1714" w:type="dxa"/>
            <w:tcBorders>
              <w:top w:val="single" w:sz="4" w:space="0" w:color="000000"/>
              <w:left w:val="single" w:sz="4" w:space="0" w:color="000000"/>
              <w:bottom w:val="single" w:sz="4" w:space="0" w:color="000000"/>
              <w:right w:val="single" w:sz="4" w:space="0" w:color="000000"/>
            </w:tcBorders>
            <w:vAlign w:val="center"/>
            <w:hideMark/>
          </w:tcPr>
          <w:p w14:paraId="6BF92AA4" w14:textId="77777777" w:rsidR="00623F71" w:rsidRPr="00623F71" w:rsidRDefault="00623F71" w:rsidP="000440DD">
            <w:pPr>
              <w:tabs>
                <w:tab w:val="left" w:pos="567"/>
                <w:tab w:val="left" w:pos="1134"/>
                <w:tab w:val="left" w:pos="1701"/>
                <w:tab w:val="left" w:pos="2268"/>
                <w:tab w:val="left" w:pos="2835"/>
                <w:tab w:val="left" w:pos="3402"/>
                <w:tab w:val="left" w:pos="3969"/>
                <w:tab w:val="left" w:pos="4536"/>
                <w:tab w:val="left" w:pos="5103"/>
              </w:tabs>
              <w:spacing w:line="276" w:lineRule="auto"/>
              <w:jc w:val="center"/>
              <w:rPr>
                <w:rFonts w:asciiTheme="minorHAnsi" w:hAnsiTheme="minorHAnsi"/>
                <w:b/>
                <w:sz w:val="18"/>
                <w:szCs w:val="18"/>
                <w:lang w:eastAsia="en-US"/>
              </w:rPr>
            </w:pPr>
            <w:r w:rsidRPr="00623F71">
              <w:rPr>
                <w:rFonts w:asciiTheme="minorHAnsi" w:hAnsiTheme="minorHAnsi"/>
                <w:b/>
                <w:sz w:val="18"/>
                <w:szCs w:val="18"/>
                <w:lang w:eastAsia="en-US"/>
              </w:rPr>
              <w:t>7</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0E5C419" w14:textId="77777777" w:rsidR="00623F71" w:rsidRPr="00623F71" w:rsidRDefault="00623F71" w:rsidP="000440DD">
            <w:pPr>
              <w:spacing w:line="276" w:lineRule="auto"/>
              <w:jc w:val="center"/>
              <w:rPr>
                <w:rFonts w:asciiTheme="minorHAnsi" w:hAnsiTheme="minorHAnsi"/>
                <w:sz w:val="18"/>
                <w:szCs w:val="18"/>
                <w:lang w:eastAsia="en-US"/>
              </w:rPr>
            </w:pPr>
            <w:r w:rsidRPr="00623F71">
              <w:rPr>
                <w:rFonts w:asciiTheme="minorHAnsi" w:hAnsiTheme="minorHAnsi"/>
                <w:sz w:val="18"/>
                <w:szCs w:val="18"/>
                <w:lang w:eastAsia="en-US"/>
              </w:rPr>
              <w:t>Mart ayı 3. Hafta</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9A0C9ED" w14:textId="77777777" w:rsidR="00623F71" w:rsidRPr="00623F71" w:rsidRDefault="00623F71" w:rsidP="000440DD">
            <w:pPr>
              <w:spacing w:line="276" w:lineRule="auto"/>
              <w:jc w:val="center"/>
              <w:rPr>
                <w:rFonts w:asciiTheme="minorHAnsi" w:hAnsiTheme="minorHAnsi"/>
                <w:sz w:val="18"/>
                <w:szCs w:val="18"/>
                <w:lang w:eastAsia="en-US"/>
              </w:rPr>
            </w:pPr>
            <w:r w:rsidRPr="00623F71">
              <w:rPr>
                <w:rFonts w:asciiTheme="minorHAnsi" w:hAnsiTheme="minorHAnsi"/>
                <w:sz w:val="18"/>
                <w:szCs w:val="18"/>
                <w:lang w:eastAsia="en-US"/>
              </w:rPr>
              <w:t>Haziran ayı 1. Hafta</w:t>
            </w:r>
          </w:p>
        </w:tc>
      </w:tr>
      <w:tr w:rsidR="00623F71" w:rsidRPr="00623F71" w14:paraId="1224873C" w14:textId="77777777" w:rsidTr="002343A3">
        <w:trPr>
          <w:trHeight w:val="378"/>
          <w:jc w:val="center"/>
        </w:trPr>
        <w:tc>
          <w:tcPr>
            <w:tcW w:w="1714" w:type="dxa"/>
            <w:tcBorders>
              <w:top w:val="single" w:sz="4" w:space="0" w:color="000000"/>
              <w:left w:val="single" w:sz="4" w:space="0" w:color="000000"/>
              <w:bottom w:val="single" w:sz="4" w:space="0" w:color="000000"/>
              <w:right w:val="single" w:sz="4" w:space="0" w:color="000000"/>
            </w:tcBorders>
            <w:vAlign w:val="center"/>
            <w:hideMark/>
          </w:tcPr>
          <w:p w14:paraId="7173228B" w14:textId="77777777" w:rsidR="00623F71" w:rsidRPr="00623F71" w:rsidRDefault="00623F71" w:rsidP="000440DD">
            <w:pPr>
              <w:tabs>
                <w:tab w:val="left" w:pos="567"/>
                <w:tab w:val="left" w:pos="1134"/>
                <w:tab w:val="left" w:pos="1701"/>
                <w:tab w:val="left" w:pos="2268"/>
                <w:tab w:val="left" w:pos="2835"/>
                <w:tab w:val="left" w:pos="3402"/>
                <w:tab w:val="left" w:pos="3969"/>
                <w:tab w:val="left" w:pos="4536"/>
                <w:tab w:val="left" w:pos="5103"/>
              </w:tabs>
              <w:spacing w:line="276" w:lineRule="auto"/>
              <w:jc w:val="center"/>
              <w:rPr>
                <w:rFonts w:asciiTheme="minorHAnsi" w:hAnsiTheme="minorHAnsi"/>
                <w:b/>
                <w:sz w:val="18"/>
                <w:szCs w:val="18"/>
                <w:lang w:eastAsia="en-US"/>
              </w:rPr>
            </w:pPr>
            <w:r w:rsidRPr="00623F71">
              <w:rPr>
                <w:rFonts w:asciiTheme="minorHAnsi" w:hAnsiTheme="minorHAnsi"/>
                <w:b/>
                <w:sz w:val="18"/>
                <w:szCs w:val="18"/>
                <w:lang w:eastAsia="en-US"/>
              </w:rPr>
              <w:t>8</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9011419" w14:textId="77777777" w:rsidR="00623F71" w:rsidRPr="00623F71" w:rsidRDefault="00623F71" w:rsidP="000440DD">
            <w:pPr>
              <w:spacing w:line="276" w:lineRule="auto"/>
              <w:jc w:val="center"/>
              <w:rPr>
                <w:rFonts w:asciiTheme="minorHAnsi" w:hAnsiTheme="minorHAnsi"/>
                <w:sz w:val="18"/>
                <w:szCs w:val="18"/>
                <w:lang w:eastAsia="en-US"/>
              </w:rPr>
            </w:pPr>
            <w:r w:rsidRPr="00623F71">
              <w:rPr>
                <w:rFonts w:asciiTheme="minorHAnsi" w:hAnsiTheme="minorHAnsi"/>
                <w:sz w:val="18"/>
                <w:szCs w:val="18"/>
                <w:lang w:eastAsia="en-US"/>
              </w:rPr>
              <w:t>Mart ayı 3. Hafta</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96CE89C" w14:textId="77777777" w:rsidR="00623F71" w:rsidRPr="00623F71" w:rsidRDefault="00623F71" w:rsidP="000440DD">
            <w:pPr>
              <w:spacing w:line="276" w:lineRule="auto"/>
              <w:jc w:val="center"/>
              <w:rPr>
                <w:rFonts w:asciiTheme="minorHAnsi" w:hAnsiTheme="minorHAnsi"/>
                <w:sz w:val="18"/>
                <w:szCs w:val="18"/>
                <w:lang w:eastAsia="en-US"/>
              </w:rPr>
            </w:pPr>
            <w:r w:rsidRPr="00623F71">
              <w:rPr>
                <w:rFonts w:asciiTheme="minorHAnsi" w:hAnsiTheme="minorHAnsi"/>
                <w:sz w:val="18"/>
                <w:szCs w:val="18"/>
                <w:lang w:eastAsia="en-US"/>
              </w:rPr>
              <w:t>Haziran ayı 1. Hafta</w:t>
            </w:r>
          </w:p>
        </w:tc>
      </w:tr>
    </w:tbl>
    <w:p w14:paraId="1EEE8C94" w14:textId="77777777" w:rsidR="0071356E" w:rsidRPr="0071356E" w:rsidRDefault="0071356E" w:rsidP="0071356E">
      <w:pPr>
        <w:pStyle w:val="ListeParagraf"/>
        <w:tabs>
          <w:tab w:val="left" w:pos="284"/>
        </w:tabs>
        <w:ind w:left="0"/>
        <w:rPr>
          <w:rFonts w:asciiTheme="minorHAnsi" w:hAnsiTheme="minorHAnsi"/>
          <w:sz w:val="20"/>
          <w:szCs w:val="20"/>
        </w:rPr>
      </w:pPr>
    </w:p>
    <w:p w14:paraId="300E09FB" w14:textId="081D622D" w:rsidR="0071356E" w:rsidRDefault="0071356E" w:rsidP="0071356E">
      <w:pPr>
        <w:rPr>
          <w:rFonts w:asciiTheme="minorHAnsi" w:hAnsiTheme="minorHAnsi"/>
          <w:sz w:val="20"/>
          <w:szCs w:val="20"/>
        </w:rPr>
      </w:pPr>
      <w:r w:rsidRPr="0071356E">
        <w:rPr>
          <w:rFonts w:asciiTheme="minorHAnsi" w:hAnsiTheme="minorHAnsi"/>
          <w:sz w:val="20"/>
          <w:szCs w:val="20"/>
        </w:rPr>
        <w:t>Proje görevleriyle ilgili söz alan ……………………………………………………………………………, proje konularının öğrencilerin ilgi, yetenek ve imkânlarına uygun; araştırma, gözlem, deney, tasarım veya ürün geliştirme içeren nitelikte olması gerektiğini söyledi. Proje değerlendirmelerinde önceden hazırlanmış dereceli puanlama anahtarlarının kullanılmasını önerdi.</w:t>
      </w:r>
      <w:r w:rsidR="00F5449B">
        <w:rPr>
          <w:rFonts w:asciiTheme="minorHAnsi" w:hAnsiTheme="minorHAnsi"/>
          <w:sz w:val="20"/>
          <w:szCs w:val="20"/>
        </w:rPr>
        <w:br/>
      </w:r>
    </w:p>
    <w:p w14:paraId="0000A3B3" w14:textId="1A354178" w:rsidR="00F5449B" w:rsidRPr="00C578D2" w:rsidRDefault="00F5449B" w:rsidP="00F5449B">
      <w:pPr>
        <w:numPr>
          <w:ilvl w:val="0"/>
          <w:numId w:val="18"/>
        </w:numPr>
        <w:tabs>
          <w:tab w:val="left" w:pos="284"/>
          <w:tab w:val="left" w:pos="1134"/>
          <w:tab w:val="left" w:pos="1701"/>
          <w:tab w:val="left" w:pos="2268"/>
          <w:tab w:val="left" w:pos="2835"/>
          <w:tab w:val="left" w:pos="3402"/>
          <w:tab w:val="left" w:pos="3969"/>
          <w:tab w:val="left" w:pos="4536"/>
          <w:tab w:val="left" w:pos="5103"/>
        </w:tabs>
        <w:spacing w:after="120" w:line="276" w:lineRule="auto"/>
        <w:ind w:left="0" w:firstLine="0"/>
        <w:jc w:val="both"/>
        <w:rPr>
          <w:rFonts w:asciiTheme="minorHAnsi" w:hAnsiTheme="minorHAnsi"/>
          <w:sz w:val="20"/>
          <w:szCs w:val="20"/>
        </w:rPr>
      </w:pPr>
      <w:r w:rsidRPr="00C578D2">
        <w:rPr>
          <w:rFonts w:asciiTheme="minorHAnsi" w:hAnsiTheme="minorHAnsi"/>
          <w:sz w:val="20"/>
          <w:szCs w:val="20"/>
        </w:rPr>
        <w:t>1. Dönem proje ödevlerinin okulların durumuna göre ekim ayının 3. Haftası; teslim tarihi aralık ayının 4. haftası olarak belirlendi.</w:t>
      </w:r>
    </w:p>
    <w:p w14:paraId="28C8849A" w14:textId="4A4E642B" w:rsidR="00864063" w:rsidRPr="005121D4" w:rsidRDefault="00F5449B" w:rsidP="00864063">
      <w:pPr>
        <w:numPr>
          <w:ilvl w:val="0"/>
          <w:numId w:val="18"/>
        </w:numPr>
        <w:tabs>
          <w:tab w:val="left" w:pos="284"/>
          <w:tab w:val="left" w:pos="1134"/>
          <w:tab w:val="left" w:pos="1701"/>
          <w:tab w:val="left" w:pos="2268"/>
          <w:tab w:val="left" w:pos="2835"/>
          <w:tab w:val="left" w:pos="3402"/>
          <w:tab w:val="left" w:pos="3969"/>
          <w:tab w:val="left" w:pos="4536"/>
          <w:tab w:val="left" w:pos="5103"/>
        </w:tabs>
        <w:spacing w:after="240" w:line="276" w:lineRule="auto"/>
        <w:ind w:left="0" w:firstLine="0"/>
        <w:jc w:val="both"/>
        <w:rPr>
          <w:rFonts w:asciiTheme="minorHAnsi" w:hAnsiTheme="minorHAnsi"/>
          <w:sz w:val="20"/>
          <w:szCs w:val="20"/>
        </w:rPr>
      </w:pPr>
      <w:r w:rsidRPr="00C578D2">
        <w:rPr>
          <w:rFonts w:asciiTheme="minorHAnsi" w:hAnsiTheme="minorHAnsi"/>
          <w:sz w:val="20"/>
          <w:szCs w:val="20"/>
        </w:rPr>
        <w:t>2. Dönem Proje verme tarihi: Şubat ayının 3. Haftası; teslim tarihi Nisan  ayının 4. haftası olarak belirlendi.</w:t>
      </w:r>
    </w:p>
    <w:p w14:paraId="2F820BC6" w14:textId="77777777" w:rsidR="0071356E" w:rsidRDefault="0071356E" w:rsidP="0071356E">
      <w:pPr>
        <w:rPr>
          <w:rFonts w:asciiTheme="minorHAnsi" w:hAnsiTheme="minorHAnsi"/>
          <w:sz w:val="20"/>
          <w:szCs w:val="20"/>
        </w:rPr>
      </w:pPr>
    </w:p>
    <w:p w14:paraId="7EA1AF4D" w14:textId="77777777" w:rsidR="00AC1DCA" w:rsidRPr="00AC1DCA" w:rsidRDefault="00AC1DCA" w:rsidP="00AC1DCA">
      <w:pPr>
        <w:rPr>
          <w:rFonts w:asciiTheme="minorHAnsi" w:hAnsiTheme="minorHAnsi"/>
          <w:b/>
          <w:bCs/>
          <w:sz w:val="20"/>
          <w:szCs w:val="20"/>
        </w:rPr>
      </w:pPr>
      <w:r w:rsidRPr="00AC1DCA">
        <w:rPr>
          <w:rFonts w:asciiTheme="minorHAnsi" w:hAnsiTheme="minorHAnsi"/>
          <w:b/>
          <w:bCs/>
          <w:sz w:val="20"/>
          <w:szCs w:val="20"/>
        </w:rPr>
        <w:t>5. SINIF PROJE KONULARI</w:t>
      </w:r>
    </w:p>
    <w:p w14:paraId="1BCF220C" w14:textId="77777777" w:rsidR="00AC1DCA" w:rsidRPr="00AC1DCA" w:rsidRDefault="00AC1DCA" w:rsidP="00AC1DCA">
      <w:pPr>
        <w:rPr>
          <w:rFonts w:asciiTheme="minorHAnsi" w:hAnsiTheme="minorHAnsi"/>
          <w:sz w:val="20"/>
          <w:szCs w:val="20"/>
        </w:rPr>
      </w:pPr>
      <w:r w:rsidRPr="00AC1DCA">
        <w:rPr>
          <w:rFonts w:asciiTheme="minorHAnsi" w:hAnsiTheme="minorHAnsi"/>
          <w:sz w:val="20"/>
          <w:szCs w:val="20"/>
        </w:rPr>
        <w:t>1. Ünite: Gökyüzündeki Komşularımız ve Biz</w:t>
      </w:r>
    </w:p>
    <w:p w14:paraId="3970911A" w14:textId="066FBF5F" w:rsidR="00AC1DCA" w:rsidRDefault="00AC1DCA" w:rsidP="00AC1DCA">
      <w:pPr>
        <w:rPr>
          <w:rFonts w:asciiTheme="minorHAnsi" w:hAnsiTheme="minorHAnsi"/>
          <w:sz w:val="20"/>
          <w:szCs w:val="20"/>
        </w:rPr>
      </w:pPr>
      <w:r w:rsidRPr="00AC1DCA">
        <w:rPr>
          <w:rFonts w:asciiTheme="minorHAnsi" w:hAnsiTheme="minorHAnsi"/>
          <w:sz w:val="20"/>
          <w:szCs w:val="20"/>
        </w:rPr>
        <w:t>• Güneş’in Katmanları Modeli: Güneş’in yapısını ve katmanlarını (çekirdek, ışık küre, renk küre, taç</w:t>
      </w:r>
      <w:r>
        <w:rPr>
          <w:rFonts w:asciiTheme="minorHAnsi" w:hAnsiTheme="minorHAnsi"/>
          <w:sz w:val="20"/>
          <w:szCs w:val="20"/>
        </w:rPr>
        <w:t xml:space="preserve"> </w:t>
      </w:r>
      <w:r w:rsidRPr="00AC1DCA">
        <w:rPr>
          <w:rFonts w:asciiTheme="minorHAnsi" w:hAnsiTheme="minorHAnsi"/>
          <w:sz w:val="20"/>
          <w:szCs w:val="20"/>
        </w:rPr>
        <w:t>küre) gösteren 3 boyutlu bir model tasarlanması.</w:t>
      </w:r>
    </w:p>
    <w:p w14:paraId="54E90367" w14:textId="77777777" w:rsidR="00F5449B" w:rsidRPr="00AC1DCA" w:rsidRDefault="00F5449B" w:rsidP="00AC1DCA">
      <w:pPr>
        <w:rPr>
          <w:rFonts w:asciiTheme="minorHAnsi" w:hAnsiTheme="minorHAnsi"/>
          <w:sz w:val="20"/>
          <w:szCs w:val="20"/>
        </w:rPr>
      </w:pPr>
    </w:p>
    <w:p w14:paraId="4C24AA29" w14:textId="6C026297" w:rsidR="00AC1DCA" w:rsidRDefault="00AC1DCA" w:rsidP="00AC1DCA">
      <w:pPr>
        <w:rPr>
          <w:rFonts w:asciiTheme="minorHAnsi" w:hAnsiTheme="minorHAnsi"/>
          <w:sz w:val="20"/>
          <w:szCs w:val="20"/>
        </w:rPr>
      </w:pPr>
      <w:r w:rsidRPr="00AC1DCA">
        <w:rPr>
          <w:rFonts w:asciiTheme="minorHAnsi" w:hAnsiTheme="minorHAnsi"/>
          <w:sz w:val="20"/>
          <w:szCs w:val="20"/>
        </w:rPr>
        <w:t>• Ay’ın Evreleri Takvimi: Bir ay boyunca Ay’ın gökyüzündeki görünümünün gözlemlenip kaydedilmesi</w:t>
      </w:r>
      <w:r w:rsidR="00396DF7">
        <w:rPr>
          <w:rFonts w:asciiTheme="minorHAnsi" w:hAnsiTheme="minorHAnsi"/>
          <w:sz w:val="20"/>
          <w:szCs w:val="20"/>
        </w:rPr>
        <w:t xml:space="preserve"> </w:t>
      </w:r>
      <w:r w:rsidRPr="00AC1DCA">
        <w:rPr>
          <w:rFonts w:asciiTheme="minorHAnsi" w:hAnsiTheme="minorHAnsi"/>
          <w:sz w:val="20"/>
          <w:szCs w:val="20"/>
        </w:rPr>
        <w:t>ve bu evrelerin (ana ve ara evreler) bisküvi veya modelleme hamuru kullanılarak sergilenmesi.</w:t>
      </w:r>
    </w:p>
    <w:p w14:paraId="155AE14A" w14:textId="77777777" w:rsidR="00F5449B" w:rsidRPr="00AC1DCA" w:rsidRDefault="00F5449B" w:rsidP="00AC1DCA">
      <w:pPr>
        <w:rPr>
          <w:rFonts w:asciiTheme="minorHAnsi" w:hAnsiTheme="minorHAnsi"/>
          <w:sz w:val="20"/>
          <w:szCs w:val="20"/>
        </w:rPr>
      </w:pPr>
    </w:p>
    <w:p w14:paraId="73AB0BD6" w14:textId="099781DC" w:rsidR="00AC1DCA" w:rsidRDefault="00AC1DCA" w:rsidP="00AC1DCA">
      <w:pPr>
        <w:rPr>
          <w:rFonts w:asciiTheme="minorHAnsi" w:hAnsiTheme="minorHAnsi"/>
          <w:sz w:val="20"/>
          <w:szCs w:val="20"/>
        </w:rPr>
      </w:pPr>
      <w:r w:rsidRPr="00AC1DCA">
        <w:rPr>
          <w:rFonts w:asciiTheme="minorHAnsi" w:hAnsiTheme="minorHAnsi"/>
          <w:sz w:val="20"/>
          <w:szCs w:val="20"/>
        </w:rPr>
        <w:t>• Güneş, Dünya ve Ay Hareket Simülasyonu: Bu gök cisimlerinin birbirlerine göre dönme ve</w:t>
      </w:r>
      <w:r w:rsidR="00396DF7">
        <w:rPr>
          <w:rFonts w:asciiTheme="minorHAnsi" w:hAnsiTheme="minorHAnsi"/>
          <w:sz w:val="20"/>
          <w:szCs w:val="20"/>
        </w:rPr>
        <w:t xml:space="preserve"> </w:t>
      </w:r>
      <w:r w:rsidRPr="00AC1DCA">
        <w:rPr>
          <w:rFonts w:asciiTheme="minorHAnsi" w:hAnsiTheme="minorHAnsi"/>
          <w:sz w:val="20"/>
          <w:szCs w:val="20"/>
        </w:rPr>
        <w:t>dolanma hareketlerini, büyüklüklerini de dikkate alarak gösteren mekanik veya dijital bir model</w:t>
      </w:r>
      <w:r w:rsidR="00396DF7">
        <w:rPr>
          <w:rFonts w:asciiTheme="minorHAnsi" w:hAnsiTheme="minorHAnsi"/>
          <w:sz w:val="20"/>
          <w:szCs w:val="20"/>
        </w:rPr>
        <w:t xml:space="preserve"> </w:t>
      </w:r>
      <w:r w:rsidRPr="00AC1DCA">
        <w:rPr>
          <w:rFonts w:asciiTheme="minorHAnsi" w:hAnsiTheme="minorHAnsi"/>
          <w:sz w:val="20"/>
          <w:szCs w:val="20"/>
        </w:rPr>
        <w:t>oluşturulması.</w:t>
      </w:r>
    </w:p>
    <w:p w14:paraId="39F87AA4" w14:textId="77777777" w:rsidR="00F5449B" w:rsidRPr="00AC1DCA" w:rsidRDefault="00F5449B" w:rsidP="00AC1DCA">
      <w:pPr>
        <w:rPr>
          <w:rFonts w:asciiTheme="minorHAnsi" w:hAnsiTheme="minorHAnsi"/>
          <w:sz w:val="20"/>
          <w:szCs w:val="20"/>
        </w:rPr>
      </w:pPr>
    </w:p>
    <w:p w14:paraId="743C96CD" w14:textId="198D8E5A" w:rsidR="00AC1DCA" w:rsidRDefault="00AC1DCA" w:rsidP="00AC1DCA">
      <w:pPr>
        <w:rPr>
          <w:rFonts w:asciiTheme="minorHAnsi" w:hAnsiTheme="minorHAnsi"/>
          <w:sz w:val="20"/>
          <w:szCs w:val="20"/>
        </w:rPr>
      </w:pPr>
      <w:r w:rsidRPr="00AC1DCA">
        <w:rPr>
          <w:rFonts w:asciiTheme="minorHAnsi" w:hAnsiTheme="minorHAnsi"/>
          <w:sz w:val="20"/>
          <w:szCs w:val="20"/>
        </w:rPr>
        <w:t>• Uzay Gazetesi Tasarımı: Güneş’in özellikleri, Ay’ın krater yapısı ve insanların Ay’a yolculuğu</w:t>
      </w:r>
      <w:r w:rsidR="00396DF7">
        <w:rPr>
          <w:rFonts w:asciiTheme="minorHAnsi" w:hAnsiTheme="minorHAnsi"/>
          <w:sz w:val="20"/>
          <w:szCs w:val="20"/>
        </w:rPr>
        <w:t xml:space="preserve"> </w:t>
      </w:r>
      <w:r w:rsidRPr="00AC1DCA">
        <w:rPr>
          <w:rFonts w:asciiTheme="minorHAnsi" w:hAnsiTheme="minorHAnsi"/>
          <w:sz w:val="20"/>
          <w:szCs w:val="20"/>
        </w:rPr>
        <w:t>hakkında haberler içeren yaratıcı bir gazete hazırlanması.</w:t>
      </w:r>
    </w:p>
    <w:p w14:paraId="01720488" w14:textId="77777777" w:rsidR="00F5449B" w:rsidRPr="00AC1DCA" w:rsidRDefault="00F5449B" w:rsidP="00AC1DCA">
      <w:pPr>
        <w:rPr>
          <w:rFonts w:asciiTheme="minorHAnsi" w:hAnsiTheme="minorHAnsi"/>
          <w:sz w:val="20"/>
          <w:szCs w:val="20"/>
        </w:rPr>
      </w:pPr>
    </w:p>
    <w:p w14:paraId="5372364D" w14:textId="77777777" w:rsidR="00AC1DCA" w:rsidRPr="00AC1DCA" w:rsidRDefault="00AC1DCA" w:rsidP="00AC1DCA">
      <w:pPr>
        <w:rPr>
          <w:rFonts w:asciiTheme="minorHAnsi" w:hAnsiTheme="minorHAnsi"/>
          <w:sz w:val="20"/>
          <w:szCs w:val="20"/>
        </w:rPr>
      </w:pPr>
      <w:r w:rsidRPr="00AC1DCA">
        <w:rPr>
          <w:rFonts w:asciiTheme="minorHAnsi" w:hAnsiTheme="minorHAnsi"/>
          <w:sz w:val="20"/>
          <w:szCs w:val="20"/>
        </w:rPr>
        <w:t>2. Ünite: Kuvveti Tanıyalım</w:t>
      </w:r>
    </w:p>
    <w:p w14:paraId="3197E1FF" w14:textId="5B029D51" w:rsidR="00AC1DCA" w:rsidRDefault="00AC1DCA" w:rsidP="00AC1DCA">
      <w:pPr>
        <w:rPr>
          <w:rFonts w:asciiTheme="minorHAnsi" w:hAnsiTheme="minorHAnsi"/>
          <w:sz w:val="20"/>
          <w:szCs w:val="20"/>
        </w:rPr>
      </w:pPr>
      <w:r w:rsidRPr="00AC1DCA">
        <w:rPr>
          <w:rFonts w:asciiTheme="minorHAnsi" w:hAnsiTheme="minorHAnsi"/>
          <w:sz w:val="20"/>
          <w:szCs w:val="20"/>
        </w:rPr>
        <w:t>• Kendi Dinamometremi Yapıyorum: Paket lastiği, şırınga veya yay gibi basit araçlar kullanarak</w:t>
      </w:r>
      <w:r w:rsidR="00396DF7">
        <w:rPr>
          <w:rFonts w:asciiTheme="minorHAnsi" w:hAnsiTheme="minorHAnsi"/>
          <w:sz w:val="20"/>
          <w:szCs w:val="20"/>
        </w:rPr>
        <w:t xml:space="preserve"> </w:t>
      </w:r>
      <w:r w:rsidRPr="00AC1DCA">
        <w:rPr>
          <w:rFonts w:asciiTheme="minorHAnsi" w:hAnsiTheme="minorHAnsi"/>
          <w:sz w:val="20"/>
          <w:szCs w:val="20"/>
        </w:rPr>
        <w:t>kuvvetin büyüklüğünü ölçebilen, bölmelendirilmiş bir dinamometre tasarımı.</w:t>
      </w:r>
    </w:p>
    <w:p w14:paraId="296DA5BE" w14:textId="77777777" w:rsidR="00F5449B" w:rsidRPr="00AC1DCA" w:rsidRDefault="00F5449B" w:rsidP="00AC1DCA">
      <w:pPr>
        <w:rPr>
          <w:rFonts w:asciiTheme="minorHAnsi" w:hAnsiTheme="minorHAnsi"/>
          <w:sz w:val="20"/>
          <w:szCs w:val="20"/>
        </w:rPr>
      </w:pPr>
    </w:p>
    <w:p w14:paraId="3817FF5F" w14:textId="6C97DD07" w:rsidR="00AC1DCA" w:rsidRDefault="00AC1DCA" w:rsidP="00AC1DCA">
      <w:pPr>
        <w:rPr>
          <w:rFonts w:asciiTheme="minorHAnsi" w:hAnsiTheme="minorHAnsi"/>
          <w:sz w:val="20"/>
          <w:szCs w:val="20"/>
        </w:rPr>
      </w:pPr>
      <w:r w:rsidRPr="00AC1DCA">
        <w:rPr>
          <w:rFonts w:asciiTheme="minorHAnsi" w:hAnsiTheme="minorHAnsi"/>
          <w:sz w:val="20"/>
          <w:szCs w:val="20"/>
        </w:rPr>
        <w:t>• Sürtünmeyi Kim Azaltır?: Farklı yüzeylerin (halı, cam, zımpara kağıdı) sürtünme kuvvetine etkisini</w:t>
      </w:r>
      <w:r w:rsidR="00396DF7">
        <w:rPr>
          <w:rFonts w:asciiTheme="minorHAnsi" w:hAnsiTheme="minorHAnsi"/>
          <w:sz w:val="20"/>
          <w:szCs w:val="20"/>
        </w:rPr>
        <w:t xml:space="preserve"> </w:t>
      </w:r>
      <w:r w:rsidRPr="00AC1DCA">
        <w:rPr>
          <w:rFonts w:asciiTheme="minorHAnsi" w:hAnsiTheme="minorHAnsi"/>
          <w:sz w:val="20"/>
          <w:szCs w:val="20"/>
        </w:rPr>
        <w:t>ölçen ve sürtünmeyi azaltacak yöntemler (yağlama, tekerlek takma vb.) öneren bir deney düzeneği</w:t>
      </w:r>
      <w:r w:rsidR="00396DF7">
        <w:rPr>
          <w:rFonts w:asciiTheme="minorHAnsi" w:hAnsiTheme="minorHAnsi"/>
          <w:sz w:val="20"/>
          <w:szCs w:val="20"/>
        </w:rPr>
        <w:t xml:space="preserve"> </w:t>
      </w:r>
      <w:r w:rsidRPr="00AC1DCA">
        <w:rPr>
          <w:rFonts w:asciiTheme="minorHAnsi" w:hAnsiTheme="minorHAnsi"/>
          <w:sz w:val="20"/>
          <w:szCs w:val="20"/>
        </w:rPr>
        <w:t>kurulması.</w:t>
      </w:r>
    </w:p>
    <w:p w14:paraId="2FA1DE44" w14:textId="77777777" w:rsidR="00F5449B" w:rsidRPr="00AC1DCA" w:rsidRDefault="00F5449B" w:rsidP="00AC1DCA">
      <w:pPr>
        <w:rPr>
          <w:rFonts w:asciiTheme="minorHAnsi" w:hAnsiTheme="minorHAnsi"/>
          <w:sz w:val="20"/>
          <w:szCs w:val="20"/>
        </w:rPr>
      </w:pPr>
    </w:p>
    <w:p w14:paraId="7B8C0C28" w14:textId="0EC07CFB" w:rsidR="00AC1DCA" w:rsidRDefault="00AC1DCA" w:rsidP="00AC1DCA">
      <w:pPr>
        <w:rPr>
          <w:rFonts w:asciiTheme="minorHAnsi" w:hAnsiTheme="minorHAnsi"/>
          <w:sz w:val="20"/>
          <w:szCs w:val="20"/>
        </w:rPr>
      </w:pPr>
      <w:r w:rsidRPr="00AC1DCA">
        <w:rPr>
          <w:rFonts w:asciiTheme="minorHAnsi" w:hAnsiTheme="minorHAnsi"/>
          <w:sz w:val="20"/>
          <w:szCs w:val="20"/>
        </w:rPr>
        <w:t>• Kütle ve Ağırlık Karşılaştırma Rehberi: Kütle ve ağırlık arasındaki farkları, ölçüm araçlarını (terazi</w:t>
      </w:r>
      <w:r w:rsidR="00396DF7">
        <w:rPr>
          <w:rFonts w:asciiTheme="minorHAnsi" w:hAnsiTheme="minorHAnsi"/>
          <w:sz w:val="20"/>
          <w:szCs w:val="20"/>
        </w:rPr>
        <w:t xml:space="preserve"> </w:t>
      </w:r>
      <w:r w:rsidRPr="00AC1DCA">
        <w:rPr>
          <w:rFonts w:asciiTheme="minorHAnsi" w:hAnsiTheme="minorHAnsi"/>
          <w:sz w:val="20"/>
          <w:szCs w:val="20"/>
        </w:rPr>
        <w:t>ve dinamometre) ve birimlerini açıklayan eğitici bir poster veya dijital sunum.</w:t>
      </w:r>
    </w:p>
    <w:p w14:paraId="2EB489DC" w14:textId="77777777" w:rsidR="00F5449B" w:rsidRPr="00AC1DCA" w:rsidRDefault="00F5449B" w:rsidP="00AC1DCA">
      <w:pPr>
        <w:rPr>
          <w:rFonts w:asciiTheme="minorHAnsi" w:hAnsiTheme="minorHAnsi"/>
          <w:sz w:val="20"/>
          <w:szCs w:val="20"/>
        </w:rPr>
      </w:pPr>
    </w:p>
    <w:p w14:paraId="1E43DCA6" w14:textId="0424996E" w:rsidR="00AC1DCA" w:rsidRDefault="00AC1DCA" w:rsidP="00AC1DCA">
      <w:pPr>
        <w:rPr>
          <w:rFonts w:asciiTheme="minorHAnsi" w:hAnsiTheme="minorHAnsi"/>
          <w:sz w:val="20"/>
          <w:szCs w:val="20"/>
        </w:rPr>
      </w:pPr>
      <w:r w:rsidRPr="00AC1DCA">
        <w:rPr>
          <w:rFonts w:asciiTheme="minorHAnsi" w:hAnsiTheme="minorHAnsi"/>
          <w:sz w:val="20"/>
          <w:szCs w:val="20"/>
        </w:rPr>
        <w:t>• Hava ve Su Direnci Tasarımları: Gemilerin ön kısımlarının neden sivri olduğunu veya paraşütlerin</w:t>
      </w:r>
      <w:r w:rsidR="00396DF7">
        <w:rPr>
          <w:rFonts w:asciiTheme="minorHAnsi" w:hAnsiTheme="minorHAnsi"/>
          <w:sz w:val="20"/>
          <w:szCs w:val="20"/>
        </w:rPr>
        <w:t xml:space="preserve"> </w:t>
      </w:r>
      <w:r w:rsidRPr="00AC1DCA">
        <w:rPr>
          <w:rFonts w:asciiTheme="minorHAnsi" w:hAnsiTheme="minorHAnsi"/>
          <w:sz w:val="20"/>
          <w:szCs w:val="20"/>
        </w:rPr>
        <w:t>neden geniş yüzeyli olduğunu açıklayan, direnci artıran veya azaltan modeller tasarlanması.</w:t>
      </w:r>
    </w:p>
    <w:p w14:paraId="74324314" w14:textId="77777777" w:rsidR="00F5449B" w:rsidRPr="00AC1DCA" w:rsidRDefault="00F5449B" w:rsidP="00AC1DCA">
      <w:pPr>
        <w:rPr>
          <w:rFonts w:asciiTheme="minorHAnsi" w:hAnsiTheme="minorHAnsi"/>
          <w:sz w:val="20"/>
          <w:szCs w:val="20"/>
        </w:rPr>
      </w:pPr>
    </w:p>
    <w:p w14:paraId="2C7481F4" w14:textId="77777777" w:rsidR="00AC1DCA" w:rsidRPr="00AC1DCA" w:rsidRDefault="00AC1DCA" w:rsidP="00AC1DCA">
      <w:pPr>
        <w:rPr>
          <w:rFonts w:asciiTheme="minorHAnsi" w:hAnsiTheme="minorHAnsi"/>
          <w:sz w:val="20"/>
          <w:szCs w:val="20"/>
        </w:rPr>
      </w:pPr>
      <w:r w:rsidRPr="00AC1DCA">
        <w:rPr>
          <w:rFonts w:asciiTheme="minorHAnsi" w:hAnsiTheme="minorHAnsi"/>
          <w:sz w:val="20"/>
          <w:szCs w:val="20"/>
        </w:rPr>
        <w:t>3. Ünite: Canlıların Yapısına Yolculuk</w:t>
      </w:r>
    </w:p>
    <w:p w14:paraId="7BD587BB" w14:textId="27EA65D2" w:rsidR="00AC1DCA" w:rsidRDefault="00AC1DCA" w:rsidP="00AC1DCA">
      <w:pPr>
        <w:rPr>
          <w:rFonts w:asciiTheme="minorHAnsi" w:hAnsiTheme="minorHAnsi"/>
          <w:sz w:val="20"/>
          <w:szCs w:val="20"/>
        </w:rPr>
      </w:pPr>
      <w:r w:rsidRPr="00AC1DCA">
        <w:rPr>
          <w:rFonts w:asciiTheme="minorHAnsi" w:hAnsiTheme="minorHAnsi"/>
          <w:sz w:val="20"/>
          <w:szCs w:val="20"/>
        </w:rPr>
        <w:t>• Hücre Şehri veya Fabrikası: Bitki veya hayvan hücresindeki organelleri (mitokondri, kloroplast vb</w:t>
      </w:r>
      <w:hyperlink r:id="rId19" w:history="1">
        <w:r w:rsidRPr="005121D4">
          <w:rPr>
            <w:rStyle w:val="Kpr"/>
            <w:rFonts w:asciiTheme="minorHAnsi" w:hAnsiTheme="minorHAnsi"/>
            <w:sz w:val="20"/>
            <w:szCs w:val="20"/>
          </w:rPr>
          <w:t>.</w:t>
        </w:r>
      </w:hyperlink>
      <w:r w:rsidRPr="00AC1DCA">
        <w:rPr>
          <w:rFonts w:asciiTheme="minorHAnsi" w:hAnsiTheme="minorHAnsi"/>
          <w:sz w:val="20"/>
          <w:szCs w:val="20"/>
        </w:rPr>
        <w:t>)</w:t>
      </w:r>
      <w:r w:rsidR="00396DF7">
        <w:rPr>
          <w:rFonts w:asciiTheme="minorHAnsi" w:hAnsiTheme="minorHAnsi"/>
          <w:sz w:val="20"/>
          <w:szCs w:val="20"/>
        </w:rPr>
        <w:t xml:space="preserve"> </w:t>
      </w:r>
      <w:r w:rsidRPr="00AC1DCA">
        <w:rPr>
          <w:rFonts w:asciiTheme="minorHAnsi" w:hAnsiTheme="minorHAnsi"/>
          <w:sz w:val="20"/>
          <w:szCs w:val="20"/>
        </w:rPr>
        <w:t>bir şehrin bölümlerine (enerji santrali, mutfak vb.) benzeterek anlatan 3 boyutlu maket tasarımı.</w:t>
      </w:r>
    </w:p>
    <w:p w14:paraId="20B3AE01" w14:textId="77777777" w:rsidR="00F5449B" w:rsidRPr="00AC1DCA" w:rsidRDefault="00F5449B" w:rsidP="00AC1DCA">
      <w:pPr>
        <w:rPr>
          <w:rFonts w:asciiTheme="minorHAnsi" w:hAnsiTheme="minorHAnsi"/>
          <w:sz w:val="20"/>
          <w:szCs w:val="20"/>
        </w:rPr>
      </w:pPr>
    </w:p>
    <w:p w14:paraId="28127EC2" w14:textId="29878582" w:rsidR="00AC1DCA" w:rsidRDefault="00AC1DCA" w:rsidP="00AC1DCA">
      <w:pPr>
        <w:rPr>
          <w:rFonts w:asciiTheme="minorHAnsi" w:hAnsiTheme="minorHAnsi"/>
          <w:sz w:val="20"/>
          <w:szCs w:val="20"/>
        </w:rPr>
      </w:pPr>
      <w:r w:rsidRPr="00AC1DCA">
        <w:rPr>
          <w:rFonts w:asciiTheme="minorHAnsi" w:hAnsiTheme="minorHAnsi"/>
          <w:sz w:val="20"/>
          <w:szCs w:val="20"/>
        </w:rPr>
        <w:t>• Sistemlerin Hiyerarşi Merdiveni: Hücre-doku-organ-sistem-organizma kavramları arasındaki</w:t>
      </w:r>
      <w:r w:rsidR="00396DF7">
        <w:rPr>
          <w:rFonts w:asciiTheme="minorHAnsi" w:hAnsiTheme="minorHAnsi"/>
          <w:sz w:val="20"/>
          <w:szCs w:val="20"/>
        </w:rPr>
        <w:t xml:space="preserve"> </w:t>
      </w:r>
      <w:r w:rsidRPr="00AC1DCA">
        <w:rPr>
          <w:rFonts w:asciiTheme="minorHAnsi" w:hAnsiTheme="minorHAnsi"/>
          <w:sz w:val="20"/>
          <w:szCs w:val="20"/>
        </w:rPr>
        <w:t>ilişkiyi gösteren iç içe geçen kutular veya basamaklı bir model hazırlama.</w:t>
      </w:r>
    </w:p>
    <w:p w14:paraId="7D5B1F7D" w14:textId="77777777" w:rsidR="00F5449B" w:rsidRPr="00AC1DCA" w:rsidRDefault="00F5449B" w:rsidP="00AC1DCA">
      <w:pPr>
        <w:rPr>
          <w:rFonts w:asciiTheme="minorHAnsi" w:hAnsiTheme="minorHAnsi"/>
          <w:sz w:val="20"/>
          <w:szCs w:val="20"/>
        </w:rPr>
      </w:pPr>
    </w:p>
    <w:p w14:paraId="4D8E3125" w14:textId="19D013A6" w:rsidR="00AC1DCA" w:rsidRDefault="00AC1DCA" w:rsidP="00AC1DCA">
      <w:pPr>
        <w:rPr>
          <w:rFonts w:asciiTheme="minorHAnsi" w:hAnsiTheme="minorHAnsi"/>
          <w:sz w:val="20"/>
          <w:szCs w:val="20"/>
        </w:rPr>
      </w:pPr>
      <w:r w:rsidRPr="00AC1DCA">
        <w:rPr>
          <w:rFonts w:asciiTheme="minorHAnsi" w:hAnsiTheme="minorHAnsi"/>
          <w:sz w:val="20"/>
          <w:szCs w:val="20"/>
        </w:rPr>
        <w:t>• İskelet ve Kas Sistemi Modeli: Vücudumuzdaki kemik ve eklem tiplerini (oynar, yarı oynar,</w:t>
      </w:r>
      <w:r w:rsidR="00396DF7">
        <w:rPr>
          <w:rFonts w:asciiTheme="minorHAnsi" w:hAnsiTheme="minorHAnsi"/>
          <w:sz w:val="20"/>
          <w:szCs w:val="20"/>
        </w:rPr>
        <w:t xml:space="preserve"> </w:t>
      </w:r>
      <w:r w:rsidRPr="00AC1DCA">
        <w:rPr>
          <w:rFonts w:asciiTheme="minorHAnsi" w:hAnsiTheme="minorHAnsi"/>
          <w:sz w:val="20"/>
          <w:szCs w:val="20"/>
        </w:rPr>
        <w:t>oynamaz) gösteren ve kasların zıt çalışma prensibini temsil eden hareketli bir model tasarımı.</w:t>
      </w:r>
    </w:p>
    <w:p w14:paraId="0042EE8C" w14:textId="77777777" w:rsidR="00F5449B" w:rsidRPr="00AC1DCA" w:rsidRDefault="00F5449B" w:rsidP="00AC1DCA">
      <w:pPr>
        <w:rPr>
          <w:rFonts w:asciiTheme="minorHAnsi" w:hAnsiTheme="minorHAnsi"/>
          <w:sz w:val="20"/>
          <w:szCs w:val="20"/>
        </w:rPr>
      </w:pPr>
    </w:p>
    <w:p w14:paraId="1CCEC0B7" w14:textId="2B50F28F" w:rsidR="00AC1DCA" w:rsidRDefault="00AC1DCA" w:rsidP="00AC1DCA">
      <w:pPr>
        <w:rPr>
          <w:rFonts w:asciiTheme="minorHAnsi" w:hAnsiTheme="minorHAnsi"/>
          <w:sz w:val="20"/>
          <w:szCs w:val="20"/>
        </w:rPr>
      </w:pPr>
      <w:r w:rsidRPr="00AC1DCA">
        <w:rPr>
          <w:rFonts w:asciiTheme="minorHAnsi" w:hAnsiTheme="minorHAnsi"/>
          <w:sz w:val="20"/>
          <w:szCs w:val="20"/>
        </w:rPr>
        <w:t>• Sağlıklı Destek Rehberi: Destek ve hareket sisteminin sağlığını korumak için gerekli olan beslenme</w:t>
      </w:r>
      <w:r w:rsidR="00396DF7">
        <w:rPr>
          <w:rFonts w:asciiTheme="minorHAnsi" w:hAnsiTheme="minorHAnsi"/>
          <w:sz w:val="20"/>
          <w:szCs w:val="20"/>
        </w:rPr>
        <w:t xml:space="preserve"> </w:t>
      </w:r>
      <w:r w:rsidRPr="00AC1DCA">
        <w:rPr>
          <w:rFonts w:asciiTheme="minorHAnsi" w:hAnsiTheme="minorHAnsi"/>
          <w:sz w:val="20"/>
          <w:szCs w:val="20"/>
        </w:rPr>
        <w:t>ve spor alışkanlıklarını içeren bir broşür veya video çalışması.</w:t>
      </w:r>
    </w:p>
    <w:p w14:paraId="23E60604" w14:textId="77777777" w:rsidR="00F5449B" w:rsidRPr="00AC1DCA" w:rsidRDefault="00F5449B" w:rsidP="00AC1DCA">
      <w:pPr>
        <w:rPr>
          <w:rFonts w:asciiTheme="minorHAnsi" w:hAnsiTheme="minorHAnsi"/>
          <w:sz w:val="20"/>
          <w:szCs w:val="20"/>
        </w:rPr>
      </w:pPr>
    </w:p>
    <w:p w14:paraId="42C3E607" w14:textId="77777777" w:rsidR="00AC1DCA" w:rsidRPr="00AC1DCA" w:rsidRDefault="00AC1DCA" w:rsidP="00AC1DCA">
      <w:pPr>
        <w:rPr>
          <w:rFonts w:asciiTheme="minorHAnsi" w:hAnsiTheme="minorHAnsi"/>
          <w:sz w:val="20"/>
          <w:szCs w:val="20"/>
        </w:rPr>
      </w:pPr>
      <w:r w:rsidRPr="00AC1DCA">
        <w:rPr>
          <w:rFonts w:asciiTheme="minorHAnsi" w:hAnsiTheme="minorHAnsi"/>
          <w:sz w:val="20"/>
          <w:szCs w:val="20"/>
        </w:rPr>
        <w:t>4. Ünite: Işığın Dünyası</w:t>
      </w:r>
    </w:p>
    <w:p w14:paraId="2309C662" w14:textId="4DCB627B" w:rsidR="00AC1DCA" w:rsidRDefault="00AC1DCA" w:rsidP="00AC1DCA">
      <w:pPr>
        <w:rPr>
          <w:rFonts w:asciiTheme="minorHAnsi" w:hAnsiTheme="minorHAnsi"/>
          <w:sz w:val="20"/>
          <w:szCs w:val="20"/>
        </w:rPr>
      </w:pPr>
      <w:r w:rsidRPr="00AC1DCA">
        <w:rPr>
          <w:rFonts w:asciiTheme="minorHAnsi" w:hAnsiTheme="minorHAnsi"/>
          <w:sz w:val="20"/>
          <w:szCs w:val="20"/>
        </w:rPr>
        <w:t>• Işığın Doğrusal Yolculuğu: Işığın her yöne ve doğrusal yayıldığını ispatlayan delikli kartonlar veya</w:t>
      </w:r>
      <w:r w:rsidR="00396DF7">
        <w:rPr>
          <w:rFonts w:asciiTheme="minorHAnsi" w:hAnsiTheme="minorHAnsi"/>
          <w:sz w:val="20"/>
          <w:szCs w:val="20"/>
        </w:rPr>
        <w:t xml:space="preserve"> </w:t>
      </w:r>
      <w:r w:rsidRPr="00AC1DCA">
        <w:rPr>
          <w:rFonts w:asciiTheme="minorHAnsi" w:hAnsiTheme="minorHAnsi"/>
          <w:sz w:val="20"/>
          <w:szCs w:val="20"/>
        </w:rPr>
        <w:t>lazer düzenekleri içeren bir deney seti hazırlanması.</w:t>
      </w:r>
    </w:p>
    <w:p w14:paraId="67668AD3" w14:textId="77777777" w:rsidR="00F5449B" w:rsidRPr="00AC1DCA" w:rsidRDefault="00F5449B" w:rsidP="00AC1DCA">
      <w:pPr>
        <w:rPr>
          <w:rFonts w:asciiTheme="minorHAnsi" w:hAnsiTheme="minorHAnsi"/>
          <w:sz w:val="20"/>
          <w:szCs w:val="20"/>
        </w:rPr>
      </w:pPr>
    </w:p>
    <w:p w14:paraId="7B639D58" w14:textId="50B61DF8" w:rsidR="00AC1DCA" w:rsidRDefault="00AC1DCA" w:rsidP="00AC1DCA">
      <w:pPr>
        <w:rPr>
          <w:rFonts w:asciiTheme="minorHAnsi" w:hAnsiTheme="minorHAnsi"/>
          <w:sz w:val="20"/>
          <w:szCs w:val="20"/>
        </w:rPr>
      </w:pPr>
      <w:r w:rsidRPr="00AC1DCA">
        <w:rPr>
          <w:rFonts w:asciiTheme="minorHAnsi" w:hAnsiTheme="minorHAnsi"/>
          <w:sz w:val="20"/>
          <w:szCs w:val="20"/>
        </w:rPr>
        <w:t>• Işık Geçirgenlik Kutusu: Maddeleri ışığı geçirme durumlarına göre (saydam, yarı saydam, opak)</w:t>
      </w:r>
      <w:r w:rsidR="00396DF7">
        <w:rPr>
          <w:rFonts w:asciiTheme="minorHAnsi" w:hAnsiTheme="minorHAnsi"/>
          <w:sz w:val="20"/>
          <w:szCs w:val="20"/>
        </w:rPr>
        <w:t xml:space="preserve"> </w:t>
      </w:r>
      <w:r w:rsidRPr="00AC1DCA">
        <w:rPr>
          <w:rFonts w:asciiTheme="minorHAnsi" w:hAnsiTheme="minorHAnsi"/>
          <w:sz w:val="20"/>
          <w:szCs w:val="20"/>
        </w:rPr>
        <w:t>sınıflandıran ve bu maddelerin günlük kullanım alanlarını gösteren bir sergi panosu.</w:t>
      </w:r>
    </w:p>
    <w:p w14:paraId="714A199A" w14:textId="77777777" w:rsidR="00F5449B" w:rsidRPr="00AC1DCA" w:rsidRDefault="00F5449B" w:rsidP="00AC1DCA">
      <w:pPr>
        <w:rPr>
          <w:rFonts w:asciiTheme="minorHAnsi" w:hAnsiTheme="minorHAnsi"/>
          <w:sz w:val="20"/>
          <w:szCs w:val="20"/>
        </w:rPr>
      </w:pPr>
    </w:p>
    <w:p w14:paraId="655D6429" w14:textId="49D5BD7C" w:rsidR="00AC1DCA" w:rsidRPr="00AC1DCA" w:rsidRDefault="00AC1DCA" w:rsidP="00AC1DCA">
      <w:pPr>
        <w:rPr>
          <w:rFonts w:asciiTheme="minorHAnsi" w:hAnsiTheme="minorHAnsi"/>
          <w:sz w:val="20"/>
          <w:szCs w:val="20"/>
        </w:rPr>
      </w:pPr>
      <w:r w:rsidRPr="00AC1DCA">
        <w:rPr>
          <w:rFonts w:asciiTheme="minorHAnsi" w:hAnsiTheme="minorHAnsi"/>
          <w:sz w:val="20"/>
          <w:szCs w:val="20"/>
        </w:rPr>
        <w:t>• Gölge Tiyatrosu ve Değişkenler: Tam gölge oluşumunu kullanarak bir hikaye kurgulama ve ışık</w:t>
      </w:r>
      <w:r w:rsidR="00396DF7">
        <w:rPr>
          <w:rFonts w:asciiTheme="minorHAnsi" w:hAnsiTheme="minorHAnsi"/>
          <w:sz w:val="20"/>
          <w:szCs w:val="20"/>
        </w:rPr>
        <w:t xml:space="preserve"> </w:t>
      </w:r>
      <w:r w:rsidRPr="00AC1DCA">
        <w:rPr>
          <w:rFonts w:asciiTheme="minorHAnsi" w:hAnsiTheme="minorHAnsi"/>
          <w:sz w:val="20"/>
          <w:szCs w:val="20"/>
        </w:rPr>
        <w:t>kaynağı-nesne arasındaki mesafenin gölge boyuna etkisini bu oyun üzerinde gösterme.</w:t>
      </w:r>
    </w:p>
    <w:p w14:paraId="6BD5FAD5" w14:textId="31CF304F" w:rsidR="00AC1DCA" w:rsidRDefault="00AC1DCA" w:rsidP="00AC1DCA">
      <w:pPr>
        <w:rPr>
          <w:rFonts w:asciiTheme="minorHAnsi" w:hAnsiTheme="minorHAnsi"/>
          <w:sz w:val="20"/>
          <w:szCs w:val="20"/>
        </w:rPr>
      </w:pPr>
      <w:r w:rsidRPr="00AC1DCA">
        <w:rPr>
          <w:rFonts w:asciiTheme="minorHAnsi" w:hAnsiTheme="minorHAnsi"/>
          <w:sz w:val="20"/>
          <w:szCs w:val="20"/>
        </w:rPr>
        <w:t>• İğne Deliği Kamerası (Pinhole Camera): Işığın doğrusal yayıldığını kanıtlayan, görüntüyü ters</w:t>
      </w:r>
      <w:r w:rsidR="00396DF7">
        <w:rPr>
          <w:rFonts w:asciiTheme="minorHAnsi" w:hAnsiTheme="minorHAnsi"/>
          <w:sz w:val="20"/>
          <w:szCs w:val="20"/>
        </w:rPr>
        <w:t xml:space="preserve"> </w:t>
      </w:r>
      <w:r w:rsidRPr="00AC1DCA">
        <w:rPr>
          <w:rFonts w:asciiTheme="minorHAnsi" w:hAnsiTheme="minorHAnsi"/>
          <w:sz w:val="20"/>
          <w:szCs w:val="20"/>
        </w:rPr>
        <w:t>çeviren basit bir karanlık kutu (kamera) tasarımı yapılması.</w:t>
      </w:r>
    </w:p>
    <w:p w14:paraId="1E52E4CD" w14:textId="77777777" w:rsidR="00F5449B" w:rsidRPr="00AC1DCA" w:rsidRDefault="00F5449B" w:rsidP="00AC1DCA">
      <w:pPr>
        <w:rPr>
          <w:rFonts w:asciiTheme="minorHAnsi" w:hAnsiTheme="minorHAnsi"/>
          <w:sz w:val="20"/>
          <w:szCs w:val="20"/>
        </w:rPr>
      </w:pPr>
    </w:p>
    <w:p w14:paraId="0B04AA54" w14:textId="77777777" w:rsidR="00AC1DCA" w:rsidRPr="00AC1DCA" w:rsidRDefault="00AC1DCA" w:rsidP="00AC1DCA">
      <w:pPr>
        <w:rPr>
          <w:rFonts w:asciiTheme="minorHAnsi" w:hAnsiTheme="minorHAnsi"/>
          <w:sz w:val="20"/>
          <w:szCs w:val="20"/>
        </w:rPr>
      </w:pPr>
      <w:r w:rsidRPr="00AC1DCA">
        <w:rPr>
          <w:rFonts w:asciiTheme="minorHAnsi" w:hAnsiTheme="minorHAnsi"/>
          <w:sz w:val="20"/>
          <w:szCs w:val="20"/>
        </w:rPr>
        <w:t>5. Ünite: Maddenin Doğası</w:t>
      </w:r>
    </w:p>
    <w:p w14:paraId="2304D9B5" w14:textId="2EB7C01B" w:rsidR="00AC1DCA" w:rsidRDefault="00AC1DCA" w:rsidP="00AC1DCA">
      <w:pPr>
        <w:rPr>
          <w:rFonts w:asciiTheme="minorHAnsi" w:hAnsiTheme="minorHAnsi"/>
          <w:sz w:val="20"/>
          <w:szCs w:val="20"/>
        </w:rPr>
      </w:pPr>
      <w:r w:rsidRPr="00AC1DCA">
        <w:rPr>
          <w:rFonts w:asciiTheme="minorHAnsi" w:hAnsiTheme="minorHAnsi"/>
          <w:sz w:val="20"/>
          <w:szCs w:val="20"/>
        </w:rPr>
        <w:t>• Maddenin Tanecikli Yapısı Panosu: Katı, sıvı ve gaz maddelerin tanecikli, boşluklu ve hareketli</w:t>
      </w:r>
      <w:r w:rsidR="00396DF7">
        <w:rPr>
          <w:rFonts w:asciiTheme="minorHAnsi" w:hAnsiTheme="minorHAnsi"/>
          <w:sz w:val="20"/>
          <w:szCs w:val="20"/>
        </w:rPr>
        <w:t xml:space="preserve"> </w:t>
      </w:r>
      <w:r w:rsidRPr="00AC1DCA">
        <w:rPr>
          <w:rFonts w:asciiTheme="minorHAnsi" w:hAnsiTheme="minorHAnsi"/>
          <w:sz w:val="20"/>
          <w:szCs w:val="20"/>
        </w:rPr>
        <w:t>yapılarını boncuklar veya ponponlar kullanarak karşılaştıran bir pano tasarımı.</w:t>
      </w:r>
    </w:p>
    <w:p w14:paraId="0C361CF1" w14:textId="77777777" w:rsidR="00F5449B" w:rsidRPr="00AC1DCA" w:rsidRDefault="00F5449B" w:rsidP="00AC1DCA">
      <w:pPr>
        <w:rPr>
          <w:rFonts w:asciiTheme="minorHAnsi" w:hAnsiTheme="minorHAnsi"/>
          <w:sz w:val="20"/>
          <w:szCs w:val="20"/>
        </w:rPr>
      </w:pPr>
    </w:p>
    <w:p w14:paraId="5BBA72EA" w14:textId="3D3C89C7" w:rsidR="00AC1DCA" w:rsidRDefault="00AC1DCA" w:rsidP="00AC1DCA">
      <w:pPr>
        <w:rPr>
          <w:rFonts w:asciiTheme="minorHAnsi" w:hAnsiTheme="minorHAnsi"/>
          <w:sz w:val="20"/>
          <w:szCs w:val="20"/>
        </w:rPr>
      </w:pPr>
      <w:r w:rsidRPr="00AC1DCA">
        <w:rPr>
          <w:rFonts w:asciiTheme="minorHAnsi" w:hAnsiTheme="minorHAnsi"/>
          <w:sz w:val="20"/>
          <w:szCs w:val="20"/>
        </w:rPr>
        <w:t>• Isı ve Sıcaklık Farkı İstasyonu: Isı ve sıcaklık kavramlarının farklarını (enerji türü-ölçüm sonucu)</w:t>
      </w:r>
      <w:r w:rsidR="00396DF7">
        <w:rPr>
          <w:rFonts w:asciiTheme="minorHAnsi" w:hAnsiTheme="minorHAnsi"/>
          <w:sz w:val="20"/>
          <w:szCs w:val="20"/>
        </w:rPr>
        <w:t xml:space="preserve"> </w:t>
      </w:r>
      <w:r w:rsidRPr="00AC1DCA">
        <w:rPr>
          <w:rFonts w:asciiTheme="minorHAnsi" w:hAnsiTheme="minorHAnsi"/>
          <w:sz w:val="20"/>
          <w:szCs w:val="20"/>
        </w:rPr>
        <w:t>deneylerle ve grafiklerle açıklayan bir istasyon çalışması.</w:t>
      </w:r>
    </w:p>
    <w:p w14:paraId="1B6F51AC" w14:textId="77777777" w:rsidR="00F5449B" w:rsidRPr="00AC1DCA" w:rsidRDefault="00F5449B" w:rsidP="00AC1DCA">
      <w:pPr>
        <w:rPr>
          <w:rFonts w:asciiTheme="minorHAnsi" w:hAnsiTheme="minorHAnsi"/>
          <w:sz w:val="20"/>
          <w:szCs w:val="20"/>
        </w:rPr>
      </w:pPr>
    </w:p>
    <w:p w14:paraId="54B339EA" w14:textId="7B2DEEA0" w:rsidR="00AC1DCA" w:rsidRDefault="00AC1DCA" w:rsidP="00AC1DCA">
      <w:pPr>
        <w:rPr>
          <w:rFonts w:asciiTheme="minorHAnsi" w:hAnsiTheme="minorHAnsi"/>
          <w:sz w:val="20"/>
          <w:szCs w:val="20"/>
        </w:rPr>
      </w:pPr>
      <w:r w:rsidRPr="00AC1DCA">
        <w:rPr>
          <w:rFonts w:asciiTheme="minorHAnsi" w:hAnsiTheme="minorHAnsi"/>
          <w:sz w:val="20"/>
          <w:szCs w:val="20"/>
        </w:rPr>
        <w:t>• Geleneksel Termometre Tasarımı: Sıvıların genleşme özelliğinden yararlanarak, sıcaklık</w:t>
      </w:r>
      <w:r w:rsidR="00396DF7">
        <w:rPr>
          <w:rFonts w:asciiTheme="minorHAnsi" w:hAnsiTheme="minorHAnsi"/>
          <w:sz w:val="20"/>
          <w:szCs w:val="20"/>
        </w:rPr>
        <w:t xml:space="preserve"> </w:t>
      </w:r>
      <w:r w:rsidRPr="00AC1DCA">
        <w:rPr>
          <w:rFonts w:asciiTheme="minorHAnsi" w:hAnsiTheme="minorHAnsi"/>
          <w:sz w:val="20"/>
          <w:szCs w:val="20"/>
        </w:rPr>
        <w:t>değişimini gösteren basit bir termometre modeli geliştirilmesi.</w:t>
      </w:r>
    </w:p>
    <w:p w14:paraId="7FC0F04C" w14:textId="77777777" w:rsidR="00934365" w:rsidRPr="00AC1DCA" w:rsidRDefault="00934365" w:rsidP="00AC1DCA">
      <w:pPr>
        <w:rPr>
          <w:rFonts w:asciiTheme="minorHAnsi" w:hAnsiTheme="minorHAnsi"/>
          <w:sz w:val="20"/>
          <w:szCs w:val="20"/>
        </w:rPr>
      </w:pPr>
    </w:p>
    <w:p w14:paraId="70A55EEF" w14:textId="59482DCE" w:rsidR="00AC1DCA" w:rsidRDefault="00AC1DCA" w:rsidP="00AC1DCA">
      <w:pPr>
        <w:rPr>
          <w:rFonts w:asciiTheme="minorHAnsi" w:hAnsiTheme="minorHAnsi"/>
          <w:sz w:val="20"/>
          <w:szCs w:val="20"/>
        </w:rPr>
      </w:pPr>
      <w:r w:rsidRPr="00AC1DCA">
        <w:rPr>
          <w:rFonts w:asciiTheme="minorHAnsi" w:hAnsiTheme="minorHAnsi"/>
          <w:sz w:val="20"/>
          <w:szCs w:val="20"/>
        </w:rPr>
        <w:t>• Hal Değişimi Hikaye Haritası: Bir su damlasının doğadaki hal değişimi (erime, donma</w:t>
      </w:r>
      <w:hyperlink r:id="rId20" w:history="1">
        <w:r w:rsidRPr="005121D4">
          <w:rPr>
            <w:rStyle w:val="Kpr"/>
            <w:rFonts w:asciiTheme="minorHAnsi" w:hAnsiTheme="minorHAnsi"/>
            <w:sz w:val="20"/>
            <w:szCs w:val="20"/>
          </w:rPr>
          <w:t>,</w:t>
        </w:r>
      </w:hyperlink>
      <w:r w:rsidR="00FA7EC1">
        <w:rPr>
          <w:rFonts w:asciiTheme="minorHAnsi" w:hAnsiTheme="minorHAnsi"/>
          <w:sz w:val="20"/>
          <w:szCs w:val="20"/>
        </w:rPr>
        <w:t xml:space="preserve"> </w:t>
      </w:r>
      <w:r w:rsidRPr="00AC1DCA">
        <w:rPr>
          <w:rFonts w:asciiTheme="minorHAnsi" w:hAnsiTheme="minorHAnsi"/>
          <w:sz w:val="20"/>
          <w:szCs w:val="20"/>
        </w:rPr>
        <w:t>buharlaşma, yoğuşma) serüvenini anlatan yaratıcı bir çizgi roman veya öykü kitabı.</w:t>
      </w:r>
    </w:p>
    <w:p w14:paraId="62BF54CA" w14:textId="77777777" w:rsidR="00934365" w:rsidRPr="00AC1DCA" w:rsidRDefault="00934365" w:rsidP="00AC1DCA">
      <w:pPr>
        <w:rPr>
          <w:rFonts w:asciiTheme="minorHAnsi" w:hAnsiTheme="minorHAnsi"/>
          <w:sz w:val="20"/>
          <w:szCs w:val="20"/>
        </w:rPr>
      </w:pPr>
    </w:p>
    <w:p w14:paraId="1337E3D9" w14:textId="77777777" w:rsidR="00AC1DCA" w:rsidRPr="00AC1DCA" w:rsidRDefault="00AC1DCA" w:rsidP="00AC1DCA">
      <w:pPr>
        <w:rPr>
          <w:rFonts w:asciiTheme="minorHAnsi" w:hAnsiTheme="minorHAnsi"/>
          <w:sz w:val="20"/>
          <w:szCs w:val="20"/>
        </w:rPr>
      </w:pPr>
      <w:r w:rsidRPr="00AC1DCA">
        <w:rPr>
          <w:rFonts w:asciiTheme="minorHAnsi" w:hAnsiTheme="minorHAnsi"/>
          <w:sz w:val="20"/>
          <w:szCs w:val="20"/>
        </w:rPr>
        <w:t>6. Ünite: Yaşamımızdaki Elektrik</w:t>
      </w:r>
    </w:p>
    <w:p w14:paraId="68F7A83B" w14:textId="0B67F500" w:rsidR="00AC1DCA" w:rsidRDefault="00AC1DCA" w:rsidP="00AC1DCA">
      <w:pPr>
        <w:rPr>
          <w:rFonts w:asciiTheme="minorHAnsi" w:hAnsiTheme="minorHAnsi"/>
          <w:sz w:val="20"/>
          <w:szCs w:val="20"/>
        </w:rPr>
      </w:pPr>
      <w:r w:rsidRPr="00AC1DCA">
        <w:rPr>
          <w:rFonts w:asciiTheme="minorHAnsi" w:hAnsiTheme="minorHAnsi"/>
          <w:sz w:val="20"/>
          <w:szCs w:val="20"/>
        </w:rPr>
        <w:t>Bu ünite kapsamında öğrencilerin devre elemanlarını sembollerle tanıması ve bağımlı/bağımsız</w:t>
      </w:r>
      <w:r w:rsidR="00FA7EC1">
        <w:rPr>
          <w:rFonts w:asciiTheme="minorHAnsi" w:hAnsiTheme="minorHAnsi"/>
          <w:sz w:val="20"/>
          <w:szCs w:val="20"/>
        </w:rPr>
        <w:t xml:space="preserve"> </w:t>
      </w:r>
      <w:r w:rsidRPr="00AC1DCA">
        <w:rPr>
          <w:rFonts w:asciiTheme="minorHAnsi" w:hAnsiTheme="minorHAnsi"/>
          <w:sz w:val="20"/>
          <w:szCs w:val="20"/>
        </w:rPr>
        <w:t>değişkenleri kavraması hedeflenmektedir.</w:t>
      </w:r>
    </w:p>
    <w:p w14:paraId="5731A0E2" w14:textId="77777777" w:rsidR="00934365" w:rsidRPr="00AC1DCA" w:rsidRDefault="00934365" w:rsidP="00AC1DCA">
      <w:pPr>
        <w:rPr>
          <w:rFonts w:asciiTheme="minorHAnsi" w:hAnsiTheme="minorHAnsi"/>
          <w:sz w:val="20"/>
          <w:szCs w:val="20"/>
        </w:rPr>
      </w:pPr>
    </w:p>
    <w:p w14:paraId="0FB4B9CF" w14:textId="0713302F" w:rsidR="00AC1DCA" w:rsidRDefault="00AC1DCA" w:rsidP="00AC1DCA">
      <w:pPr>
        <w:rPr>
          <w:rFonts w:asciiTheme="minorHAnsi" w:hAnsiTheme="minorHAnsi"/>
          <w:sz w:val="20"/>
          <w:szCs w:val="20"/>
        </w:rPr>
      </w:pPr>
      <w:r w:rsidRPr="00AC1DCA">
        <w:rPr>
          <w:rFonts w:asciiTheme="minorHAnsi" w:hAnsiTheme="minorHAnsi"/>
          <w:sz w:val="20"/>
          <w:szCs w:val="20"/>
        </w:rPr>
        <w:t>• Evimin Elektrik Planı: Öğrencinin hayalindeki bir evin odalarını (salon, mutfak, yatak odası) içeren</w:t>
      </w:r>
      <w:r w:rsidR="00FA7EC1">
        <w:rPr>
          <w:rFonts w:asciiTheme="minorHAnsi" w:hAnsiTheme="minorHAnsi"/>
          <w:sz w:val="20"/>
          <w:szCs w:val="20"/>
        </w:rPr>
        <w:t xml:space="preserve"> </w:t>
      </w:r>
      <w:r w:rsidRPr="00AC1DCA">
        <w:rPr>
          <w:rFonts w:asciiTheme="minorHAnsi" w:hAnsiTheme="minorHAnsi"/>
          <w:sz w:val="20"/>
          <w:szCs w:val="20"/>
        </w:rPr>
        <w:t>bir maket tasarlaması ve her oda için sembollerle ifade edilmiş profesyonel bir devre şeması</w:t>
      </w:r>
      <w:r w:rsidR="00FA7EC1">
        <w:rPr>
          <w:rFonts w:asciiTheme="minorHAnsi" w:hAnsiTheme="minorHAnsi"/>
          <w:sz w:val="20"/>
          <w:szCs w:val="20"/>
        </w:rPr>
        <w:t xml:space="preserve"> </w:t>
      </w:r>
      <w:r w:rsidRPr="00AC1DCA">
        <w:rPr>
          <w:rFonts w:asciiTheme="minorHAnsi" w:hAnsiTheme="minorHAnsi"/>
          <w:sz w:val="20"/>
          <w:szCs w:val="20"/>
        </w:rPr>
        <w:t>çizmesi.</w:t>
      </w:r>
    </w:p>
    <w:p w14:paraId="6704C0B5" w14:textId="77777777" w:rsidR="00934365" w:rsidRPr="00AC1DCA" w:rsidRDefault="00934365" w:rsidP="00AC1DCA">
      <w:pPr>
        <w:rPr>
          <w:rFonts w:asciiTheme="minorHAnsi" w:hAnsiTheme="minorHAnsi"/>
          <w:sz w:val="20"/>
          <w:szCs w:val="20"/>
        </w:rPr>
      </w:pPr>
    </w:p>
    <w:p w14:paraId="6543E881" w14:textId="3049295C" w:rsidR="00AC1DCA" w:rsidRDefault="00AC1DCA" w:rsidP="00AC1DCA">
      <w:pPr>
        <w:rPr>
          <w:rFonts w:asciiTheme="minorHAnsi" w:hAnsiTheme="minorHAnsi"/>
          <w:sz w:val="20"/>
          <w:szCs w:val="20"/>
        </w:rPr>
      </w:pPr>
      <w:r w:rsidRPr="00AC1DCA">
        <w:rPr>
          <w:rFonts w:asciiTheme="minorHAnsi" w:hAnsiTheme="minorHAnsi"/>
          <w:sz w:val="20"/>
          <w:szCs w:val="20"/>
        </w:rPr>
        <w:t>• Değişkenlerin Gücü Deneyi: Basit bir elektrik devresinde pil sayısı sabitken ampul sayısını, ampul</w:t>
      </w:r>
      <w:r w:rsidR="00FA7EC1">
        <w:rPr>
          <w:rFonts w:asciiTheme="minorHAnsi" w:hAnsiTheme="minorHAnsi"/>
          <w:sz w:val="20"/>
          <w:szCs w:val="20"/>
        </w:rPr>
        <w:t xml:space="preserve"> </w:t>
      </w:r>
      <w:r w:rsidRPr="00AC1DCA">
        <w:rPr>
          <w:rFonts w:asciiTheme="minorHAnsi" w:hAnsiTheme="minorHAnsi"/>
          <w:sz w:val="20"/>
          <w:szCs w:val="20"/>
        </w:rPr>
        <w:t>sayısı sabitken pil sayısını değiştirerek parlaklıktaki değişimi neden-sonuç ilişkisiyle açıklayan bir</w:t>
      </w:r>
      <w:r w:rsidR="00FA7EC1">
        <w:rPr>
          <w:rFonts w:asciiTheme="minorHAnsi" w:hAnsiTheme="minorHAnsi"/>
          <w:sz w:val="20"/>
          <w:szCs w:val="20"/>
        </w:rPr>
        <w:t xml:space="preserve"> </w:t>
      </w:r>
      <w:r w:rsidRPr="00AC1DCA">
        <w:rPr>
          <w:rFonts w:asciiTheme="minorHAnsi" w:hAnsiTheme="minorHAnsi"/>
          <w:sz w:val="20"/>
          <w:szCs w:val="20"/>
        </w:rPr>
        <w:t>deney raporu ve düzenek hazırlama.</w:t>
      </w:r>
    </w:p>
    <w:p w14:paraId="0F024C66" w14:textId="77777777" w:rsidR="00934365" w:rsidRPr="00AC1DCA" w:rsidRDefault="00934365" w:rsidP="00AC1DCA">
      <w:pPr>
        <w:rPr>
          <w:rFonts w:asciiTheme="minorHAnsi" w:hAnsiTheme="minorHAnsi"/>
          <w:sz w:val="20"/>
          <w:szCs w:val="20"/>
        </w:rPr>
      </w:pPr>
    </w:p>
    <w:p w14:paraId="44F6A44C" w14:textId="5FEC21E0" w:rsidR="00AC1DCA" w:rsidRDefault="00AC1DCA" w:rsidP="00AC1DCA">
      <w:pPr>
        <w:rPr>
          <w:rFonts w:asciiTheme="minorHAnsi" w:hAnsiTheme="minorHAnsi"/>
          <w:sz w:val="20"/>
          <w:szCs w:val="20"/>
        </w:rPr>
      </w:pPr>
      <w:r w:rsidRPr="00AC1DCA">
        <w:rPr>
          <w:rFonts w:asciiTheme="minorHAnsi" w:hAnsiTheme="minorHAnsi"/>
          <w:sz w:val="20"/>
          <w:szCs w:val="20"/>
        </w:rPr>
        <w:t>• Elektrik Sembolleri Sözlüğü: Elektrik devresi elemanlarının (pil, lamba, anahtar, bağlantı kablosu)</w:t>
      </w:r>
      <w:r w:rsidR="00FA7EC1">
        <w:rPr>
          <w:rFonts w:asciiTheme="minorHAnsi" w:hAnsiTheme="minorHAnsi"/>
          <w:sz w:val="20"/>
          <w:szCs w:val="20"/>
        </w:rPr>
        <w:t xml:space="preserve"> </w:t>
      </w:r>
      <w:r w:rsidRPr="00AC1DCA">
        <w:rPr>
          <w:rFonts w:asciiTheme="minorHAnsi" w:hAnsiTheme="minorHAnsi"/>
          <w:sz w:val="20"/>
          <w:szCs w:val="20"/>
        </w:rPr>
        <w:t>hem resimlerini hem de bilimsel sembollerini içeren, bu elemanların görevlerini açıklayan yaratıcı</w:t>
      </w:r>
      <w:r w:rsidR="00FA7EC1">
        <w:rPr>
          <w:rFonts w:asciiTheme="minorHAnsi" w:hAnsiTheme="minorHAnsi"/>
          <w:sz w:val="20"/>
          <w:szCs w:val="20"/>
        </w:rPr>
        <w:t xml:space="preserve"> </w:t>
      </w:r>
      <w:r w:rsidRPr="00AC1DCA">
        <w:rPr>
          <w:rFonts w:asciiTheme="minorHAnsi" w:hAnsiTheme="minorHAnsi"/>
          <w:sz w:val="20"/>
          <w:szCs w:val="20"/>
        </w:rPr>
        <w:t>bir dijital sunum veya poster çalışması.</w:t>
      </w:r>
    </w:p>
    <w:p w14:paraId="4B91C016" w14:textId="77777777" w:rsidR="00934365" w:rsidRPr="00AC1DCA" w:rsidRDefault="00934365" w:rsidP="00AC1DCA">
      <w:pPr>
        <w:rPr>
          <w:rFonts w:asciiTheme="minorHAnsi" w:hAnsiTheme="minorHAnsi"/>
          <w:sz w:val="20"/>
          <w:szCs w:val="20"/>
        </w:rPr>
      </w:pPr>
    </w:p>
    <w:p w14:paraId="53AD935C" w14:textId="042B5915" w:rsidR="00AC1DCA" w:rsidRDefault="00AC1DCA" w:rsidP="00AC1DCA">
      <w:pPr>
        <w:rPr>
          <w:rFonts w:asciiTheme="minorHAnsi" w:hAnsiTheme="minorHAnsi"/>
          <w:sz w:val="20"/>
          <w:szCs w:val="20"/>
        </w:rPr>
      </w:pPr>
      <w:r w:rsidRPr="00AC1DCA">
        <w:rPr>
          <w:rFonts w:asciiTheme="minorHAnsi" w:hAnsiTheme="minorHAnsi"/>
          <w:sz w:val="20"/>
          <w:szCs w:val="20"/>
        </w:rPr>
        <w:t>• Işıklı Soru-Cevap Panosu: Doğru cevap verildiğinde devrenin tamamlanıp ampulün yanmasını</w:t>
      </w:r>
      <w:r w:rsidR="00FA7EC1">
        <w:rPr>
          <w:rFonts w:asciiTheme="minorHAnsi" w:hAnsiTheme="minorHAnsi"/>
          <w:sz w:val="20"/>
          <w:szCs w:val="20"/>
        </w:rPr>
        <w:t xml:space="preserve"> </w:t>
      </w:r>
      <w:r w:rsidRPr="00AC1DCA">
        <w:rPr>
          <w:rFonts w:asciiTheme="minorHAnsi" w:hAnsiTheme="minorHAnsi"/>
          <w:sz w:val="20"/>
          <w:szCs w:val="20"/>
        </w:rPr>
        <w:t>sağlayan, iletken ve yalıtkan malzemelerin mantığına dayalı "Bilgi Yarışması" düzeneği</w:t>
      </w:r>
      <w:r w:rsidR="00FA7EC1">
        <w:rPr>
          <w:rFonts w:asciiTheme="minorHAnsi" w:hAnsiTheme="minorHAnsi"/>
          <w:sz w:val="20"/>
          <w:szCs w:val="20"/>
        </w:rPr>
        <w:t xml:space="preserve"> </w:t>
      </w:r>
      <w:r w:rsidRPr="00AC1DCA">
        <w:rPr>
          <w:rFonts w:asciiTheme="minorHAnsi" w:hAnsiTheme="minorHAnsi"/>
          <w:sz w:val="20"/>
          <w:szCs w:val="20"/>
        </w:rPr>
        <w:t>tasarlanması.</w:t>
      </w:r>
    </w:p>
    <w:p w14:paraId="04E6177F" w14:textId="77777777" w:rsidR="00934365" w:rsidRPr="00AC1DCA" w:rsidRDefault="00934365" w:rsidP="00AC1DCA">
      <w:pPr>
        <w:rPr>
          <w:rFonts w:asciiTheme="minorHAnsi" w:hAnsiTheme="minorHAnsi"/>
          <w:sz w:val="20"/>
          <w:szCs w:val="20"/>
        </w:rPr>
      </w:pPr>
    </w:p>
    <w:p w14:paraId="44FB00BF" w14:textId="77777777" w:rsidR="00AC1DCA" w:rsidRPr="00AC1DCA" w:rsidRDefault="00AC1DCA" w:rsidP="00AC1DCA">
      <w:pPr>
        <w:rPr>
          <w:rFonts w:asciiTheme="minorHAnsi" w:hAnsiTheme="minorHAnsi"/>
          <w:sz w:val="20"/>
          <w:szCs w:val="20"/>
        </w:rPr>
      </w:pPr>
      <w:r w:rsidRPr="00AC1DCA">
        <w:rPr>
          <w:rFonts w:asciiTheme="minorHAnsi" w:hAnsiTheme="minorHAnsi"/>
          <w:sz w:val="20"/>
          <w:szCs w:val="20"/>
        </w:rPr>
        <w:t>7. Ünite: Yaşam Alanları ve Biyoçeşitlilik</w:t>
      </w:r>
    </w:p>
    <w:p w14:paraId="17918A5E" w14:textId="25DEFD64" w:rsidR="00AC1DCA" w:rsidRDefault="00AC1DCA" w:rsidP="00AC1DCA">
      <w:pPr>
        <w:rPr>
          <w:rFonts w:asciiTheme="minorHAnsi" w:hAnsiTheme="minorHAnsi"/>
          <w:sz w:val="20"/>
          <w:szCs w:val="20"/>
        </w:rPr>
      </w:pPr>
      <w:r w:rsidRPr="00AC1DCA">
        <w:rPr>
          <w:rFonts w:asciiTheme="minorHAnsi" w:hAnsiTheme="minorHAnsi"/>
          <w:sz w:val="20"/>
          <w:szCs w:val="20"/>
        </w:rPr>
        <w:t>• Ekosistem Dioraması: Belirli bir bölgenin (orman, çöl, göl vb.) biyoçeşitliliğini, burada yaşayan</w:t>
      </w:r>
      <w:r w:rsidR="00FA7EC1">
        <w:rPr>
          <w:rFonts w:asciiTheme="minorHAnsi" w:hAnsiTheme="minorHAnsi"/>
          <w:sz w:val="20"/>
          <w:szCs w:val="20"/>
        </w:rPr>
        <w:t xml:space="preserve"> </w:t>
      </w:r>
      <w:r w:rsidRPr="00AC1DCA">
        <w:rPr>
          <w:rFonts w:asciiTheme="minorHAnsi" w:hAnsiTheme="minorHAnsi"/>
          <w:sz w:val="20"/>
          <w:szCs w:val="20"/>
        </w:rPr>
        <w:t>canlıları ve cansız faktörleri gösteren 3 boyutlu bir yaşam alanı maketi.</w:t>
      </w:r>
    </w:p>
    <w:p w14:paraId="0B1641F6" w14:textId="77777777" w:rsidR="00934365" w:rsidRPr="00AC1DCA" w:rsidRDefault="00934365" w:rsidP="00AC1DCA">
      <w:pPr>
        <w:rPr>
          <w:rFonts w:asciiTheme="minorHAnsi" w:hAnsiTheme="minorHAnsi"/>
          <w:sz w:val="20"/>
          <w:szCs w:val="20"/>
        </w:rPr>
      </w:pPr>
    </w:p>
    <w:p w14:paraId="5A838C46" w14:textId="54EB562F" w:rsidR="00AC1DCA" w:rsidRDefault="00AC1DCA" w:rsidP="00AC1DCA">
      <w:pPr>
        <w:rPr>
          <w:rFonts w:asciiTheme="minorHAnsi" w:hAnsiTheme="minorHAnsi"/>
          <w:sz w:val="20"/>
          <w:szCs w:val="20"/>
        </w:rPr>
      </w:pPr>
      <w:r w:rsidRPr="00AC1DCA">
        <w:rPr>
          <w:rFonts w:asciiTheme="minorHAnsi" w:hAnsiTheme="minorHAnsi"/>
          <w:sz w:val="20"/>
          <w:szCs w:val="20"/>
        </w:rPr>
        <w:t>• Nesli Tehlike Altında Portfolyosu: Türkiye’de ve dünyada nesli tükenme tehlikesi altındaki canlıları</w:t>
      </w:r>
      <w:r w:rsidR="00FA7EC1">
        <w:rPr>
          <w:rFonts w:asciiTheme="minorHAnsi" w:hAnsiTheme="minorHAnsi"/>
          <w:sz w:val="20"/>
          <w:szCs w:val="20"/>
        </w:rPr>
        <w:t xml:space="preserve"> </w:t>
      </w:r>
      <w:r w:rsidRPr="00AC1DCA">
        <w:rPr>
          <w:rFonts w:asciiTheme="minorHAnsi" w:hAnsiTheme="minorHAnsi"/>
          <w:sz w:val="20"/>
          <w:szCs w:val="20"/>
        </w:rPr>
        <w:t>tanıtan ve korunma yolları öneren kapsamlı bir araştırma dosyası.</w:t>
      </w:r>
    </w:p>
    <w:p w14:paraId="7AF01306" w14:textId="77777777" w:rsidR="00934365" w:rsidRPr="00AC1DCA" w:rsidRDefault="00934365" w:rsidP="00AC1DCA">
      <w:pPr>
        <w:rPr>
          <w:rFonts w:asciiTheme="minorHAnsi" w:hAnsiTheme="minorHAnsi"/>
          <w:sz w:val="20"/>
          <w:szCs w:val="20"/>
        </w:rPr>
      </w:pPr>
    </w:p>
    <w:p w14:paraId="10C9C595" w14:textId="2529FE60" w:rsidR="00AC1DCA" w:rsidRDefault="00AC1DCA" w:rsidP="00AC1DCA">
      <w:pPr>
        <w:rPr>
          <w:rFonts w:asciiTheme="minorHAnsi" w:hAnsiTheme="minorHAnsi"/>
          <w:sz w:val="20"/>
          <w:szCs w:val="20"/>
        </w:rPr>
      </w:pPr>
      <w:r w:rsidRPr="00AC1DCA">
        <w:rPr>
          <w:rFonts w:asciiTheme="minorHAnsi" w:hAnsiTheme="minorHAnsi"/>
          <w:sz w:val="20"/>
          <w:szCs w:val="20"/>
        </w:rPr>
        <w:t>• İnsan ve Çevre Etkisi Raporu: Çevre kirliliğinin (su, hava, toprak) biyoçeşitlilik üzerindeki olumsuz</w:t>
      </w:r>
      <w:r w:rsidR="00FA7EC1">
        <w:rPr>
          <w:rFonts w:asciiTheme="minorHAnsi" w:hAnsiTheme="minorHAnsi"/>
          <w:sz w:val="20"/>
          <w:szCs w:val="20"/>
        </w:rPr>
        <w:t xml:space="preserve"> </w:t>
      </w:r>
      <w:r w:rsidRPr="00AC1DCA">
        <w:rPr>
          <w:rFonts w:asciiTheme="minorHAnsi" w:hAnsiTheme="minorHAnsi"/>
          <w:sz w:val="20"/>
          <w:szCs w:val="20"/>
        </w:rPr>
        <w:t>etkilerini gösteren bir fotoğraf sergisi veya proje sunumu.</w:t>
      </w:r>
    </w:p>
    <w:p w14:paraId="6EA4536F" w14:textId="77777777" w:rsidR="00934365" w:rsidRPr="00AC1DCA" w:rsidRDefault="00934365" w:rsidP="00AC1DCA">
      <w:pPr>
        <w:rPr>
          <w:rFonts w:asciiTheme="minorHAnsi" w:hAnsiTheme="minorHAnsi"/>
          <w:sz w:val="20"/>
          <w:szCs w:val="20"/>
        </w:rPr>
      </w:pPr>
    </w:p>
    <w:p w14:paraId="4AD6EACB" w14:textId="19ED64D5" w:rsidR="0071356E" w:rsidRDefault="00AC1DCA" w:rsidP="00AC1DCA">
      <w:pPr>
        <w:rPr>
          <w:rFonts w:asciiTheme="minorHAnsi" w:hAnsiTheme="minorHAnsi"/>
          <w:sz w:val="20"/>
          <w:szCs w:val="20"/>
        </w:rPr>
      </w:pPr>
      <w:r w:rsidRPr="00AC1DCA">
        <w:rPr>
          <w:rFonts w:asciiTheme="minorHAnsi" w:hAnsiTheme="minorHAnsi"/>
          <w:sz w:val="20"/>
          <w:szCs w:val="20"/>
        </w:rPr>
        <w:t>• Yerel Biyoçeşitlilik Envanteri: Öğrencinin kendi yaşadığı çevredeki (bahçe, park vb.) bitki ve</w:t>
      </w:r>
      <w:r w:rsidR="00FA7EC1">
        <w:rPr>
          <w:rFonts w:asciiTheme="minorHAnsi" w:hAnsiTheme="minorHAnsi"/>
          <w:sz w:val="20"/>
          <w:szCs w:val="20"/>
        </w:rPr>
        <w:t xml:space="preserve"> </w:t>
      </w:r>
      <w:r w:rsidRPr="00AC1DCA">
        <w:rPr>
          <w:rFonts w:asciiTheme="minorHAnsi" w:hAnsiTheme="minorHAnsi"/>
          <w:sz w:val="20"/>
          <w:szCs w:val="20"/>
        </w:rPr>
        <w:t>hayvan türlerini gözlemleyip fotoğraflayarak oluşturduğu bir doğa rehberi.</w:t>
      </w:r>
      <w:r>
        <w:rPr>
          <w:rFonts w:asciiTheme="minorHAnsi" w:hAnsiTheme="minorHAnsi"/>
          <w:sz w:val="20"/>
          <w:szCs w:val="20"/>
        </w:rPr>
        <w:br/>
      </w:r>
    </w:p>
    <w:p w14:paraId="6ABE49F8" w14:textId="77777777" w:rsidR="0071356E" w:rsidRDefault="0071356E" w:rsidP="0071356E">
      <w:pPr>
        <w:rPr>
          <w:rFonts w:asciiTheme="minorHAnsi" w:hAnsiTheme="minorHAnsi"/>
          <w:sz w:val="20"/>
          <w:szCs w:val="20"/>
        </w:rPr>
      </w:pPr>
    </w:p>
    <w:p w14:paraId="420E0A61" w14:textId="39B116AF" w:rsidR="001E5CC4" w:rsidRPr="00D90B0D" w:rsidRDefault="00C61CD1" w:rsidP="00D90B0D">
      <w:pPr>
        <w:pStyle w:val="ListeParagraf"/>
        <w:numPr>
          <w:ilvl w:val="0"/>
          <w:numId w:val="20"/>
        </w:numPr>
        <w:tabs>
          <w:tab w:val="left" w:pos="142"/>
          <w:tab w:val="left" w:pos="284"/>
        </w:tabs>
        <w:ind w:left="0" w:firstLine="0"/>
        <w:rPr>
          <w:rFonts w:asciiTheme="minorHAnsi" w:hAnsiTheme="minorHAnsi"/>
          <w:sz w:val="20"/>
          <w:szCs w:val="20"/>
        </w:rPr>
      </w:pPr>
      <w:r w:rsidRPr="00D90B0D">
        <w:rPr>
          <w:rFonts w:asciiTheme="minorHAnsi" w:hAnsiTheme="minorHAnsi"/>
          <w:b/>
          <w:bCs/>
          <w:sz w:val="20"/>
          <w:szCs w:val="20"/>
        </w:rPr>
        <w:t>SINIF PROJE KONULARI</w:t>
      </w:r>
      <w:r w:rsidRPr="00D90B0D">
        <w:rPr>
          <w:rFonts w:asciiTheme="minorHAnsi" w:hAnsiTheme="minorHAnsi"/>
          <w:b/>
          <w:bCs/>
          <w:sz w:val="20"/>
          <w:szCs w:val="20"/>
        </w:rPr>
        <w:br/>
      </w:r>
      <w:r w:rsidRPr="00D90B0D">
        <w:rPr>
          <w:rFonts w:asciiTheme="minorHAnsi" w:hAnsiTheme="minorHAnsi"/>
          <w:b/>
          <w:bCs/>
          <w:sz w:val="20"/>
          <w:szCs w:val="20"/>
        </w:rPr>
        <w:br/>
      </w:r>
      <w:r w:rsidR="001E5CC4" w:rsidRPr="00D90B0D">
        <w:rPr>
          <w:rFonts w:asciiTheme="minorHAnsi" w:hAnsiTheme="minorHAnsi"/>
          <w:sz w:val="20"/>
          <w:szCs w:val="20"/>
        </w:rPr>
        <w:t>1. ÜNİTE: GÜNEŞ SİSTEMİ VE TUTULMALAR</w:t>
      </w:r>
    </w:p>
    <w:p w14:paraId="2FB1114B"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1. 3B Güneş Sistemi Müzesi:</w:t>
      </w:r>
    </w:p>
    <w:p w14:paraId="36F12CDC"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Gezegenlerin büyüklüklerine ve Güneş’e olan uzaklıklarına göre ölçeklendirilmiş üç boyutlu Güneş</w:t>
      </w:r>
    </w:p>
    <w:p w14:paraId="5D52B9C1" w14:textId="77777777"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Sistemi modeli ve gezegen bilgi kartları hazırlama.</w:t>
      </w:r>
    </w:p>
    <w:p w14:paraId="784B7111" w14:textId="77777777" w:rsidR="00934365" w:rsidRPr="001E5CC4" w:rsidRDefault="00934365" w:rsidP="001E5CC4">
      <w:pPr>
        <w:tabs>
          <w:tab w:val="left" w:pos="142"/>
          <w:tab w:val="left" w:pos="851"/>
        </w:tabs>
        <w:rPr>
          <w:rFonts w:asciiTheme="minorHAnsi" w:hAnsiTheme="minorHAnsi"/>
          <w:sz w:val="20"/>
          <w:szCs w:val="20"/>
        </w:rPr>
      </w:pPr>
    </w:p>
    <w:p w14:paraId="49AD060B"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lastRenderedPageBreak/>
        <w:t>2. Tutulma Simülatörü:</w:t>
      </w:r>
    </w:p>
    <w:p w14:paraId="24ACF246" w14:textId="08DC4B51"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El feneri ve farklı boyutlardaki küreler kullanarak Ay ve Güneş tutulmalarının oluşumunu gösteren</w:t>
      </w:r>
      <w:r>
        <w:rPr>
          <w:rFonts w:asciiTheme="minorHAnsi" w:hAnsiTheme="minorHAnsi"/>
          <w:sz w:val="20"/>
          <w:szCs w:val="20"/>
        </w:rPr>
        <w:t xml:space="preserve"> </w:t>
      </w:r>
      <w:r w:rsidRPr="001E5CC4">
        <w:rPr>
          <w:rFonts w:asciiTheme="minorHAnsi" w:hAnsiTheme="minorHAnsi"/>
          <w:sz w:val="20"/>
          <w:szCs w:val="20"/>
        </w:rPr>
        <w:t>mekanik bir</w:t>
      </w:r>
      <w:r>
        <w:rPr>
          <w:rFonts w:asciiTheme="minorHAnsi" w:hAnsiTheme="minorHAnsi"/>
          <w:sz w:val="20"/>
          <w:szCs w:val="20"/>
        </w:rPr>
        <w:t xml:space="preserve"> </w:t>
      </w:r>
      <w:r w:rsidRPr="001E5CC4">
        <w:rPr>
          <w:rFonts w:asciiTheme="minorHAnsi" w:hAnsiTheme="minorHAnsi"/>
          <w:sz w:val="20"/>
          <w:szCs w:val="20"/>
        </w:rPr>
        <w:t>düzenek tasarlama.</w:t>
      </w:r>
    </w:p>
    <w:p w14:paraId="300A3467" w14:textId="77777777" w:rsidR="00934365" w:rsidRPr="001E5CC4" w:rsidRDefault="00934365" w:rsidP="001E5CC4">
      <w:pPr>
        <w:tabs>
          <w:tab w:val="left" w:pos="142"/>
          <w:tab w:val="left" w:pos="851"/>
        </w:tabs>
        <w:rPr>
          <w:rFonts w:asciiTheme="minorHAnsi" w:hAnsiTheme="minorHAnsi"/>
          <w:sz w:val="20"/>
          <w:szCs w:val="20"/>
        </w:rPr>
      </w:pPr>
    </w:p>
    <w:p w14:paraId="19D72061"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3. Uzay Gezgini Günlüğü:</w:t>
      </w:r>
    </w:p>
    <w:p w14:paraId="7BC2270C" w14:textId="46F56D51"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Bir astronotun gözünden, Güneş sistemindeki en az üç gezegene yapılan hayali yolculuğu bilimsel</w:t>
      </w:r>
      <w:r>
        <w:rPr>
          <w:rFonts w:asciiTheme="minorHAnsi" w:hAnsiTheme="minorHAnsi"/>
          <w:sz w:val="20"/>
          <w:szCs w:val="20"/>
        </w:rPr>
        <w:t xml:space="preserve"> </w:t>
      </w:r>
      <w:r w:rsidRPr="001E5CC4">
        <w:rPr>
          <w:rFonts w:asciiTheme="minorHAnsi" w:hAnsiTheme="minorHAnsi"/>
          <w:sz w:val="20"/>
          <w:szCs w:val="20"/>
        </w:rPr>
        <w:t>verilere dayalı olarak anlatan resimli günlük hazırlama.</w:t>
      </w:r>
    </w:p>
    <w:p w14:paraId="30F0D8CD" w14:textId="77777777" w:rsidR="00934365" w:rsidRPr="001E5CC4" w:rsidRDefault="00934365" w:rsidP="001E5CC4">
      <w:pPr>
        <w:tabs>
          <w:tab w:val="left" w:pos="142"/>
          <w:tab w:val="left" w:pos="851"/>
        </w:tabs>
        <w:rPr>
          <w:rFonts w:asciiTheme="minorHAnsi" w:hAnsiTheme="minorHAnsi"/>
          <w:sz w:val="20"/>
          <w:szCs w:val="20"/>
        </w:rPr>
      </w:pPr>
    </w:p>
    <w:p w14:paraId="6260E115"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4. Gökbilimci Uluğ Bey Araştırması:</w:t>
      </w:r>
    </w:p>
    <w:p w14:paraId="74AB059B" w14:textId="1FF78398"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Uluğ Bey’in Ay ve Güneş tutulmalarıyla ilgili çalışmalarını günümüz astronomi verileriyle karşılaştıran</w:t>
      </w:r>
      <w:r>
        <w:rPr>
          <w:rFonts w:asciiTheme="minorHAnsi" w:hAnsiTheme="minorHAnsi"/>
          <w:sz w:val="20"/>
          <w:szCs w:val="20"/>
        </w:rPr>
        <w:t xml:space="preserve"> </w:t>
      </w:r>
      <w:r w:rsidRPr="001E5CC4">
        <w:rPr>
          <w:rFonts w:asciiTheme="minorHAnsi" w:hAnsiTheme="minorHAnsi"/>
          <w:sz w:val="20"/>
          <w:szCs w:val="20"/>
        </w:rPr>
        <w:t>dijital sunum hazırlama.</w:t>
      </w:r>
    </w:p>
    <w:p w14:paraId="552EEC0D" w14:textId="77777777" w:rsidR="00934365" w:rsidRPr="001E5CC4" w:rsidRDefault="00934365" w:rsidP="001E5CC4">
      <w:pPr>
        <w:tabs>
          <w:tab w:val="left" w:pos="142"/>
          <w:tab w:val="left" w:pos="851"/>
        </w:tabs>
        <w:rPr>
          <w:rFonts w:asciiTheme="minorHAnsi" w:hAnsiTheme="minorHAnsi"/>
          <w:sz w:val="20"/>
          <w:szCs w:val="20"/>
        </w:rPr>
      </w:pPr>
    </w:p>
    <w:p w14:paraId="6002FE79"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2. ÜNİTE: KUVVETİN ETKİSİNDE HAREKET</w:t>
      </w:r>
    </w:p>
    <w:p w14:paraId="6DE948D6"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1. Bileşke Kuvvet Atölyesi:</w:t>
      </w:r>
    </w:p>
    <w:p w14:paraId="299C34A0" w14:textId="77777777"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Aynı doğrultudaki kuvvetlerin cisimler üzerindeki etkisini gösteren çizim ve örnek çalışmalar hazırlama.</w:t>
      </w:r>
    </w:p>
    <w:p w14:paraId="3B388562" w14:textId="77777777" w:rsidR="00934365" w:rsidRPr="001E5CC4" w:rsidRDefault="00934365" w:rsidP="001E5CC4">
      <w:pPr>
        <w:tabs>
          <w:tab w:val="left" w:pos="142"/>
          <w:tab w:val="left" w:pos="851"/>
        </w:tabs>
        <w:rPr>
          <w:rFonts w:asciiTheme="minorHAnsi" w:hAnsiTheme="minorHAnsi"/>
          <w:sz w:val="20"/>
          <w:szCs w:val="20"/>
        </w:rPr>
      </w:pPr>
    </w:p>
    <w:p w14:paraId="689BB3C4"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2. Hareketi Değiştiriyorum:</w:t>
      </w:r>
    </w:p>
    <w:p w14:paraId="63CB2EEE" w14:textId="069571E8"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Dengelenmiş ve dengelenmemiş kuvvetlerin cismin hareketini nasıl etkilediğini gösteren basit deney</w:t>
      </w:r>
      <w:r>
        <w:rPr>
          <w:rFonts w:asciiTheme="minorHAnsi" w:hAnsiTheme="minorHAnsi"/>
          <w:sz w:val="20"/>
          <w:szCs w:val="20"/>
        </w:rPr>
        <w:t xml:space="preserve"> </w:t>
      </w:r>
      <w:r w:rsidRPr="001E5CC4">
        <w:rPr>
          <w:rFonts w:asciiTheme="minorHAnsi" w:hAnsiTheme="minorHAnsi"/>
          <w:sz w:val="20"/>
          <w:szCs w:val="20"/>
        </w:rPr>
        <w:t>tasarlama.</w:t>
      </w:r>
    </w:p>
    <w:p w14:paraId="7F732DCE" w14:textId="77777777" w:rsidR="00934365" w:rsidRPr="001E5CC4" w:rsidRDefault="00934365" w:rsidP="001E5CC4">
      <w:pPr>
        <w:tabs>
          <w:tab w:val="left" w:pos="142"/>
          <w:tab w:val="left" w:pos="851"/>
        </w:tabs>
        <w:rPr>
          <w:rFonts w:asciiTheme="minorHAnsi" w:hAnsiTheme="minorHAnsi"/>
          <w:sz w:val="20"/>
          <w:szCs w:val="20"/>
        </w:rPr>
      </w:pPr>
    </w:p>
    <w:p w14:paraId="04D44013"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3. Sürat mi Hız mı?</w:t>
      </w:r>
    </w:p>
    <w:p w14:paraId="2935C684" w14:textId="7D743ADB" w:rsidR="00934365"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 xml:space="preserve">Günlük yaşamdan örneklerle sürat ve hız kavramlarını karşılaştıran afiş hazırlama. </w:t>
      </w:r>
    </w:p>
    <w:p w14:paraId="458A2EAB" w14:textId="77777777" w:rsidR="005121D4" w:rsidRPr="001E5CC4" w:rsidRDefault="005121D4" w:rsidP="001E5CC4">
      <w:pPr>
        <w:tabs>
          <w:tab w:val="left" w:pos="142"/>
          <w:tab w:val="left" w:pos="851"/>
        </w:tabs>
        <w:rPr>
          <w:rFonts w:asciiTheme="minorHAnsi" w:hAnsiTheme="minorHAnsi"/>
          <w:sz w:val="20"/>
          <w:szCs w:val="20"/>
        </w:rPr>
      </w:pPr>
    </w:p>
    <w:p w14:paraId="7B2205E9"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4. Okulda Hareket Analizi:</w:t>
      </w:r>
    </w:p>
    <w:p w14:paraId="1B8DAA0D" w14:textId="21BE37A2"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Okul ortamındaki hareketli cisimleri gözlemleyerek sürat ve yön kavramlarını açıklayan çalışma</w:t>
      </w:r>
      <w:r>
        <w:rPr>
          <w:rFonts w:asciiTheme="minorHAnsi" w:hAnsiTheme="minorHAnsi"/>
          <w:sz w:val="20"/>
          <w:szCs w:val="20"/>
        </w:rPr>
        <w:t xml:space="preserve"> </w:t>
      </w:r>
      <w:r w:rsidRPr="001E5CC4">
        <w:rPr>
          <w:rFonts w:asciiTheme="minorHAnsi" w:hAnsiTheme="minorHAnsi"/>
          <w:sz w:val="20"/>
          <w:szCs w:val="20"/>
        </w:rPr>
        <w:t>hazırlama.</w:t>
      </w:r>
    </w:p>
    <w:p w14:paraId="24C179F5" w14:textId="464E6740" w:rsidR="001E5CC4" w:rsidRPr="001E5CC4" w:rsidRDefault="001E5CC4" w:rsidP="001E5CC4">
      <w:pPr>
        <w:tabs>
          <w:tab w:val="left" w:pos="142"/>
          <w:tab w:val="left" w:pos="851"/>
        </w:tabs>
        <w:rPr>
          <w:rFonts w:asciiTheme="minorHAnsi" w:hAnsiTheme="minorHAnsi"/>
          <w:sz w:val="20"/>
          <w:szCs w:val="20"/>
        </w:rPr>
      </w:pPr>
    </w:p>
    <w:p w14:paraId="2D707F8D"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3. ÜNİTE: CANLILARDA ÜREME, BÜYÜME VE GELİŞME</w:t>
      </w:r>
    </w:p>
    <w:p w14:paraId="4FDA0C01"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1. Canlılar Nasıl Ürer?:</w:t>
      </w:r>
    </w:p>
    <w:p w14:paraId="7B0B5CA6" w14:textId="77777777"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Eşeyli ve eşeysiz üremeyi canlı örnekleriyle karşılaştıran görsel çalışma hazırlama.</w:t>
      </w:r>
    </w:p>
    <w:p w14:paraId="7BD9E16F" w14:textId="77777777" w:rsidR="00934365" w:rsidRPr="001E5CC4" w:rsidRDefault="00934365" w:rsidP="001E5CC4">
      <w:pPr>
        <w:tabs>
          <w:tab w:val="left" w:pos="142"/>
          <w:tab w:val="left" w:pos="851"/>
        </w:tabs>
        <w:rPr>
          <w:rFonts w:asciiTheme="minorHAnsi" w:hAnsiTheme="minorHAnsi"/>
          <w:sz w:val="20"/>
          <w:szCs w:val="20"/>
        </w:rPr>
      </w:pPr>
    </w:p>
    <w:p w14:paraId="7DEE47C8"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2. Bitkilerde Üreme Yolları:</w:t>
      </w:r>
    </w:p>
    <w:p w14:paraId="3944D10C" w14:textId="77777777"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Vejetatif üreme çeşitlerini örneklerle açıklayan poster hazırlama.</w:t>
      </w:r>
    </w:p>
    <w:p w14:paraId="5125A68D" w14:textId="77777777" w:rsidR="00934365" w:rsidRPr="001E5CC4" w:rsidRDefault="00934365" w:rsidP="001E5CC4">
      <w:pPr>
        <w:tabs>
          <w:tab w:val="left" w:pos="142"/>
          <w:tab w:val="left" w:pos="851"/>
        </w:tabs>
        <w:rPr>
          <w:rFonts w:asciiTheme="minorHAnsi" w:hAnsiTheme="minorHAnsi"/>
          <w:sz w:val="20"/>
          <w:szCs w:val="20"/>
        </w:rPr>
      </w:pPr>
    </w:p>
    <w:p w14:paraId="201489E9"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3. Tohumdan Bitkiye Yolculuk:</w:t>
      </w:r>
    </w:p>
    <w:p w14:paraId="4EFB6D3C" w14:textId="77777777"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Çimlenmeye etki eden faktörleri inceleyen deney planı ve gözlem çizelgesi hazırlama.</w:t>
      </w:r>
    </w:p>
    <w:p w14:paraId="7A618D15" w14:textId="77777777" w:rsidR="005701FF" w:rsidRDefault="005701FF" w:rsidP="001E5CC4">
      <w:pPr>
        <w:tabs>
          <w:tab w:val="left" w:pos="142"/>
          <w:tab w:val="left" w:pos="851"/>
        </w:tabs>
        <w:rPr>
          <w:rFonts w:asciiTheme="minorHAnsi" w:hAnsiTheme="minorHAnsi"/>
          <w:sz w:val="20"/>
          <w:szCs w:val="20"/>
        </w:rPr>
      </w:pPr>
    </w:p>
    <w:p w14:paraId="5E39B74F" w14:textId="77777777" w:rsidR="00934365" w:rsidRPr="001E5CC4" w:rsidRDefault="00934365" w:rsidP="001E5CC4">
      <w:pPr>
        <w:tabs>
          <w:tab w:val="left" w:pos="142"/>
          <w:tab w:val="left" w:pos="851"/>
        </w:tabs>
        <w:rPr>
          <w:rFonts w:asciiTheme="minorHAnsi" w:hAnsiTheme="minorHAnsi"/>
          <w:sz w:val="20"/>
          <w:szCs w:val="20"/>
        </w:rPr>
      </w:pPr>
    </w:p>
    <w:p w14:paraId="1E9A7C7A"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4. Büyüyorum ve Gelişiyorum:</w:t>
      </w:r>
    </w:p>
    <w:p w14:paraId="27A61A74"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İnsanlarda büyüme ve gelişme evrelerini açıklayan zaman çizelgesi oluşturma.</w:t>
      </w:r>
    </w:p>
    <w:p w14:paraId="3090C1C8" w14:textId="77777777" w:rsidR="001E5CC4" w:rsidRDefault="001E5CC4" w:rsidP="001E5CC4">
      <w:pPr>
        <w:tabs>
          <w:tab w:val="left" w:pos="142"/>
          <w:tab w:val="left" w:pos="851"/>
        </w:tabs>
        <w:rPr>
          <w:rFonts w:asciiTheme="minorHAnsi" w:hAnsiTheme="minorHAnsi"/>
          <w:sz w:val="20"/>
          <w:szCs w:val="20"/>
        </w:rPr>
      </w:pPr>
    </w:p>
    <w:p w14:paraId="2A51AE95" w14:textId="79FB163B"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4. ÜNİTE: IŞIĞIN YANSIMASI VE RENKLER</w:t>
      </w:r>
    </w:p>
    <w:p w14:paraId="1AA346D3"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1. Yansıma Dedektifi:</w:t>
      </w:r>
    </w:p>
    <w:p w14:paraId="04E0C514" w14:textId="757D4130"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Farklı yüzeylerde ışığın yansımasını gözleyip düzgün/dağınık yansımayı sınıflandıran çalışma hazırlama</w:t>
      </w:r>
      <w:hyperlink r:id="rId21" w:history="1">
        <w:r w:rsidRPr="005121D4">
          <w:rPr>
            <w:rStyle w:val="Kpr"/>
            <w:rFonts w:asciiTheme="minorHAnsi" w:hAnsiTheme="minorHAnsi"/>
            <w:sz w:val="20"/>
            <w:szCs w:val="20"/>
          </w:rPr>
          <w:t>.</w:t>
        </w:r>
      </w:hyperlink>
    </w:p>
    <w:p w14:paraId="3698CD13" w14:textId="77777777" w:rsidR="00934365" w:rsidRPr="001E5CC4" w:rsidRDefault="00934365" w:rsidP="001E5CC4">
      <w:pPr>
        <w:tabs>
          <w:tab w:val="left" w:pos="142"/>
          <w:tab w:val="left" w:pos="851"/>
        </w:tabs>
        <w:rPr>
          <w:rFonts w:asciiTheme="minorHAnsi" w:hAnsiTheme="minorHAnsi"/>
          <w:sz w:val="20"/>
          <w:szCs w:val="20"/>
        </w:rPr>
      </w:pPr>
    </w:p>
    <w:p w14:paraId="3DF53B20"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2. Yansıma Yasası Kanıtı:</w:t>
      </w:r>
    </w:p>
    <w:p w14:paraId="458A71A1" w14:textId="0480FD66"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Gelen ışın–yansıyan ışın–normal arasındaki ilişkiyi deney verileriyle açıklayan mini deney raporu</w:t>
      </w:r>
      <w:r>
        <w:rPr>
          <w:rFonts w:asciiTheme="minorHAnsi" w:hAnsiTheme="minorHAnsi"/>
          <w:sz w:val="20"/>
          <w:szCs w:val="20"/>
        </w:rPr>
        <w:t xml:space="preserve"> </w:t>
      </w:r>
      <w:r w:rsidRPr="001E5CC4">
        <w:rPr>
          <w:rFonts w:asciiTheme="minorHAnsi" w:hAnsiTheme="minorHAnsi"/>
          <w:sz w:val="20"/>
          <w:szCs w:val="20"/>
        </w:rPr>
        <w:t>hazırlama.</w:t>
      </w:r>
    </w:p>
    <w:p w14:paraId="6569E062" w14:textId="77777777" w:rsidR="00934365" w:rsidRPr="001E5CC4" w:rsidRDefault="00934365" w:rsidP="001E5CC4">
      <w:pPr>
        <w:tabs>
          <w:tab w:val="left" w:pos="142"/>
          <w:tab w:val="left" w:pos="851"/>
        </w:tabs>
        <w:rPr>
          <w:rFonts w:asciiTheme="minorHAnsi" w:hAnsiTheme="minorHAnsi"/>
          <w:sz w:val="20"/>
          <w:szCs w:val="20"/>
        </w:rPr>
      </w:pPr>
    </w:p>
    <w:p w14:paraId="6B35F6FE"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3. Ayna Koleksiyonu ve Kullanım Rehberi:</w:t>
      </w:r>
    </w:p>
    <w:p w14:paraId="1A5F25AA" w14:textId="0E03215C"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Düz/çukur/tümsek aynaları günlük hayattaki örnekleriyle eşleştirip çıkarım yapan afiş veya dijital rehber</w:t>
      </w:r>
      <w:r>
        <w:rPr>
          <w:rFonts w:asciiTheme="minorHAnsi" w:hAnsiTheme="minorHAnsi"/>
          <w:sz w:val="20"/>
          <w:szCs w:val="20"/>
        </w:rPr>
        <w:t xml:space="preserve"> </w:t>
      </w:r>
      <w:r w:rsidRPr="001E5CC4">
        <w:rPr>
          <w:rFonts w:asciiTheme="minorHAnsi" w:hAnsiTheme="minorHAnsi"/>
          <w:sz w:val="20"/>
          <w:szCs w:val="20"/>
        </w:rPr>
        <w:t>hazırlama.</w:t>
      </w:r>
    </w:p>
    <w:p w14:paraId="766B14E8" w14:textId="77777777" w:rsidR="00934365" w:rsidRPr="001E5CC4" w:rsidRDefault="00934365" w:rsidP="001E5CC4">
      <w:pPr>
        <w:tabs>
          <w:tab w:val="left" w:pos="142"/>
          <w:tab w:val="left" w:pos="851"/>
        </w:tabs>
        <w:rPr>
          <w:rFonts w:asciiTheme="minorHAnsi" w:hAnsiTheme="minorHAnsi"/>
          <w:sz w:val="20"/>
          <w:szCs w:val="20"/>
        </w:rPr>
      </w:pPr>
    </w:p>
    <w:p w14:paraId="4F34B409"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4. Renklerin Sırrı: Beyaz Işık Deneyi:</w:t>
      </w:r>
    </w:p>
    <w:p w14:paraId="73C5742A" w14:textId="372405DE"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Beyaz ışığın renklerden oluştuğunu gösteren basit düzenekle veri toplayıp çıkarım yapan çalışma</w:t>
      </w:r>
      <w:r>
        <w:rPr>
          <w:rFonts w:asciiTheme="minorHAnsi" w:hAnsiTheme="minorHAnsi"/>
          <w:sz w:val="20"/>
          <w:szCs w:val="20"/>
        </w:rPr>
        <w:t xml:space="preserve"> </w:t>
      </w:r>
      <w:r w:rsidRPr="001E5CC4">
        <w:rPr>
          <w:rFonts w:asciiTheme="minorHAnsi" w:hAnsiTheme="minorHAnsi"/>
          <w:sz w:val="20"/>
          <w:szCs w:val="20"/>
        </w:rPr>
        <w:t>hazırlama.</w:t>
      </w:r>
    </w:p>
    <w:p w14:paraId="068ACD3F" w14:textId="77777777" w:rsidR="00934365" w:rsidRPr="001E5CC4" w:rsidRDefault="00934365" w:rsidP="001E5CC4">
      <w:pPr>
        <w:tabs>
          <w:tab w:val="left" w:pos="142"/>
          <w:tab w:val="left" w:pos="851"/>
        </w:tabs>
        <w:rPr>
          <w:rFonts w:asciiTheme="minorHAnsi" w:hAnsiTheme="minorHAnsi"/>
          <w:sz w:val="20"/>
          <w:szCs w:val="20"/>
        </w:rPr>
      </w:pPr>
    </w:p>
    <w:p w14:paraId="79065DC6"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5. ÜNİTE: MADDENİN AYIRT EDİCİ ÖZELLİKLERİ</w:t>
      </w:r>
    </w:p>
    <w:p w14:paraId="04487224"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1. Genleşme-Büzülme Gözlem Panosu:</w:t>
      </w:r>
    </w:p>
    <w:p w14:paraId="0492F2D1" w14:textId="0EA20990"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Isının maddelerde genleşme/büzülmeye etkisine dair günlük yaşam gözlemlerinden tahmin çıkaran</w:t>
      </w:r>
      <w:r>
        <w:rPr>
          <w:rFonts w:asciiTheme="minorHAnsi" w:hAnsiTheme="minorHAnsi"/>
          <w:sz w:val="20"/>
          <w:szCs w:val="20"/>
        </w:rPr>
        <w:t xml:space="preserve"> </w:t>
      </w:r>
      <w:r w:rsidRPr="001E5CC4">
        <w:rPr>
          <w:rFonts w:asciiTheme="minorHAnsi" w:hAnsiTheme="minorHAnsi"/>
          <w:sz w:val="20"/>
          <w:szCs w:val="20"/>
        </w:rPr>
        <w:t>çalışma hazırlama.</w:t>
      </w:r>
    </w:p>
    <w:p w14:paraId="4A227258" w14:textId="77777777" w:rsidR="00934365" w:rsidRPr="001E5CC4" w:rsidRDefault="00934365" w:rsidP="001E5CC4">
      <w:pPr>
        <w:tabs>
          <w:tab w:val="left" w:pos="142"/>
          <w:tab w:val="left" w:pos="851"/>
        </w:tabs>
        <w:rPr>
          <w:rFonts w:asciiTheme="minorHAnsi" w:hAnsiTheme="minorHAnsi"/>
          <w:sz w:val="20"/>
          <w:szCs w:val="20"/>
        </w:rPr>
      </w:pPr>
    </w:p>
    <w:p w14:paraId="1479F70C"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2. Hâl Değişim Noktaları Deneyi:</w:t>
      </w:r>
    </w:p>
    <w:p w14:paraId="0037C099" w14:textId="6BBC517A"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Erime–donma–kaynama noktalarını gösterecek basit deney tasarlayıp ölçüm/veri analizi içeren rapor</w:t>
      </w:r>
      <w:r>
        <w:rPr>
          <w:rFonts w:asciiTheme="minorHAnsi" w:hAnsiTheme="minorHAnsi"/>
          <w:sz w:val="20"/>
          <w:szCs w:val="20"/>
        </w:rPr>
        <w:t xml:space="preserve"> </w:t>
      </w:r>
      <w:r w:rsidRPr="001E5CC4">
        <w:rPr>
          <w:rFonts w:asciiTheme="minorHAnsi" w:hAnsiTheme="minorHAnsi"/>
          <w:sz w:val="20"/>
          <w:szCs w:val="20"/>
        </w:rPr>
        <w:t>hazırlama.</w:t>
      </w:r>
    </w:p>
    <w:p w14:paraId="0548DA0D" w14:textId="77777777" w:rsidR="00934365" w:rsidRPr="001E5CC4" w:rsidRDefault="00934365" w:rsidP="001E5CC4">
      <w:pPr>
        <w:tabs>
          <w:tab w:val="left" w:pos="142"/>
          <w:tab w:val="left" w:pos="851"/>
        </w:tabs>
        <w:rPr>
          <w:rFonts w:asciiTheme="minorHAnsi" w:hAnsiTheme="minorHAnsi"/>
          <w:sz w:val="20"/>
          <w:szCs w:val="20"/>
        </w:rPr>
      </w:pPr>
    </w:p>
    <w:p w14:paraId="75E4554B"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3. Yoğunluk Hesap ve Tahmin Dosyası:</w:t>
      </w:r>
    </w:p>
    <w:p w14:paraId="53A9026D" w14:textId="77777777"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Kütle–hacim verileriyle yoğunluk hesaplayıp bilimsel veriye dayalı tahminler içeren çalışma hazırlama.</w:t>
      </w:r>
    </w:p>
    <w:p w14:paraId="3285FED0" w14:textId="77777777" w:rsidR="00934365" w:rsidRPr="001E5CC4" w:rsidRDefault="00934365" w:rsidP="001E5CC4">
      <w:pPr>
        <w:tabs>
          <w:tab w:val="left" w:pos="142"/>
          <w:tab w:val="left" w:pos="851"/>
        </w:tabs>
        <w:rPr>
          <w:rFonts w:asciiTheme="minorHAnsi" w:hAnsiTheme="minorHAnsi"/>
          <w:sz w:val="20"/>
          <w:szCs w:val="20"/>
        </w:rPr>
      </w:pPr>
    </w:p>
    <w:p w14:paraId="15CEF248"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4. Yoğunluk Modeli Tasarımı:</w:t>
      </w:r>
    </w:p>
    <w:p w14:paraId="180094BA" w14:textId="77777777" w:rsidR="00934365"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“Yoğunluk” kavramını açıklayan bir model önerip yeni kanıtlarla modeli güncellediği bir çalışma</w:t>
      </w:r>
      <w:r w:rsidR="00854F86">
        <w:rPr>
          <w:rFonts w:asciiTheme="minorHAnsi" w:hAnsiTheme="minorHAnsi"/>
          <w:sz w:val="20"/>
          <w:szCs w:val="20"/>
        </w:rPr>
        <w:t xml:space="preserve"> </w:t>
      </w:r>
      <w:r w:rsidRPr="001E5CC4">
        <w:rPr>
          <w:rFonts w:asciiTheme="minorHAnsi" w:hAnsiTheme="minorHAnsi"/>
          <w:sz w:val="20"/>
          <w:szCs w:val="20"/>
        </w:rPr>
        <w:t xml:space="preserve">hazırlama. </w:t>
      </w:r>
    </w:p>
    <w:p w14:paraId="66A654E8" w14:textId="3BCBEA88" w:rsidR="001E5CC4" w:rsidRPr="001E5CC4" w:rsidRDefault="001E5CC4" w:rsidP="001E5CC4">
      <w:pPr>
        <w:tabs>
          <w:tab w:val="left" w:pos="142"/>
          <w:tab w:val="left" w:pos="851"/>
        </w:tabs>
        <w:rPr>
          <w:rFonts w:asciiTheme="minorHAnsi" w:hAnsiTheme="minorHAnsi"/>
          <w:sz w:val="20"/>
          <w:szCs w:val="20"/>
        </w:rPr>
      </w:pPr>
    </w:p>
    <w:p w14:paraId="161442B8"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6. ÜNİTE: ELEKTRİĞİN İLETİMİ VE DİRENÇ</w:t>
      </w:r>
    </w:p>
    <w:p w14:paraId="225038AE"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1. İletken–Yalıtkan Test Laboratuvarı:</w:t>
      </w:r>
    </w:p>
    <w:p w14:paraId="2D736669" w14:textId="747FD4A8"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Elektrik devresi kurarak maddelerin elektriği iletme durumlarını test eden deney ve sonuç analizi</w:t>
      </w:r>
      <w:r w:rsidR="00854F86">
        <w:rPr>
          <w:rFonts w:asciiTheme="minorHAnsi" w:hAnsiTheme="minorHAnsi"/>
          <w:sz w:val="20"/>
          <w:szCs w:val="20"/>
        </w:rPr>
        <w:t xml:space="preserve"> </w:t>
      </w:r>
      <w:r w:rsidRPr="001E5CC4">
        <w:rPr>
          <w:rFonts w:asciiTheme="minorHAnsi" w:hAnsiTheme="minorHAnsi"/>
          <w:sz w:val="20"/>
          <w:szCs w:val="20"/>
        </w:rPr>
        <w:t>hazırlama.</w:t>
      </w:r>
    </w:p>
    <w:p w14:paraId="79A7CCFA" w14:textId="77777777" w:rsidR="00934365" w:rsidRPr="001E5CC4" w:rsidRDefault="00934365" w:rsidP="001E5CC4">
      <w:pPr>
        <w:tabs>
          <w:tab w:val="left" w:pos="142"/>
          <w:tab w:val="left" w:pos="851"/>
        </w:tabs>
        <w:rPr>
          <w:rFonts w:asciiTheme="minorHAnsi" w:hAnsiTheme="minorHAnsi"/>
          <w:sz w:val="20"/>
          <w:szCs w:val="20"/>
        </w:rPr>
      </w:pPr>
    </w:p>
    <w:p w14:paraId="3F2C9898"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2. Ampul Parlaklığını Etkileyen Değişkenler:</w:t>
      </w:r>
    </w:p>
    <w:p w14:paraId="30277A5B" w14:textId="3BDD37E0"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Ampul parlaklığının bağlı olduğu değişkenleri belirlemek için deney tasarlayıp ölçüm ve analiz içeren</w:t>
      </w:r>
      <w:r w:rsidR="00854F86">
        <w:rPr>
          <w:rFonts w:asciiTheme="minorHAnsi" w:hAnsiTheme="minorHAnsi"/>
          <w:sz w:val="20"/>
          <w:szCs w:val="20"/>
        </w:rPr>
        <w:t xml:space="preserve"> </w:t>
      </w:r>
      <w:r w:rsidRPr="001E5CC4">
        <w:rPr>
          <w:rFonts w:asciiTheme="minorHAnsi" w:hAnsiTheme="minorHAnsi"/>
          <w:sz w:val="20"/>
          <w:szCs w:val="20"/>
        </w:rPr>
        <w:t>rapor hazırlama.</w:t>
      </w:r>
    </w:p>
    <w:p w14:paraId="156233C1" w14:textId="77777777" w:rsidR="00934365" w:rsidRPr="001E5CC4" w:rsidRDefault="00934365" w:rsidP="001E5CC4">
      <w:pPr>
        <w:tabs>
          <w:tab w:val="left" w:pos="142"/>
          <w:tab w:val="left" w:pos="851"/>
        </w:tabs>
        <w:rPr>
          <w:rFonts w:asciiTheme="minorHAnsi" w:hAnsiTheme="minorHAnsi"/>
          <w:sz w:val="20"/>
          <w:szCs w:val="20"/>
        </w:rPr>
      </w:pPr>
    </w:p>
    <w:p w14:paraId="758DB0B3"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3. Reosta ile Parlaklık Kontrolü:</w:t>
      </w:r>
    </w:p>
    <w:p w14:paraId="57C0B358" w14:textId="77777777"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Ayarlanabilir direnç (reosta) kullanarak parlaklık değişimini veriye dayalı açıklayan çalışma hazırlama.</w:t>
      </w:r>
    </w:p>
    <w:p w14:paraId="7DA5E023" w14:textId="77777777" w:rsidR="00934365" w:rsidRPr="001E5CC4" w:rsidRDefault="00934365" w:rsidP="001E5CC4">
      <w:pPr>
        <w:tabs>
          <w:tab w:val="left" w:pos="142"/>
          <w:tab w:val="left" w:pos="851"/>
        </w:tabs>
        <w:rPr>
          <w:rFonts w:asciiTheme="minorHAnsi" w:hAnsiTheme="minorHAnsi"/>
          <w:sz w:val="20"/>
          <w:szCs w:val="20"/>
        </w:rPr>
      </w:pPr>
    </w:p>
    <w:p w14:paraId="16AD1B9A"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4. Günlük Hayatta Direnç ve Güvenlik:</w:t>
      </w:r>
    </w:p>
    <w:p w14:paraId="062C22A9" w14:textId="5EF85BF2"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Evde/okulda elektrikli araçlarda “direnç–ısınma–güvenlik” ilişkisini örneklerle açıklayan bilgilendirici</w:t>
      </w:r>
      <w:r w:rsidR="00854F86">
        <w:rPr>
          <w:rFonts w:asciiTheme="minorHAnsi" w:hAnsiTheme="minorHAnsi"/>
          <w:sz w:val="20"/>
          <w:szCs w:val="20"/>
        </w:rPr>
        <w:t xml:space="preserve"> </w:t>
      </w:r>
      <w:r w:rsidRPr="001E5CC4">
        <w:rPr>
          <w:rFonts w:asciiTheme="minorHAnsi" w:hAnsiTheme="minorHAnsi"/>
          <w:sz w:val="20"/>
          <w:szCs w:val="20"/>
        </w:rPr>
        <w:t>poster hazırlama.</w:t>
      </w:r>
    </w:p>
    <w:p w14:paraId="61B8C51A" w14:textId="77777777" w:rsidR="00934365" w:rsidRPr="001E5CC4" w:rsidRDefault="00934365" w:rsidP="001E5CC4">
      <w:pPr>
        <w:tabs>
          <w:tab w:val="left" w:pos="142"/>
          <w:tab w:val="left" w:pos="851"/>
        </w:tabs>
        <w:rPr>
          <w:rFonts w:asciiTheme="minorHAnsi" w:hAnsiTheme="minorHAnsi"/>
          <w:sz w:val="20"/>
          <w:szCs w:val="20"/>
        </w:rPr>
      </w:pPr>
    </w:p>
    <w:p w14:paraId="663A64D7"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7. ÜNİTE: SÜRDÜRÜLEBİLİR YAŞAM VE ETKİLEŞİM</w:t>
      </w:r>
    </w:p>
    <w:p w14:paraId="693B75D4"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1. Biyoçeşitlilik Sorgulama Dosyası (5N1K):</w:t>
      </w:r>
    </w:p>
    <w:p w14:paraId="6B98F2B3" w14:textId="3D2D647A"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Biyoçeşitliliğin doğal yaşam için önemini 5N1K sorularıyla sorgulayan araştırma ve çıkarım çalışması</w:t>
      </w:r>
      <w:r w:rsidR="00854F86">
        <w:rPr>
          <w:rFonts w:asciiTheme="minorHAnsi" w:hAnsiTheme="minorHAnsi"/>
          <w:sz w:val="20"/>
          <w:szCs w:val="20"/>
        </w:rPr>
        <w:t xml:space="preserve"> </w:t>
      </w:r>
      <w:r w:rsidRPr="001E5CC4">
        <w:rPr>
          <w:rFonts w:asciiTheme="minorHAnsi" w:hAnsiTheme="minorHAnsi"/>
          <w:sz w:val="20"/>
          <w:szCs w:val="20"/>
        </w:rPr>
        <w:t>hazırlama.</w:t>
      </w:r>
    </w:p>
    <w:p w14:paraId="0D86159D" w14:textId="77777777" w:rsidR="00934365" w:rsidRPr="001E5CC4" w:rsidRDefault="00934365" w:rsidP="001E5CC4">
      <w:pPr>
        <w:tabs>
          <w:tab w:val="left" w:pos="142"/>
          <w:tab w:val="left" w:pos="851"/>
        </w:tabs>
        <w:rPr>
          <w:rFonts w:asciiTheme="minorHAnsi" w:hAnsiTheme="minorHAnsi"/>
          <w:sz w:val="20"/>
          <w:szCs w:val="20"/>
        </w:rPr>
      </w:pPr>
    </w:p>
    <w:p w14:paraId="65A3B450"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2. Biyoçeşitliliği Tehdit Eden Faktörler Tahmin Raporu:</w:t>
      </w:r>
    </w:p>
    <w:p w14:paraId="19627636" w14:textId="6E98EE1E"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Tehdit faktörlerini araştırma verilerine dayalı tahmin edip veriye dayalı/dayalı olmayan önermeleri</w:t>
      </w:r>
      <w:r w:rsidR="00854F86">
        <w:rPr>
          <w:rFonts w:asciiTheme="minorHAnsi" w:hAnsiTheme="minorHAnsi"/>
          <w:sz w:val="20"/>
          <w:szCs w:val="20"/>
        </w:rPr>
        <w:t xml:space="preserve"> </w:t>
      </w:r>
      <w:r w:rsidRPr="001E5CC4">
        <w:rPr>
          <w:rFonts w:asciiTheme="minorHAnsi" w:hAnsiTheme="minorHAnsi"/>
          <w:sz w:val="20"/>
          <w:szCs w:val="20"/>
        </w:rPr>
        <w:t>karşılaştıran çalışma hazırlama</w:t>
      </w:r>
      <w:hyperlink r:id="rId22" w:history="1">
        <w:r w:rsidRPr="00162118">
          <w:rPr>
            <w:rStyle w:val="Kpr"/>
            <w:rFonts w:asciiTheme="minorHAnsi" w:hAnsiTheme="minorHAnsi"/>
            <w:sz w:val="20"/>
            <w:szCs w:val="20"/>
          </w:rPr>
          <w:t>.</w:t>
        </w:r>
      </w:hyperlink>
    </w:p>
    <w:p w14:paraId="201A11D7" w14:textId="77777777" w:rsidR="00934365" w:rsidRPr="001E5CC4" w:rsidRDefault="00934365" w:rsidP="001E5CC4">
      <w:pPr>
        <w:tabs>
          <w:tab w:val="left" w:pos="142"/>
          <w:tab w:val="left" w:pos="851"/>
        </w:tabs>
        <w:rPr>
          <w:rFonts w:asciiTheme="minorHAnsi" w:hAnsiTheme="minorHAnsi"/>
          <w:sz w:val="20"/>
          <w:szCs w:val="20"/>
        </w:rPr>
      </w:pPr>
    </w:p>
    <w:p w14:paraId="715DBD9F"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3. Isınma Yakıtları Tartışma Panosu:</w:t>
      </w:r>
    </w:p>
    <w:p w14:paraId="267A5EC3" w14:textId="3BC29AB0" w:rsid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Isınma amaçlı yakıt kullanımının insan ve çevre etkilerini gerekçeleriyle tartışan poster veya sunum</w:t>
      </w:r>
      <w:r w:rsidR="00854F86">
        <w:rPr>
          <w:rFonts w:asciiTheme="minorHAnsi" w:hAnsiTheme="minorHAnsi"/>
          <w:sz w:val="20"/>
          <w:szCs w:val="20"/>
        </w:rPr>
        <w:t xml:space="preserve"> </w:t>
      </w:r>
      <w:r w:rsidRPr="001E5CC4">
        <w:rPr>
          <w:rFonts w:asciiTheme="minorHAnsi" w:hAnsiTheme="minorHAnsi"/>
          <w:sz w:val="20"/>
          <w:szCs w:val="20"/>
        </w:rPr>
        <w:t>hazırlama.</w:t>
      </w:r>
    </w:p>
    <w:p w14:paraId="495A86C8" w14:textId="77777777" w:rsidR="00934365" w:rsidRPr="001E5CC4" w:rsidRDefault="00934365" w:rsidP="001E5CC4">
      <w:pPr>
        <w:tabs>
          <w:tab w:val="left" w:pos="142"/>
          <w:tab w:val="left" w:pos="851"/>
        </w:tabs>
        <w:rPr>
          <w:rFonts w:asciiTheme="minorHAnsi" w:hAnsiTheme="minorHAnsi"/>
          <w:sz w:val="20"/>
          <w:szCs w:val="20"/>
        </w:rPr>
      </w:pPr>
    </w:p>
    <w:p w14:paraId="3F9220A1" w14:textId="77777777" w:rsidR="001E5CC4" w:rsidRPr="001E5CC4"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4. Çevre Problemi Çözüm Tasarımı:</w:t>
      </w:r>
    </w:p>
    <w:p w14:paraId="3107C637" w14:textId="5E4DC739" w:rsidR="0071356E" w:rsidRPr="00854F86" w:rsidRDefault="001E5CC4" w:rsidP="001E5CC4">
      <w:pPr>
        <w:tabs>
          <w:tab w:val="left" w:pos="142"/>
          <w:tab w:val="left" w:pos="851"/>
        </w:tabs>
        <w:rPr>
          <w:rFonts w:asciiTheme="minorHAnsi" w:hAnsiTheme="minorHAnsi"/>
          <w:sz w:val="20"/>
          <w:szCs w:val="20"/>
        </w:rPr>
      </w:pPr>
      <w:r w:rsidRPr="001E5CC4">
        <w:rPr>
          <w:rFonts w:asciiTheme="minorHAnsi" w:hAnsiTheme="minorHAnsi"/>
          <w:sz w:val="20"/>
          <w:szCs w:val="20"/>
        </w:rPr>
        <w:t>Yakın çevrede/ülkemizde bir çevre problemine çözüm önerisi geliştiren proje (problem–neden–sonuç–</w:t>
      </w:r>
      <w:r w:rsidR="00854F86">
        <w:rPr>
          <w:rFonts w:asciiTheme="minorHAnsi" w:hAnsiTheme="minorHAnsi"/>
          <w:sz w:val="20"/>
          <w:szCs w:val="20"/>
        </w:rPr>
        <w:t xml:space="preserve"> </w:t>
      </w:r>
      <w:r w:rsidRPr="001E5CC4">
        <w:rPr>
          <w:rFonts w:asciiTheme="minorHAnsi" w:hAnsiTheme="minorHAnsi"/>
          <w:sz w:val="20"/>
          <w:szCs w:val="20"/>
        </w:rPr>
        <w:t>çözüm) hazırlama.</w:t>
      </w:r>
      <w:r w:rsidR="00C61CD1" w:rsidRPr="001E5CC4">
        <w:rPr>
          <w:rFonts w:asciiTheme="minorHAnsi" w:hAnsiTheme="minorHAnsi"/>
          <w:sz w:val="20"/>
          <w:szCs w:val="20"/>
        </w:rPr>
        <w:br/>
      </w:r>
    </w:p>
    <w:p w14:paraId="05550B55" w14:textId="6FBFC2F0" w:rsidR="0071356E" w:rsidRPr="00095A32" w:rsidRDefault="00095A32" w:rsidP="00095A32">
      <w:pPr>
        <w:rPr>
          <w:rFonts w:asciiTheme="minorHAnsi" w:hAnsiTheme="minorHAnsi"/>
          <w:b/>
          <w:bCs/>
          <w:sz w:val="20"/>
          <w:szCs w:val="20"/>
        </w:rPr>
      </w:pPr>
      <w:r w:rsidRPr="00095A32">
        <w:rPr>
          <w:rFonts w:asciiTheme="minorHAnsi" w:hAnsiTheme="minorHAnsi"/>
          <w:b/>
          <w:bCs/>
          <w:sz w:val="20"/>
          <w:szCs w:val="20"/>
        </w:rPr>
        <w:t>7.</w:t>
      </w:r>
      <w:r>
        <w:rPr>
          <w:rFonts w:asciiTheme="minorHAnsi" w:hAnsiTheme="minorHAnsi"/>
          <w:b/>
          <w:bCs/>
          <w:sz w:val="20"/>
          <w:szCs w:val="20"/>
        </w:rPr>
        <w:t xml:space="preserve"> </w:t>
      </w:r>
      <w:r w:rsidR="00BD4ADE" w:rsidRPr="00095A32">
        <w:rPr>
          <w:rFonts w:asciiTheme="minorHAnsi" w:hAnsiTheme="minorHAnsi"/>
          <w:b/>
          <w:bCs/>
          <w:sz w:val="20"/>
          <w:szCs w:val="20"/>
        </w:rPr>
        <w:t>SINIF PROJE ÖDEVLERİ</w:t>
      </w:r>
    </w:p>
    <w:p w14:paraId="0393F5F8" w14:textId="77777777" w:rsidR="00095A32" w:rsidRPr="00095A32" w:rsidRDefault="00095A32" w:rsidP="00095A32"/>
    <w:p w14:paraId="4DB8939B"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1. Ünite: Uzay Çağı</w:t>
      </w:r>
    </w:p>
    <w:p w14:paraId="4BA35AF0" w14:textId="40302434" w:rsidR="005C6838" w:rsidRPr="005C6838" w:rsidRDefault="005C6838" w:rsidP="005C6838">
      <w:pPr>
        <w:rPr>
          <w:rFonts w:asciiTheme="minorHAnsi" w:hAnsiTheme="minorHAnsi"/>
          <w:sz w:val="20"/>
          <w:szCs w:val="20"/>
        </w:rPr>
      </w:pPr>
      <w:r w:rsidRPr="005C6838">
        <w:rPr>
          <w:rFonts w:asciiTheme="minorHAnsi" w:hAnsiTheme="minorHAnsi"/>
          <w:sz w:val="20"/>
          <w:szCs w:val="20"/>
        </w:rPr>
        <w:t>1. Uzay Teknolojilerini Karşılaştırıyorum</w:t>
      </w:r>
    </w:p>
    <w:p w14:paraId="6007583F"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roket, uzay mekiği, yapay uydu, uzay sondası ve uzay teleskobundan en az üçünü seçerek görevlerini, kullanım amaçlarını, benzerliklerini ve farklılıklarını açıklar. Çalışmasını karşılaştırma tablosu ve görseller içeren bir poster hâline getirir.</w:t>
      </w:r>
    </w:p>
    <w:p w14:paraId="2C613BC3" w14:textId="77777777" w:rsidR="005C6838" w:rsidRPr="005C6838" w:rsidRDefault="005C6838" w:rsidP="005C6838">
      <w:pPr>
        <w:rPr>
          <w:rFonts w:asciiTheme="minorHAnsi" w:hAnsiTheme="minorHAnsi"/>
          <w:sz w:val="20"/>
          <w:szCs w:val="20"/>
        </w:rPr>
      </w:pPr>
    </w:p>
    <w:p w14:paraId="38B78B12" w14:textId="1FBBBE02" w:rsidR="005C6838" w:rsidRPr="005C6838" w:rsidRDefault="005C6838" w:rsidP="005C6838">
      <w:pPr>
        <w:rPr>
          <w:rFonts w:asciiTheme="minorHAnsi" w:hAnsiTheme="minorHAnsi"/>
          <w:sz w:val="20"/>
          <w:szCs w:val="20"/>
        </w:rPr>
      </w:pPr>
      <w:r w:rsidRPr="005C6838">
        <w:rPr>
          <w:rFonts w:asciiTheme="minorHAnsi" w:hAnsiTheme="minorHAnsi"/>
          <w:sz w:val="20"/>
          <w:szCs w:val="20"/>
        </w:rPr>
        <w:t>2. Kendi Uzay Gözlem Aracımı Tasarlıyorum</w:t>
      </w:r>
    </w:p>
    <w:p w14:paraId="7964A686" w14:textId="77777777" w:rsidR="005C6838" w:rsidRDefault="005C6838" w:rsidP="005C6838">
      <w:pPr>
        <w:rPr>
          <w:rFonts w:asciiTheme="minorHAnsi" w:hAnsiTheme="minorHAnsi"/>
          <w:sz w:val="20"/>
          <w:szCs w:val="20"/>
        </w:rPr>
      </w:pPr>
      <w:r w:rsidRPr="005C6838">
        <w:rPr>
          <w:rFonts w:asciiTheme="minorHAnsi" w:hAnsiTheme="minorHAnsi"/>
          <w:sz w:val="20"/>
          <w:szCs w:val="20"/>
        </w:rPr>
        <w:t>Öğrenci; karton, rulo, pipet, renkli kâğıt ve benzeri basit malzemeler kullanarak bir teleskop, uzay teleskobu veya gözlemevi modeli tasarlar. Modelin bölümlerini ve görevlerini etiketler. Araştırma sonucunda öğrendiği yeni bilgilere göre modelinde yaptığı değişiklikleri açıklar.</w:t>
      </w:r>
    </w:p>
    <w:p w14:paraId="583A01C3" w14:textId="77777777" w:rsidR="00162118" w:rsidRDefault="00162118" w:rsidP="005C6838">
      <w:pPr>
        <w:rPr>
          <w:rFonts w:asciiTheme="minorHAnsi" w:hAnsiTheme="minorHAnsi"/>
          <w:sz w:val="20"/>
          <w:szCs w:val="20"/>
        </w:rPr>
      </w:pPr>
    </w:p>
    <w:p w14:paraId="10156FDE" w14:textId="77777777" w:rsidR="00162118" w:rsidRDefault="00162118" w:rsidP="005C6838">
      <w:pPr>
        <w:rPr>
          <w:rFonts w:asciiTheme="minorHAnsi" w:hAnsiTheme="minorHAnsi"/>
          <w:sz w:val="20"/>
          <w:szCs w:val="20"/>
        </w:rPr>
      </w:pPr>
    </w:p>
    <w:p w14:paraId="143EC693" w14:textId="77777777" w:rsidR="00162118" w:rsidRPr="005C6838" w:rsidRDefault="00162118" w:rsidP="005C6838">
      <w:pPr>
        <w:rPr>
          <w:rFonts w:asciiTheme="minorHAnsi" w:hAnsiTheme="minorHAnsi"/>
          <w:sz w:val="20"/>
          <w:szCs w:val="20"/>
        </w:rPr>
      </w:pPr>
    </w:p>
    <w:p w14:paraId="255564D5" w14:textId="77777777" w:rsidR="005C6838" w:rsidRPr="005C6838" w:rsidRDefault="005C6838" w:rsidP="005C6838">
      <w:pPr>
        <w:rPr>
          <w:rFonts w:asciiTheme="minorHAnsi" w:hAnsiTheme="minorHAnsi"/>
          <w:sz w:val="20"/>
          <w:szCs w:val="20"/>
        </w:rPr>
      </w:pPr>
    </w:p>
    <w:p w14:paraId="13A7AB5A" w14:textId="31ABAF3E" w:rsidR="005C6838" w:rsidRPr="005C6838" w:rsidRDefault="005C6838" w:rsidP="005C6838">
      <w:pPr>
        <w:rPr>
          <w:rFonts w:asciiTheme="minorHAnsi" w:hAnsiTheme="minorHAnsi"/>
          <w:sz w:val="20"/>
          <w:szCs w:val="20"/>
        </w:rPr>
      </w:pPr>
      <w:r w:rsidRPr="005C6838">
        <w:rPr>
          <w:rFonts w:asciiTheme="minorHAnsi" w:hAnsiTheme="minorHAnsi"/>
          <w:sz w:val="20"/>
          <w:szCs w:val="20"/>
        </w:rPr>
        <w:lastRenderedPageBreak/>
        <w:t>3. Uzay Kirliliğine Çözüm Arıyorum</w:t>
      </w:r>
    </w:p>
    <w:p w14:paraId="22B52701"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uzay çöplerinin nasıl oluştuğunu ve ne tür tehlikelere yol açtığını araştırır. Uzay kirliliğini azaltmaya yönelik en az üç uygulanabilir çözüm önerisi geliştirir. Çalışmasını “Problem–Neden–Sonuç–Çözüm” başlıklarıyla sunar.</w:t>
      </w:r>
    </w:p>
    <w:p w14:paraId="1AA61B2C" w14:textId="77777777" w:rsidR="005C6838" w:rsidRPr="005C6838" w:rsidRDefault="005C6838" w:rsidP="005C6838">
      <w:pPr>
        <w:rPr>
          <w:rFonts w:asciiTheme="minorHAnsi" w:hAnsiTheme="minorHAnsi"/>
          <w:sz w:val="20"/>
          <w:szCs w:val="20"/>
        </w:rPr>
      </w:pPr>
    </w:p>
    <w:p w14:paraId="0121581B" w14:textId="58E65699" w:rsidR="005C6838" w:rsidRPr="005C6838" w:rsidRDefault="005C6838" w:rsidP="005C6838">
      <w:pPr>
        <w:rPr>
          <w:rFonts w:asciiTheme="minorHAnsi" w:hAnsiTheme="minorHAnsi"/>
          <w:sz w:val="20"/>
          <w:szCs w:val="20"/>
        </w:rPr>
      </w:pPr>
      <w:r w:rsidRPr="005C6838">
        <w:rPr>
          <w:rFonts w:asciiTheme="minorHAnsi" w:hAnsiTheme="minorHAnsi"/>
          <w:sz w:val="20"/>
          <w:szCs w:val="20"/>
        </w:rPr>
        <w:t>4. Bir Yıldızın Yaşam Öyküsü</w:t>
      </w:r>
    </w:p>
    <w:p w14:paraId="136E5710"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yıldızların oluşumundan ölümüne kadar geçirdiği aşamaları araştırır. Küçük ve büyük kütleli yıldızların yaşam süreçlerini ayrı ayrı gösteren bir şema veya hikâye kitabı hazırlar.</w:t>
      </w:r>
    </w:p>
    <w:p w14:paraId="0B0EAB9A" w14:textId="77777777" w:rsidR="005C6838" w:rsidRPr="005C6838" w:rsidRDefault="005C6838" w:rsidP="005C6838">
      <w:pPr>
        <w:rPr>
          <w:rFonts w:asciiTheme="minorHAnsi" w:hAnsiTheme="minorHAnsi"/>
          <w:sz w:val="20"/>
          <w:szCs w:val="20"/>
        </w:rPr>
      </w:pPr>
    </w:p>
    <w:p w14:paraId="5CC8C1A8" w14:textId="54AE3926" w:rsidR="005C6838" w:rsidRPr="005C6838" w:rsidRDefault="005C6838" w:rsidP="005C6838">
      <w:pPr>
        <w:rPr>
          <w:rFonts w:asciiTheme="minorHAnsi" w:hAnsiTheme="minorHAnsi"/>
          <w:sz w:val="20"/>
          <w:szCs w:val="20"/>
        </w:rPr>
      </w:pPr>
      <w:r w:rsidRPr="005C6838">
        <w:rPr>
          <w:rFonts w:asciiTheme="minorHAnsi" w:hAnsiTheme="minorHAnsi"/>
          <w:sz w:val="20"/>
          <w:szCs w:val="20"/>
        </w:rPr>
        <w:t>5. Evrendeki Adresimiz</w:t>
      </w:r>
    </w:p>
    <w:p w14:paraId="2F3DAE4F" w14:textId="77777777" w:rsidR="005C6838" w:rsidRDefault="005C6838" w:rsidP="005C6838">
      <w:pPr>
        <w:rPr>
          <w:rFonts w:asciiTheme="minorHAnsi" w:hAnsiTheme="minorHAnsi"/>
          <w:sz w:val="20"/>
          <w:szCs w:val="20"/>
        </w:rPr>
      </w:pPr>
      <w:r w:rsidRPr="005C6838">
        <w:rPr>
          <w:rFonts w:asciiTheme="minorHAnsi" w:hAnsiTheme="minorHAnsi"/>
          <w:sz w:val="20"/>
          <w:szCs w:val="20"/>
        </w:rPr>
        <w:t>Öğrenci; Dünya, Güneş Sistemi, Samanyolu Galaksisi ve evren arasındaki hiyerarşik ilişkiyi gösteren iç içe kutular, açılır kapanır kartlar veya poster hazırlar. Yıldız, galaksi ve evren kavramlarını kısa açıklamalarla tanımlar.</w:t>
      </w:r>
    </w:p>
    <w:p w14:paraId="74E77436" w14:textId="77777777" w:rsidR="00864063" w:rsidRPr="005C6838" w:rsidRDefault="00864063" w:rsidP="005C6838">
      <w:pPr>
        <w:rPr>
          <w:rFonts w:asciiTheme="minorHAnsi" w:hAnsiTheme="minorHAnsi"/>
          <w:sz w:val="20"/>
          <w:szCs w:val="20"/>
        </w:rPr>
      </w:pPr>
    </w:p>
    <w:p w14:paraId="6C54E45D" w14:textId="77777777" w:rsidR="005C6838" w:rsidRPr="005C6838" w:rsidRDefault="005C6838" w:rsidP="005C6838">
      <w:pPr>
        <w:rPr>
          <w:rFonts w:asciiTheme="minorHAnsi" w:hAnsiTheme="minorHAnsi"/>
          <w:sz w:val="20"/>
          <w:szCs w:val="20"/>
        </w:rPr>
      </w:pPr>
    </w:p>
    <w:p w14:paraId="0FC9B18F"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2. Ünite: Kuvvet ve Enerjiyi Keşfedelim</w:t>
      </w:r>
    </w:p>
    <w:p w14:paraId="640D5649" w14:textId="198FDABB" w:rsidR="005C6838" w:rsidRPr="005C6838" w:rsidRDefault="005C6838" w:rsidP="005C6838">
      <w:pPr>
        <w:rPr>
          <w:rFonts w:asciiTheme="minorHAnsi" w:hAnsiTheme="minorHAnsi"/>
          <w:sz w:val="20"/>
          <w:szCs w:val="20"/>
        </w:rPr>
      </w:pPr>
      <w:r w:rsidRPr="005C6838">
        <w:rPr>
          <w:rFonts w:asciiTheme="minorHAnsi" w:hAnsiTheme="minorHAnsi"/>
          <w:sz w:val="20"/>
          <w:szCs w:val="20"/>
        </w:rPr>
        <w:t>6. Günlük Hayatta Fiziksel İş Var mı?</w:t>
      </w:r>
    </w:p>
    <w:p w14:paraId="0CC576AF" w14:textId="77777777" w:rsidR="005C6838" w:rsidRDefault="005C6838" w:rsidP="005C6838">
      <w:pPr>
        <w:rPr>
          <w:rFonts w:asciiTheme="minorHAnsi" w:hAnsiTheme="minorHAnsi"/>
          <w:sz w:val="20"/>
          <w:szCs w:val="20"/>
        </w:rPr>
      </w:pPr>
      <w:r w:rsidRPr="005C6838">
        <w:rPr>
          <w:rFonts w:asciiTheme="minorHAnsi" w:hAnsiTheme="minorHAnsi"/>
          <w:sz w:val="20"/>
          <w:szCs w:val="20"/>
        </w:rPr>
        <w:t>Öğrenci, günlük hayattan en az on hareket örneği belirler. Bu durumlarda kuvvet uygulanıp uygulanmadığını, yer değiştirme gerçekleşip gerçekleşmediğini ve fiziksel anlamda iş yapılıp yapılmadığını açıklar. Örnekleri fotoğraf, çizim veya tabloyla sunar.</w:t>
      </w:r>
    </w:p>
    <w:p w14:paraId="0E66BEC4" w14:textId="77777777" w:rsidR="005C6838" w:rsidRPr="005C6838" w:rsidRDefault="005C6838" w:rsidP="005C6838">
      <w:pPr>
        <w:rPr>
          <w:rFonts w:asciiTheme="minorHAnsi" w:hAnsiTheme="minorHAnsi"/>
          <w:sz w:val="20"/>
          <w:szCs w:val="20"/>
        </w:rPr>
      </w:pPr>
    </w:p>
    <w:p w14:paraId="2309BD04" w14:textId="578FC2D8" w:rsidR="005C6838" w:rsidRPr="005C6838" w:rsidRDefault="005C6838" w:rsidP="005C6838">
      <w:pPr>
        <w:rPr>
          <w:rFonts w:asciiTheme="minorHAnsi" w:hAnsiTheme="minorHAnsi"/>
          <w:sz w:val="20"/>
          <w:szCs w:val="20"/>
        </w:rPr>
      </w:pPr>
      <w:r w:rsidRPr="005C6838">
        <w:rPr>
          <w:rFonts w:asciiTheme="minorHAnsi" w:hAnsiTheme="minorHAnsi"/>
          <w:sz w:val="20"/>
          <w:szCs w:val="20"/>
        </w:rPr>
        <w:t>7. Kuvvet ve Yer Değiştirme Deney</w:t>
      </w:r>
    </w:p>
    <w:p w14:paraId="1F0856CC" w14:textId="00B3B21E"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aynı cismi farklı mesafelere hareket ettirerek veya farklı ağırlıktaki cisimleri aynı mesafeye taşıyarak basit gözlemler yapar. Kuvvet</w:t>
      </w:r>
      <w:hyperlink r:id="rId23" w:history="1">
        <w:r w:rsidRPr="00162118">
          <w:rPr>
            <w:rStyle w:val="Kpr"/>
            <w:rFonts w:asciiTheme="minorHAnsi" w:hAnsiTheme="minorHAnsi"/>
            <w:sz w:val="20"/>
            <w:szCs w:val="20"/>
          </w:rPr>
          <w:t>,</w:t>
        </w:r>
      </w:hyperlink>
      <w:r w:rsidRPr="005C6838">
        <w:rPr>
          <w:rFonts w:asciiTheme="minorHAnsi" w:hAnsiTheme="minorHAnsi"/>
          <w:sz w:val="20"/>
          <w:szCs w:val="20"/>
        </w:rPr>
        <w:t xml:space="preserve"> yer değiştirme ve fiziksel iş arasındaki ilişkiyi deney raporunda açıklar.</w:t>
      </w:r>
    </w:p>
    <w:p w14:paraId="1DF69F63" w14:textId="77777777" w:rsidR="005C6838" w:rsidRPr="005C6838" w:rsidRDefault="005C6838" w:rsidP="005C6838">
      <w:pPr>
        <w:rPr>
          <w:rFonts w:asciiTheme="minorHAnsi" w:hAnsiTheme="minorHAnsi"/>
          <w:sz w:val="20"/>
          <w:szCs w:val="20"/>
        </w:rPr>
      </w:pPr>
    </w:p>
    <w:p w14:paraId="467D1115" w14:textId="4C9BC2BD" w:rsidR="005C6838" w:rsidRPr="005C6838" w:rsidRDefault="005C6838" w:rsidP="005C6838">
      <w:pPr>
        <w:rPr>
          <w:rFonts w:asciiTheme="minorHAnsi" w:hAnsiTheme="minorHAnsi"/>
          <w:sz w:val="20"/>
          <w:szCs w:val="20"/>
        </w:rPr>
      </w:pPr>
      <w:r w:rsidRPr="005C6838">
        <w:rPr>
          <w:rFonts w:asciiTheme="minorHAnsi" w:hAnsiTheme="minorHAnsi"/>
          <w:sz w:val="20"/>
          <w:szCs w:val="20"/>
        </w:rPr>
        <w:t>8. Kinetik ve Potansiyel Enerji Albümü</w:t>
      </w:r>
    </w:p>
    <w:p w14:paraId="2E5F340F"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günlük hayattan kinetik ve potansiyel enerjiye ait en az beşer örnek bulur. Örneklerin fotoğraflarını veya çizimlerini kullanarak bir albüm hazırlar. İki enerji çeşidinin benzerliklerini ve farklılıklarını belirtir.</w:t>
      </w:r>
    </w:p>
    <w:p w14:paraId="155CE52A" w14:textId="77777777" w:rsidR="005C6838" w:rsidRPr="005C6838" w:rsidRDefault="005C6838" w:rsidP="005C6838">
      <w:pPr>
        <w:rPr>
          <w:rFonts w:asciiTheme="minorHAnsi" w:hAnsiTheme="minorHAnsi"/>
          <w:sz w:val="20"/>
          <w:szCs w:val="20"/>
        </w:rPr>
      </w:pPr>
    </w:p>
    <w:p w14:paraId="7A7BDD2E" w14:textId="4EC7887A" w:rsidR="005C6838" w:rsidRPr="005C6838" w:rsidRDefault="005C6838" w:rsidP="005C6838">
      <w:pPr>
        <w:rPr>
          <w:rFonts w:asciiTheme="minorHAnsi" w:hAnsiTheme="minorHAnsi"/>
          <w:sz w:val="20"/>
          <w:szCs w:val="20"/>
        </w:rPr>
      </w:pPr>
      <w:r w:rsidRPr="005C6838">
        <w:rPr>
          <w:rFonts w:asciiTheme="minorHAnsi" w:hAnsiTheme="minorHAnsi"/>
          <w:sz w:val="20"/>
          <w:szCs w:val="20"/>
        </w:rPr>
        <w:t>9. Enerji Dönüşümü Oyuncağı</w:t>
      </w:r>
    </w:p>
    <w:p w14:paraId="6318F971"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sarkaç, lastik bantlı araba, bilye yolu veya basit mancınık gibi bir düzenek oluşturur. Düzenekte gerçekleşen kinetik ve potansiyel enerji dönüşümlerini açıklayan etiketler hazırlar.</w:t>
      </w:r>
    </w:p>
    <w:p w14:paraId="50266274" w14:textId="77777777" w:rsidR="005C6838" w:rsidRPr="005C6838" w:rsidRDefault="005C6838" w:rsidP="005C6838">
      <w:pPr>
        <w:rPr>
          <w:rFonts w:asciiTheme="minorHAnsi" w:hAnsiTheme="minorHAnsi"/>
          <w:sz w:val="20"/>
          <w:szCs w:val="20"/>
        </w:rPr>
      </w:pPr>
    </w:p>
    <w:p w14:paraId="56E25388" w14:textId="5188CE61" w:rsidR="005C6838" w:rsidRPr="005C6838" w:rsidRDefault="005C6838" w:rsidP="005C6838">
      <w:pPr>
        <w:rPr>
          <w:rFonts w:asciiTheme="minorHAnsi" w:hAnsiTheme="minorHAnsi"/>
          <w:sz w:val="20"/>
          <w:szCs w:val="20"/>
        </w:rPr>
      </w:pPr>
      <w:r w:rsidRPr="005C6838">
        <w:rPr>
          <w:rFonts w:asciiTheme="minorHAnsi" w:hAnsiTheme="minorHAnsi"/>
          <w:sz w:val="20"/>
          <w:szCs w:val="20"/>
        </w:rPr>
        <w:t>10. Evimdeki Enerji Dönüşümleri</w:t>
      </w:r>
    </w:p>
    <w:p w14:paraId="2390FDC8"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evde bulunan beş araç veya olay seçer. Her birinde gerçekleşen enerji dönüşümlerini araştırır. Çalışmasını görsellerle desteklenen bir poster hâlinde sunar.</w:t>
      </w:r>
    </w:p>
    <w:p w14:paraId="0C64A552" w14:textId="77777777" w:rsidR="005C6838" w:rsidRPr="005C6838" w:rsidRDefault="005C6838" w:rsidP="005C6838">
      <w:pPr>
        <w:rPr>
          <w:rFonts w:asciiTheme="minorHAnsi" w:hAnsiTheme="minorHAnsi"/>
          <w:sz w:val="20"/>
          <w:szCs w:val="20"/>
        </w:rPr>
      </w:pPr>
    </w:p>
    <w:p w14:paraId="0C26EF18"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3. Ünite: Vücudumuzdaki Sistemler</w:t>
      </w:r>
    </w:p>
    <w:p w14:paraId="7410610F" w14:textId="23E49019" w:rsidR="005C6838" w:rsidRPr="005C6838" w:rsidRDefault="005C6838" w:rsidP="005C6838">
      <w:pPr>
        <w:rPr>
          <w:rFonts w:asciiTheme="minorHAnsi" w:hAnsiTheme="minorHAnsi"/>
          <w:sz w:val="20"/>
          <w:szCs w:val="20"/>
        </w:rPr>
      </w:pPr>
      <w:r w:rsidRPr="005C6838">
        <w:rPr>
          <w:rFonts w:asciiTheme="minorHAnsi" w:hAnsiTheme="minorHAnsi"/>
          <w:sz w:val="20"/>
          <w:szCs w:val="20"/>
        </w:rPr>
        <w:t>11. Sindirim Sistemi Yolculuğu</w:t>
      </w:r>
    </w:p>
    <w:p w14:paraId="41F449C5" w14:textId="3A9A42B2" w:rsidR="005C6838" w:rsidRDefault="005C6838" w:rsidP="005C6838">
      <w:pPr>
        <w:rPr>
          <w:rFonts w:asciiTheme="minorHAnsi" w:hAnsiTheme="minorHAnsi"/>
          <w:sz w:val="20"/>
          <w:szCs w:val="20"/>
        </w:rPr>
      </w:pPr>
      <w:r w:rsidRPr="005C6838">
        <w:rPr>
          <w:rFonts w:asciiTheme="minorHAnsi" w:hAnsiTheme="minorHAnsi"/>
          <w:sz w:val="20"/>
          <w:szCs w:val="20"/>
        </w:rPr>
        <w:t>Öğrenci, bir besinin ağızdan başlayarak vücuttan atılmasına kadar izlediği yolu gösteren sindirim sistemi modeli hazırlar. Organların isimlerini ve görevlerini model üzerinde belirtir.</w:t>
      </w:r>
    </w:p>
    <w:p w14:paraId="5EB1AB6A" w14:textId="77777777" w:rsidR="005C6838" w:rsidRPr="005C6838" w:rsidRDefault="005C6838" w:rsidP="005C6838">
      <w:pPr>
        <w:rPr>
          <w:rFonts w:asciiTheme="minorHAnsi" w:hAnsiTheme="minorHAnsi"/>
          <w:sz w:val="20"/>
          <w:szCs w:val="20"/>
        </w:rPr>
      </w:pPr>
    </w:p>
    <w:p w14:paraId="1FA17358" w14:textId="58ACC467" w:rsidR="005C6838" w:rsidRPr="005C6838" w:rsidRDefault="005C6838" w:rsidP="005C6838">
      <w:pPr>
        <w:rPr>
          <w:rFonts w:asciiTheme="minorHAnsi" w:hAnsiTheme="minorHAnsi"/>
          <w:sz w:val="20"/>
          <w:szCs w:val="20"/>
        </w:rPr>
      </w:pPr>
      <w:r w:rsidRPr="005C6838">
        <w:rPr>
          <w:rFonts w:asciiTheme="minorHAnsi" w:hAnsiTheme="minorHAnsi"/>
          <w:sz w:val="20"/>
          <w:szCs w:val="20"/>
        </w:rPr>
        <w:t>12. Sindirim Sağlığı Rehberi</w:t>
      </w:r>
    </w:p>
    <w:p w14:paraId="215D1804"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sindirim sisteminin sağlığını korumak için yapılması gerekenleri güvenilir kaynaklardan araştırır. Doğru beslenme, su tüketimi, hareket ve hijyen konularını içeren iki sayfalık bir öğrenci rehberi hazırlar. Kullandığı kaynakları belirtir.</w:t>
      </w:r>
    </w:p>
    <w:p w14:paraId="0B6F23F4" w14:textId="77777777" w:rsidR="005C6838" w:rsidRPr="005C6838" w:rsidRDefault="005C6838" w:rsidP="005C6838">
      <w:pPr>
        <w:rPr>
          <w:rFonts w:asciiTheme="minorHAnsi" w:hAnsiTheme="minorHAnsi"/>
          <w:sz w:val="20"/>
          <w:szCs w:val="20"/>
        </w:rPr>
      </w:pPr>
    </w:p>
    <w:p w14:paraId="70146079" w14:textId="03FAF15D" w:rsidR="005C6838" w:rsidRPr="005C6838" w:rsidRDefault="005C6838" w:rsidP="005C6838">
      <w:pPr>
        <w:rPr>
          <w:rFonts w:asciiTheme="minorHAnsi" w:hAnsiTheme="minorHAnsi"/>
          <w:sz w:val="20"/>
          <w:szCs w:val="20"/>
        </w:rPr>
      </w:pPr>
      <w:r w:rsidRPr="005C6838">
        <w:rPr>
          <w:rFonts w:asciiTheme="minorHAnsi" w:hAnsiTheme="minorHAnsi"/>
          <w:sz w:val="20"/>
          <w:szCs w:val="20"/>
        </w:rPr>
        <w:t>13. Kalbin İçinde Bir Yolculuk</w:t>
      </w:r>
    </w:p>
    <w:p w14:paraId="3DCF61EB" w14:textId="77777777" w:rsidR="005C6838" w:rsidRDefault="005C6838" w:rsidP="005C6838">
      <w:pPr>
        <w:rPr>
          <w:rFonts w:asciiTheme="minorHAnsi" w:hAnsiTheme="minorHAnsi"/>
          <w:sz w:val="20"/>
          <w:szCs w:val="20"/>
        </w:rPr>
      </w:pPr>
      <w:r w:rsidRPr="005C6838">
        <w:rPr>
          <w:rFonts w:asciiTheme="minorHAnsi" w:hAnsiTheme="minorHAnsi"/>
          <w:sz w:val="20"/>
          <w:szCs w:val="20"/>
        </w:rPr>
        <w:t>Öğrenci; kalp, damarlar ve kanın görevlerini açıklayan bir dolaşım sistemi modeli veya posteri hazırlar. Kanın vücuttaki dolaşım yönünü oklarla gösterir.</w:t>
      </w:r>
    </w:p>
    <w:p w14:paraId="57EC4059" w14:textId="77777777" w:rsidR="005C6838" w:rsidRPr="005C6838" w:rsidRDefault="005C6838" w:rsidP="005C6838">
      <w:pPr>
        <w:rPr>
          <w:rFonts w:asciiTheme="minorHAnsi" w:hAnsiTheme="minorHAnsi"/>
          <w:sz w:val="20"/>
          <w:szCs w:val="20"/>
        </w:rPr>
      </w:pPr>
    </w:p>
    <w:p w14:paraId="0B834D81" w14:textId="5B5CCE67" w:rsidR="005C6838" w:rsidRPr="005C6838" w:rsidRDefault="005C6838" w:rsidP="005C6838">
      <w:pPr>
        <w:rPr>
          <w:rFonts w:asciiTheme="minorHAnsi" w:hAnsiTheme="minorHAnsi"/>
          <w:sz w:val="20"/>
          <w:szCs w:val="20"/>
        </w:rPr>
      </w:pPr>
      <w:r w:rsidRPr="005C6838">
        <w:rPr>
          <w:rFonts w:asciiTheme="minorHAnsi" w:hAnsiTheme="minorHAnsi"/>
          <w:sz w:val="20"/>
          <w:szCs w:val="20"/>
        </w:rPr>
        <w:t>14. Egzersiz Nabzımızı Nasıl Etkiler?</w:t>
      </w:r>
    </w:p>
    <w:p w14:paraId="233C3F86" w14:textId="77777777" w:rsidR="005C6838" w:rsidRDefault="005C6838" w:rsidP="005C6838">
      <w:pPr>
        <w:rPr>
          <w:rFonts w:asciiTheme="minorHAnsi" w:hAnsiTheme="minorHAnsi"/>
          <w:sz w:val="20"/>
          <w:szCs w:val="20"/>
        </w:rPr>
      </w:pPr>
      <w:r w:rsidRPr="005C6838">
        <w:rPr>
          <w:rFonts w:asciiTheme="minorHAnsi" w:hAnsiTheme="minorHAnsi"/>
          <w:sz w:val="20"/>
          <w:szCs w:val="20"/>
        </w:rPr>
        <w:t>Öğrenci, dinlenme durumundaki nabzını ölçer. Sağlık durumu uygunsa kısa süreli ve hafif hareketten sonra nabzını yeniden ölçer. Sonuçları karşılaştırarak hareketin dolaşım sistemi üzerindeki etkisini açıklar. Çalışma gönüllülük ve güvenlik kurallarına uygun yürütülür.</w:t>
      </w:r>
    </w:p>
    <w:p w14:paraId="01A9332D" w14:textId="77777777" w:rsidR="00162118" w:rsidRDefault="00162118" w:rsidP="005C6838">
      <w:pPr>
        <w:rPr>
          <w:rFonts w:asciiTheme="minorHAnsi" w:hAnsiTheme="minorHAnsi"/>
          <w:sz w:val="20"/>
          <w:szCs w:val="20"/>
        </w:rPr>
      </w:pPr>
    </w:p>
    <w:p w14:paraId="181CA86E" w14:textId="77777777" w:rsidR="00162118" w:rsidRPr="005C6838" w:rsidRDefault="00162118" w:rsidP="005C6838">
      <w:pPr>
        <w:rPr>
          <w:rFonts w:asciiTheme="minorHAnsi" w:hAnsiTheme="minorHAnsi"/>
          <w:sz w:val="20"/>
          <w:szCs w:val="20"/>
        </w:rPr>
      </w:pPr>
    </w:p>
    <w:p w14:paraId="595DAB4E" w14:textId="77777777" w:rsidR="005C6838" w:rsidRPr="005C6838" w:rsidRDefault="005C6838" w:rsidP="005C6838">
      <w:pPr>
        <w:rPr>
          <w:rFonts w:asciiTheme="minorHAnsi" w:hAnsiTheme="minorHAnsi"/>
          <w:sz w:val="20"/>
          <w:szCs w:val="20"/>
        </w:rPr>
      </w:pPr>
    </w:p>
    <w:p w14:paraId="7F214B0F" w14:textId="33F45520" w:rsidR="005C6838" w:rsidRPr="005C6838" w:rsidRDefault="005C6838" w:rsidP="005C6838">
      <w:pPr>
        <w:rPr>
          <w:rFonts w:asciiTheme="minorHAnsi" w:hAnsiTheme="minorHAnsi"/>
          <w:sz w:val="20"/>
          <w:szCs w:val="20"/>
        </w:rPr>
      </w:pPr>
      <w:r w:rsidRPr="005C6838">
        <w:rPr>
          <w:rFonts w:asciiTheme="minorHAnsi" w:hAnsiTheme="minorHAnsi"/>
          <w:sz w:val="20"/>
          <w:szCs w:val="20"/>
        </w:rPr>
        <w:lastRenderedPageBreak/>
        <w:t>15. Kan Bağışı Hayat Kurtarır</w:t>
      </w:r>
    </w:p>
    <w:p w14:paraId="0BEEB10B" w14:textId="77777777" w:rsidR="005C6838" w:rsidRDefault="005C6838" w:rsidP="005C6838">
      <w:pPr>
        <w:rPr>
          <w:rFonts w:asciiTheme="minorHAnsi" w:hAnsiTheme="minorHAnsi"/>
          <w:sz w:val="20"/>
          <w:szCs w:val="20"/>
        </w:rPr>
      </w:pPr>
      <w:r w:rsidRPr="005C6838">
        <w:rPr>
          <w:rFonts w:asciiTheme="minorHAnsi" w:hAnsiTheme="minorHAnsi"/>
          <w:sz w:val="20"/>
          <w:szCs w:val="20"/>
        </w:rPr>
        <w:t>Öğrenci, kan bağışının önemi hakkında doğru ve yanlış bilgileri araştırır. “Doğru Bilinen Yanlışlar” bölümü de bulunan bilgilendirici bir afiş veya broşür hazırlar.</w:t>
      </w:r>
    </w:p>
    <w:p w14:paraId="5F0A989C" w14:textId="77777777" w:rsidR="005C6838" w:rsidRPr="005C6838" w:rsidRDefault="005C6838" w:rsidP="005C6838">
      <w:pPr>
        <w:rPr>
          <w:rFonts w:asciiTheme="minorHAnsi" w:hAnsiTheme="minorHAnsi"/>
          <w:sz w:val="20"/>
          <w:szCs w:val="20"/>
        </w:rPr>
      </w:pPr>
    </w:p>
    <w:p w14:paraId="327D111B" w14:textId="5BB5DF5F" w:rsidR="005C6838" w:rsidRPr="005C6838" w:rsidRDefault="005C6838" w:rsidP="005C6838">
      <w:pPr>
        <w:rPr>
          <w:rFonts w:asciiTheme="minorHAnsi" w:hAnsiTheme="minorHAnsi"/>
          <w:sz w:val="20"/>
          <w:szCs w:val="20"/>
        </w:rPr>
      </w:pPr>
      <w:r w:rsidRPr="005C6838">
        <w:rPr>
          <w:rFonts w:asciiTheme="minorHAnsi" w:hAnsiTheme="minorHAnsi"/>
          <w:sz w:val="20"/>
          <w:szCs w:val="20"/>
        </w:rPr>
        <w:t>16. Çalışan Akciğer Modeli</w:t>
      </w:r>
    </w:p>
    <w:p w14:paraId="1A654339"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plastik şişe ve balon gibi basit malzemelerden akciğer modeli oluşturur. Soluk alma ve verme sırasında akciğer ile diyaframın hareketini model üzerinde açıklar.</w:t>
      </w:r>
    </w:p>
    <w:p w14:paraId="39D09556" w14:textId="77777777" w:rsidR="005C6838" w:rsidRPr="005C6838" w:rsidRDefault="005C6838" w:rsidP="005C6838">
      <w:pPr>
        <w:rPr>
          <w:rFonts w:asciiTheme="minorHAnsi" w:hAnsiTheme="minorHAnsi"/>
          <w:sz w:val="20"/>
          <w:szCs w:val="20"/>
        </w:rPr>
      </w:pPr>
    </w:p>
    <w:p w14:paraId="51CDADDB" w14:textId="7F653DE0" w:rsidR="005C6838" w:rsidRPr="005C6838" w:rsidRDefault="005C6838" w:rsidP="005C6838">
      <w:pPr>
        <w:rPr>
          <w:rFonts w:asciiTheme="minorHAnsi" w:hAnsiTheme="minorHAnsi"/>
          <w:sz w:val="20"/>
          <w:szCs w:val="20"/>
        </w:rPr>
      </w:pPr>
      <w:r w:rsidRPr="005C6838">
        <w:rPr>
          <w:rFonts w:asciiTheme="minorHAnsi" w:hAnsiTheme="minorHAnsi"/>
          <w:sz w:val="20"/>
          <w:szCs w:val="20"/>
        </w:rPr>
        <w:t>17. Temiz Hava Günlüğüm</w:t>
      </w:r>
    </w:p>
    <w:p w14:paraId="66C9E00E"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bir hafta boyunca bulunduğu ortamlardaki hava kalitesini; havalandırma, sigara dumanı, toz, yoğun koku ve trafik gibi ölçütlere göre gözlemler. Solunum sistemi sağlığını korumaya yönelik öneriler geliştirir.</w:t>
      </w:r>
    </w:p>
    <w:p w14:paraId="69A5619C" w14:textId="77777777" w:rsidR="005C6838" w:rsidRPr="005C6838" w:rsidRDefault="005C6838" w:rsidP="005C6838">
      <w:pPr>
        <w:rPr>
          <w:rFonts w:asciiTheme="minorHAnsi" w:hAnsiTheme="minorHAnsi"/>
          <w:sz w:val="20"/>
          <w:szCs w:val="20"/>
        </w:rPr>
      </w:pPr>
    </w:p>
    <w:p w14:paraId="4497B487" w14:textId="0F471DEF" w:rsidR="005C6838" w:rsidRPr="005C6838" w:rsidRDefault="005C6838" w:rsidP="005C6838">
      <w:pPr>
        <w:rPr>
          <w:rFonts w:asciiTheme="minorHAnsi" w:hAnsiTheme="minorHAnsi"/>
          <w:sz w:val="20"/>
          <w:szCs w:val="20"/>
        </w:rPr>
      </w:pPr>
      <w:r w:rsidRPr="005C6838">
        <w:rPr>
          <w:rFonts w:asciiTheme="minorHAnsi" w:hAnsiTheme="minorHAnsi"/>
          <w:sz w:val="20"/>
          <w:szCs w:val="20"/>
        </w:rPr>
        <w:t>18. Boşaltım Sistemi Modeli</w:t>
      </w:r>
    </w:p>
    <w:p w14:paraId="03EF4183" w14:textId="77777777" w:rsidR="005C6838" w:rsidRDefault="005C6838" w:rsidP="005C6838">
      <w:pPr>
        <w:rPr>
          <w:rFonts w:asciiTheme="minorHAnsi" w:hAnsiTheme="minorHAnsi"/>
          <w:sz w:val="20"/>
          <w:szCs w:val="20"/>
        </w:rPr>
      </w:pPr>
      <w:r w:rsidRPr="005C6838">
        <w:rPr>
          <w:rFonts w:asciiTheme="minorHAnsi" w:hAnsiTheme="minorHAnsi"/>
          <w:sz w:val="20"/>
          <w:szCs w:val="20"/>
        </w:rPr>
        <w:t>Öğrenci; böbrek, üreter, idrar kesesi ve üretrayı gösteren basit bir model hazırlar. Yapıların isimlerini ve görevlerini model üzerinde belirtir.</w:t>
      </w:r>
    </w:p>
    <w:p w14:paraId="0CB10015" w14:textId="77777777" w:rsidR="005C6838" w:rsidRPr="005C6838" w:rsidRDefault="005C6838" w:rsidP="005C6838">
      <w:pPr>
        <w:rPr>
          <w:rFonts w:asciiTheme="minorHAnsi" w:hAnsiTheme="minorHAnsi"/>
          <w:sz w:val="20"/>
          <w:szCs w:val="20"/>
        </w:rPr>
      </w:pPr>
    </w:p>
    <w:p w14:paraId="6C9782C6" w14:textId="02D885DE" w:rsidR="005C6838" w:rsidRPr="005C6838" w:rsidRDefault="005C6838" w:rsidP="005C6838">
      <w:pPr>
        <w:rPr>
          <w:rFonts w:asciiTheme="minorHAnsi" w:hAnsiTheme="minorHAnsi"/>
          <w:sz w:val="20"/>
          <w:szCs w:val="20"/>
        </w:rPr>
      </w:pPr>
      <w:r w:rsidRPr="005C6838">
        <w:rPr>
          <w:rFonts w:asciiTheme="minorHAnsi" w:hAnsiTheme="minorHAnsi"/>
          <w:sz w:val="20"/>
          <w:szCs w:val="20"/>
        </w:rPr>
        <w:t>19. Böbrek Sağlığını Koruyalım</w:t>
      </w:r>
    </w:p>
    <w:p w14:paraId="684C17A7"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boşaltım sistemi sağlığının korunması için yapılması gerekenleri araştırır. Su tüketimi, tuz kullanımı, hijyen ve bilinçsiz ilaç kullanımına dikkat çeken bir bilgilendirme broşürü hazırlar.</w:t>
      </w:r>
    </w:p>
    <w:p w14:paraId="4A344A1E" w14:textId="77777777" w:rsidR="005C6838" w:rsidRPr="005C6838" w:rsidRDefault="005C6838" w:rsidP="005C6838">
      <w:pPr>
        <w:rPr>
          <w:rFonts w:asciiTheme="minorHAnsi" w:hAnsiTheme="minorHAnsi"/>
          <w:sz w:val="20"/>
          <w:szCs w:val="20"/>
        </w:rPr>
      </w:pPr>
    </w:p>
    <w:p w14:paraId="530C42AE"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4. Ünite: Işığın Kırılması ve Mercekler</w:t>
      </w:r>
    </w:p>
    <w:p w14:paraId="3EF70CAE" w14:textId="1E3FF99E" w:rsidR="005C6838" w:rsidRPr="005C6838" w:rsidRDefault="005C6838" w:rsidP="005C6838">
      <w:pPr>
        <w:rPr>
          <w:rFonts w:asciiTheme="minorHAnsi" w:hAnsiTheme="minorHAnsi"/>
          <w:sz w:val="20"/>
          <w:szCs w:val="20"/>
        </w:rPr>
      </w:pPr>
      <w:r w:rsidRPr="005C6838">
        <w:rPr>
          <w:rFonts w:asciiTheme="minorHAnsi" w:hAnsiTheme="minorHAnsi"/>
          <w:sz w:val="20"/>
          <w:szCs w:val="20"/>
        </w:rPr>
        <w:t>20. Işık Ortam Değiştirirse Ne Olur?</w:t>
      </w:r>
    </w:p>
    <w:p w14:paraId="05AB7B1E"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su dolu bardaktaki kalem, su içerisindeki madeni para veya farklı sıvı katmanları gibi güvenli örnekleri gözlemler. Işığın ortam değiştirirken izlediği yolu çizerek kırılma olayını açıklar.</w:t>
      </w:r>
    </w:p>
    <w:p w14:paraId="1E9ED610" w14:textId="77777777" w:rsidR="005C6838" w:rsidRPr="005C6838" w:rsidRDefault="005C6838" w:rsidP="005C6838">
      <w:pPr>
        <w:rPr>
          <w:rFonts w:asciiTheme="minorHAnsi" w:hAnsiTheme="minorHAnsi"/>
          <w:sz w:val="20"/>
          <w:szCs w:val="20"/>
        </w:rPr>
      </w:pPr>
    </w:p>
    <w:p w14:paraId="280EEBC3" w14:textId="2D8E29FE" w:rsidR="005C6838" w:rsidRPr="005C6838" w:rsidRDefault="005C6838" w:rsidP="005C6838">
      <w:pPr>
        <w:rPr>
          <w:rFonts w:asciiTheme="minorHAnsi" w:hAnsiTheme="minorHAnsi"/>
          <w:sz w:val="20"/>
          <w:szCs w:val="20"/>
        </w:rPr>
      </w:pPr>
      <w:r w:rsidRPr="005C6838">
        <w:rPr>
          <w:rFonts w:asciiTheme="minorHAnsi" w:hAnsiTheme="minorHAnsi"/>
          <w:sz w:val="20"/>
          <w:szCs w:val="20"/>
        </w:rPr>
        <w:t>21. Ev Yapımı Periskop</w:t>
      </w:r>
    </w:p>
    <w:p w14:paraId="7FD8E55A"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karton kutu ve iki küçük ayna kullanarak basit bir periskop tasarlar. Işığın düzenekte izlediği yolu ışın çizimleriyle gösterir.</w:t>
      </w:r>
    </w:p>
    <w:p w14:paraId="3EE3A402" w14:textId="77777777" w:rsidR="005C6838" w:rsidRPr="005C6838" w:rsidRDefault="005C6838" w:rsidP="005C6838">
      <w:pPr>
        <w:rPr>
          <w:rFonts w:asciiTheme="minorHAnsi" w:hAnsiTheme="minorHAnsi"/>
          <w:sz w:val="20"/>
          <w:szCs w:val="20"/>
        </w:rPr>
      </w:pPr>
    </w:p>
    <w:p w14:paraId="2E492AC4" w14:textId="007B77C4" w:rsidR="005C6838" w:rsidRPr="005C6838" w:rsidRDefault="005C6838" w:rsidP="005C6838">
      <w:pPr>
        <w:rPr>
          <w:rFonts w:asciiTheme="minorHAnsi" w:hAnsiTheme="minorHAnsi"/>
          <w:sz w:val="20"/>
          <w:szCs w:val="20"/>
        </w:rPr>
      </w:pPr>
      <w:r w:rsidRPr="005C6838">
        <w:rPr>
          <w:rFonts w:asciiTheme="minorHAnsi" w:hAnsiTheme="minorHAnsi"/>
          <w:sz w:val="20"/>
          <w:szCs w:val="20"/>
        </w:rPr>
        <w:t>22. Mercekleri Tanıyorum</w:t>
      </w:r>
    </w:p>
    <w:p w14:paraId="6B4A14F7" w14:textId="44D531D3"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büyüteç, gözlük camı veya güvenli başka mercekleri inceler. Merceklerin kenar ve orta kalınlıklarını, görüntü üzerindeki etkilerini ve kullanım amaçlarını karşılaştırır</w:t>
      </w:r>
      <w:hyperlink r:id="rId24" w:history="1">
        <w:r w:rsidRPr="00162118">
          <w:rPr>
            <w:rStyle w:val="Kpr"/>
            <w:rFonts w:asciiTheme="minorHAnsi" w:hAnsiTheme="minorHAnsi"/>
            <w:sz w:val="20"/>
            <w:szCs w:val="20"/>
          </w:rPr>
          <w:t>.</w:t>
        </w:r>
      </w:hyperlink>
      <w:r w:rsidRPr="005C6838">
        <w:rPr>
          <w:rFonts w:asciiTheme="minorHAnsi" w:hAnsiTheme="minorHAnsi"/>
          <w:sz w:val="20"/>
          <w:szCs w:val="20"/>
        </w:rPr>
        <w:t xml:space="preserve"> Gözlemlerini raporlaştırır.</w:t>
      </w:r>
    </w:p>
    <w:p w14:paraId="141332A8" w14:textId="77777777" w:rsidR="005C6838" w:rsidRPr="005C6838" w:rsidRDefault="005C6838" w:rsidP="005C6838">
      <w:pPr>
        <w:rPr>
          <w:rFonts w:asciiTheme="minorHAnsi" w:hAnsiTheme="minorHAnsi"/>
          <w:sz w:val="20"/>
          <w:szCs w:val="20"/>
        </w:rPr>
      </w:pPr>
    </w:p>
    <w:p w14:paraId="5549E173" w14:textId="23D3F392" w:rsidR="005C6838" w:rsidRPr="005C6838" w:rsidRDefault="005C6838" w:rsidP="005C6838">
      <w:pPr>
        <w:rPr>
          <w:rFonts w:asciiTheme="minorHAnsi" w:hAnsiTheme="minorHAnsi"/>
          <w:sz w:val="20"/>
          <w:szCs w:val="20"/>
        </w:rPr>
      </w:pPr>
      <w:r w:rsidRPr="005C6838">
        <w:rPr>
          <w:rFonts w:asciiTheme="minorHAnsi" w:hAnsiTheme="minorHAnsi"/>
          <w:sz w:val="20"/>
          <w:szCs w:val="20"/>
        </w:rPr>
        <w:t>23. Mercekler Nerelerde Kullanılıyor?</w:t>
      </w:r>
    </w:p>
    <w:p w14:paraId="4C40953A" w14:textId="4D06108A"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gözlük, kamera, mikroskop, teleskop, büyüteç ve dürbün gibi araçları araştırır</w:t>
      </w:r>
      <w:hyperlink r:id="rId25" w:history="1">
        <w:r w:rsidRPr="00116DE0">
          <w:rPr>
            <w:rStyle w:val="Kpr"/>
            <w:rFonts w:asciiTheme="minorHAnsi" w:hAnsiTheme="minorHAnsi"/>
            <w:sz w:val="20"/>
            <w:szCs w:val="20"/>
          </w:rPr>
          <w:t>.</w:t>
        </w:r>
      </w:hyperlink>
      <w:r w:rsidRPr="005C6838">
        <w:rPr>
          <w:rFonts w:asciiTheme="minorHAnsi" w:hAnsiTheme="minorHAnsi"/>
          <w:sz w:val="20"/>
          <w:szCs w:val="20"/>
        </w:rPr>
        <w:t xml:space="preserve"> Araçları kullanılan mercek çeşidine ve kullanım amacına göre sınıflandırarak poster hazırlar.</w:t>
      </w:r>
    </w:p>
    <w:p w14:paraId="64A9AF34" w14:textId="77777777" w:rsidR="005C6838" w:rsidRPr="005C6838" w:rsidRDefault="005C6838" w:rsidP="005C6838">
      <w:pPr>
        <w:rPr>
          <w:rFonts w:asciiTheme="minorHAnsi" w:hAnsiTheme="minorHAnsi"/>
          <w:sz w:val="20"/>
          <w:szCs w:val="20"/>
        </w:rPr>
      </w:pPr>
    </w:p>
    <w:p w14:paraId="66E8BF01" w14:textId="46EC69FD" w:rsidR="005C6838" w:rsidRPr="005C6838" w:rsidRDefault="005C6838" w:rsidP="005C6838">
      <w:pPr>
        <w:rPr>
          <w:rFonts w:asciiTheme="minorHAnsi" w:hAnsiTheme="minorHAnsi"/>
          <w:sz w:val="20"/>
          <w:szCs w:val="20"/>
        </w:rPr>
      </w:pPr>
      <w:r w:rsidRPr="005C6838">
        <w:rPr>
          <w:rFonts w:asciiTheme="minorHAnsi" w:hAnsiTheme="minorHAnsi"/>
          <w:sz w:val="20"/>
          <w:szCs w:val="20"/>
        </w:rPr>
        <w:t>24. Basit Büyüteç Yapımı</w:t>
      </w:r>
    </w:p>
    <w:p w14:paraId="00496B29" w14:textId="77777777" w:rsidR="005C6838" w:rsidRDefault="005C6838" w:rsidP="005C6838">
      <w:pPr>
        <w:rPr>
          <w:rFonts w:asciiTheme="minorHAnsi" w:hAnsiTheme="minorHAnsi"/>
          <w:sz w:val="20"/>
          <w:szCs w:val="20"/>
        </w:rPr>
      </w:pPr>
      <w:r w:rsidRPr="005C6838">
        <w:rPr>
          <w:rFonts w:asciiTheme="minorHAnsi" w:hAnsiTheme="minorHAnsi"/>
          <w:sz w:val="20"/>
          <w:szCs w:val="20"/>
        </w:rPr>
        <w:t>Öğrenci, saydam bir yüzey üzerindeki su damlasını kullanarak güvenli bir büyüteç modeli oluşturur. Yazıların görünümündeki değişikliği gözlemler ve merceklerin görüntü üzerindeki etkisini açıklar.</w:t>
      </w:r>
    </w:p>
    <w:p w14:paraId="1BA0B799" w14:textId="77777777" w:rsidR="005C6838" w:rsidRPr="005C6838" w:rsidRDefault="005C6838" w:rsidP="005C6838">
      <w:pPr>
        <w:rPr>
          <w:rFonts w:asciiTheme="minorHAnsi" w:hAnsiTheme="minorHAnsi"/>
          <w:sz w:val="20"/>
          <w:szCs w:val="20"/>
        </w:rPr>
      </w:pPr>
    </w:p>
    <w:p w14:paraId="7FB028CB"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5. Ünite: Maddenin Doğasına Yolculuk</w:t>
      </w:r>
    </w:p>
    <w:p w14:paraId="12ECE03D" w14:textId="6D4CD124" w:rsidR="005C6838" w:rsidRPr="005C6838" w:rsidRDefault="005C6838" w:rsidP="005C6838">
      <w:pPr>
        <w:rPr>
          <w:rFonts w:asciiTheme="minorHAnsi" w:hAnsiTheme="minorHAnsi"/>
          <w:sz w:val="20"/>
          <w:szCs w:val="20"/>
        </w:rPr>
      </w:pPr>
      <w:r w:rsidRPr="005C6838">
        <w:rPr>
          <w:rFonts w:asciiTheme="minorHAnsi" w:hAnsiTheme="minorHAnsi"/>
          <w:sz w:val="20"/>
          <w:szCs w:val="20"/>
        </w:rPr>
        <w:t>25. Üç Boyutlu Atom Model</w:t>
      </w:r>
    </w:p>
    <w:p w14:paraId="0BD06B9C"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oyun hamuru, boncuk veya geri dönüşüm malzemeleri kullanarak seçtiği bir atomun modelini yapar. Proton, nötron ve elektronları farklı renklerle gösterir; yüklerini ve bulundukları yerleri açıklar.</w:t>
      </w:r>
    </w:p>
    <w:p w14:paraId="55BCE7D5" w14:textId="77777777" w:rsidR="005C6838" w:rsidRPr="005C6838" w:rsidRDefault="005C6838" w:rsidP="005C6838">
      <w:pPr>
        <w:rPr>
          <w:rFonts w:asciiTheme="minorHAnsi" w:hAnsiTheme="minorHAnsi"/>
          <w:sz w:val="20"/>
          <w:szCs w:val="20"/>
        </w:rPr>
      </w:pPr>
    </w:p>
    <w:p w14:paraId="42840E38" w14:textId="6CBD95C3" w:rsidR="005C6838" w:rsidRPr="005C6838" w:rsidRDefault="005C6838" w:rsidP="005C6838">
      <w:pPr>
        <w:rPr>
          <w:rFonts w:asciiTheme="minorHAnsi" w:hAnsiTheme="minorHAnsi"/>
          <w:sz w:val="20"/>
          <w:szCs w:val="20"/>
        </w:rPr>
      </w:pPr>
      <w:r w:rsidRPr="005C6838">
        <w:rPr>
          <w:rFonts w:asciiTheme="minorHAnsi" w:hAnsiTheme="minorHAnsi"/>
          <w:sz w:val="20"/>
          <w:szCs w:val="20"/>
        </w:rPr>
        <w:t>26. Atom Fikirlerinin Değişim Yolculuğu</w:t>
      </w:r>
    </w:p>
    <w:p w14:paraId="444C1201" w14:textId="77777777" w:rsidR="005C6838" w:rsidRDefault="005C6838" w:rsidP="005C6838">
      <w:pPr>
        <w:rPr>
          <w:rFonts w:asciiTheme="minorHAnsi" w:hAnsiTheme="minorHAnsi"/>
          <w:sz w:val="20"/>
          <w:szCs w:val="20"/>
        </w:rPr>
      </w:pPr>
      <w:r w:rsidRPr="005C6838">
        <w:rPr>
          <w:rFonts w:asciiTheme="minorHAnsi" w:hAnsiTheme="minorHAnsi"/>
          <w:sz w:val="20"/>
          <w:szCs w:val="20"/>
        </w:rPr>
        <w:t>Öğrenci, Demokritos’tan modern atom teorisine kadar atom hakkındaki görüşleri araştırır. Bilim insanlarını ve modellerini kronolojik sırayla gösteren bir zaman şeridi hazırlar. Bilimsel bilginin neden değişebildiğini açıklar.</w:t>
      </w:r>
    </w:p>
    <w:p w14:paraId="355B8050" w14:textId="77777777" w:rsidR="005C6838" w:rsidRPr="005C6838" w:rsidRDefault="005C6838" w:rsidP="005C6838">
      <w:pPr>
        <w:rPr>
          <w:rFonts w:asciiTheme="minorHAnsi" w:hAnsiTheme="minorHAnsi"/>
          <w:sz w:val="20"/>
          <w:szCs w:val="20"/>
        </w:rPr>
      </w:pPr>
    </w:p>
    <w:p w14:paraId="1439DA23" w14:textId="674207B4" w:rsidR="005C6838" w:rsidRPr="005C6838" w:rsidRDefault="005C6838" w:rsidP="005C6838">
      <w:pPr>
        <w:rPr>
          <w:rFonts w:asciiTheme="minorHAnsi" w:hAnsiTheme="minorHAnsi"/>
          <w:sz w:val="20"/>
          <w:szCs w:val="20"/>
        </w:rPr>
      </w:pPr>
      <w:r w:rsidRPr="005C6838">
        <w:rPr>
          <w:rFonts w:asciiTheme="minorHAnsi" w:hAnsiTheme="minorHAnsi"/>
          <w:sz w:val="20"/>
          <w:szCs w:val="20"/>
        </w:rPr>
        <w:t>27. Molekül Modeli Koleksiyon</w:t>
      </w:r>
    </w:p>
    <w:p w14:paraId="5A3C0271"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oyun hamuru ve kürdan kullanarak su, oksijen, karbondioksit ve amonyak gibi en az dört molekülün modelini yapar. Atom türlerini farklı renklerle gösterir ve moleküllerin formüllerini yazar.</w:t>
      </w:r>
    </w:p>
    <w:p w14:paraId="4B36977F" w14:textId="77777777" w:rsidR="005C6838" w:rsidRPr="005C6838" w:rsidRDefault="005C6838" w:rsidP="005C6838">
      <w:pPr>
        <w:rPr>
          <w:rFonts w:asciiTheme="minorHAnsi" w:hAnsiTheme="minorHAnsi"/>
          <w:sz w:val="20"/>
          <w:szCs w:val="20"/>
        </w:rPr>
      </w:pPr>
    </w:p>
    <w:p w14:paraId="340365D3" w14:textId="13C34345" w:rsidR="005C6838" w:rsidRPr="005C6838" w:rsidRDefault="005C6838" w:rsidP="005C6838">
      <w:pPr>
        <w:rPr>
          <w:rFonts w:asciiTheme="minorHAnsi" w:hAnsiTheme="minorHAnsi"/>
          <w:sz w:val="20"/>
          <w:szCs w:val="20"/>
        </w:rPr>
      </w:pPr>
      <w:r w:rsidRPr="005C6838">
        <w:rPr>
          <w:rFonts w:asciiTheme="minorHAnsi" w:hAnsiTheme="minorHAnsi"/>
          <w:sz w:val="20"/>
          <w:szCs w:val="20"/>
        </w:rPr>
        <w:t>28. Element mi, Bileşik mi?</w:t>
      </w:r>
    </w:p>
    <w:p w14:paraId="43C64150" w14:textId="77777777" w:rsidR="005C6838" w:rsidRDefault="005C6838" w:rsidP="005C6838">
      <w:pPr>
        <w:rPr>
          <w:rFonts w:asciiTheme="minorHAnsi" w:hAnsiTheme="minorHAnsi"/>
          <w:sz w:val="20"/>
          <w:szCs w:val="20"/>
        </w:rPr>
      </w:pPr>
      <w:r w:rsidRPr="005C6838">
        <w:rPr>
          <w:rFonts w:asciiTheme="minorHAnsi" w:hAnsiTheme="minorHAnsi"/>
          <w:sz w:val="20"/>
          <w:szCs w:val="20"/>
        </w:rPr>
        <w:t>Öğrenci, günlük hayatta karşılaştığı maddelerden element ve bileşik örnekleri araştırır. En az beş element ve beş bileşiği isimleri, sembolleri veya formülleri ve kullanım alanlarıyla birlikte tanıtan kartlar hazırlar.</w:t>
      </w:r>
    </w:p>
    <w:p w14:paraId="27C4715B" w14:textId="77777777" w:rsidR="005C6838" w:rsidRPr="005C6838" w:rsidRDefault="005C6838" w:rsidP="005C6838">
      <w:pPr>
        <w:rPr>
          <w:rFonts w:asciiTheme="minorHAnsi" w:hAnsiTheme="minorHAnsi"/>
          <w:sz w:val="20"/>
          <w:szCs w:val="20"/>
        </w:rPr>
      </w:pPr>
    </w:p>
    <w:p w14:paraId="715BD42C" w14:textId="1383B9BC" w:rsidR="005C6838" w:rsidRPr="005C6838" w:rsidRDefault="005C6838" w:rsidP="005C6838">
      <w:pPr>
        <w:rPr>
          <w:rFonts w:asciiTheme="minorHAnsi" w:hAnsiTheme="minorHAnsi"/>
          <w:sz w:val="20"/>
          <w:szCs w:val="20"/>
        </w:rPr>
      </w:pPr>
      <w:r w:rsidRPr="005C6838">
        <w:rPr>
          <w:rFonts w:asciiTheme="minorHAnsi" w:hAnsiTheme="minorHAnsi"/>
          <w:sz w:val="20"/>
          <w:szCs w:val="20"/>
        </w:rPr>
        <w:lastRenderedPageBreak/>
        <w:t>29. İlk 18 Element Kart Oyun</w:t>
      </w:r>
    </w:p>
    <w:p w14:paraId="51F833D7"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ilk 18 element için isim, sembol ve atom numarası kartları hazırlar. Kartlar eşleştirme veya hafıza oyunu şeklinde kullanılabilecek biçimde tasarlanır.</w:t>
      </w:r>
    </w:p>
    <w:p w14:paraId="39E99A72" w14:textId="77777777" w:rsidR="005C6838" w:rsidRPr="005C6838" w:rsidRDefault="005C6838" w:rsidP="005C6838">
      <w:pPr>
        <w:rPr>
          <w:rFonts w:asciiTheme="minorHAnsi" w:hAnsiTheme="minorHAnsi"/>
          <w:sz w:val="20"/>
          <w:szCs w:val="20"/>
        </w:rPr>
      </w:pPr>
    </w:p>
    <w:p w14:paraId="383692B2" w14:textId="2341E9C6" w:rsidR="005C6838" w:rsidRPr="005C6838" w:rsidRDefault="005C6838" w:rsidP="005C6838">
      <w:pPr>
        <w:rPr>
          <w:rFonts w:asciiTheme="minorHAnsi" w:hAnsiTheme="minorHAnsi"/>
          <w:sz w:val="20"/>
          <w:szCs w:val="20"/>
        </w:rPr>
      </w:pPr>
      <w:r w:rsidRPr="005C6838">
        <w:rPr>
          <w:rFonts w:asciiTheme="minorHAnsi" w:hAnsiTheme="minorHAnsi"/>
          <w:sz w:val="20"/>
          <w:szCs w:val="20"/>
        </w:rPr>
        <w:t>30. Periyodik Tablo Mahallesi</w:t>
      </w:r>
    </w:p>
    <w:p w14:paraId="30645DA6" w14:textId="77777777" w:rsidR="005C6838" w:rsidRDefault="005C6838" w:rsidP="005C6838">
      <w:pPr>
        <w:rPr>
          <w:rFonts w:asciiTheme="minorHAnsi" w:hAnsiTheme="minorHAnsi"/>
          <w:sz w:val="20"/>
          <w:szCs w:val="20"/>
        </w:rPr>
      </w:pPr>
      <w:r w:rsidRPr="005C6838">
        <w:rPr>
          <w:rFonts w:asciiTheme="minorHAnsi" w:hAnsiTheme="minorHAnsi"/>
          <w:sz w:val="20"/>
          <w:szCs w:val="20"/>
        </w:rPr>
        <w:t>Öğrenci, ilk 18 elementi içeren basit bir periyodik tablo hazırlar. Grup ve periyotları farklı renklerle gösterir; grup ile periyot arasındaki benzerlik ve farklılıkları açıklar.</w:t>
      </w:r>
    </w:p>
    <w:p w14:paraId="15697F2D" w14:textId="77777777" w:rsidR="005C6838" w:rsidRPr="005C6838" w:rsidRDefault="005C6838" w:rsidP="005C6838">
      <w:pPr>
        <w:rPr>
          <w:rFonts w:asciiTheme="minorHAnsi" w:hAnsiTheme="minorHAnsi"/>
          <w:sz w:val="20"/>
          <w:szCs w:val="20"/>
        </w:rPr>
      </w:pPr>
    </w:p>
    <w:p w14:paraId="4885E9B8" w14:textId="351FD2AC" w:rsidR="005C6838" w:rsidRPr="005C6838" w:rsidRDefault="005C6838" w:rsidP="005C6838">
      <w:pPr>
        <w:rPr>
          <w:rFonts w:asciiTheme="minorHAnsi" w:hAnsiTheme="minorHAnsi"/>
          <w:sz w:val="20"/>
          <w:szCs w:val="20"/>
        </w:rPr>
      </w:pPr>
      <w:r w:rsidRPr="005C6838">
        <w:rPr>
          <w:rFonts w:asciiTheme="minorHAnsi" w:hAnsiTheme="minorHAnsi"/>
          <w:sz w:val="20"/>
          <w:szCs w:val="20"/>
        </w:rPr>
        <w:t>31. Bileşikler Günlük Hayatımızda</w:t>
      </w:r>
    </w:p>
    <w:p w14:paraId="1F0FAC5A"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günlük hayatta kullanılan en az sekiz bileşiği araştırır. Bileşiklerin isimlerini, formüllerini ve kullanım alanlarını içeren bir poster veya mini kitapçık hazırlar.</w:t>
      </w:r>
    </w:p>
    <w:p w14:paraId="3753B038" w14:textId="77777777" w:rsidR="005C6838" w:rsidRPr="005C6838" w:rsidRDefault="005C6838" w:rsidP="005C6838">
      <w:pPr>
        <w:rPr>
          <w:rFonts w:asciiTheme="minorHAnsi" w:hAnsiTheme="minorHAnsi"/>
          <w:sz w:val="20"/>
          <w:szCs w:val="20"/>
        </w:rPr>
      </w:pPr>
    </w:p>
    <w:p w14:paraId="20518D85" w14:textId="6F1CC145" w:rsidR="005C6838" w:rsidRPr="005C6838" w:rsidRDefault="005C6838" w:rsidP="005C6838">
      <w:pPr>
        <w:rPr>
          <w:rFonts w:asciiTheme="minorHAnsi" w:hAnsiTheme="minorHAnsi"/>
          <w:sz w:val="20"/>
          <w:szCs w:val="20"/>
        </w:rPr>
      </w:pPr>
      <w:r w:rsidRPr="005C6838">
        <w:rPr>
          <w:rFonts w:asciiTheme="minorHAnsi" w:hAnsiTheme="minorHAnsi"/>
          <w:sz w:val="20"/>
          <w:szCs w:val="20"/>
        </w:rPr>
        <w:t>32. Karışımları Sınıflandırıyorum</w:t>
      </w:r>
    </w:p>
    <w:p w14:paraId="1757008C"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evde veya okulda karşılaştığı en az on karışımı belirler. Bunları homojen ve heterojen olarak sınıflandırır. Sınıflandırma gerekçelerini kısa açıklamalarla belirtir.</w:t>
      </w:r>
    </w:p>
    <w:p w14:paraId="7FBCC6C2" w14:textId="77777777" w:rsidR="005C6838" w:rsidRPr="005C6838" w:rsidRDefault="005C6838" w:rsidP="005C6838">
      <w:pPr>
        <w:rPr>
          <w:rFonts w:asciiTheme="minorHAnsi" w:hAnsiTheme="minorHAnsi"/>
          <w:sz w:val="20"/>
          <w:szCs w:val="20"/>
        </w:rPr>
      </w:pPr>
    </w:p>
    <w:p w14:paraId="1B83C4C2" w14:textId="5DDC3E77" w:rsidR="005C6838" w:rsidRPr="005C6838" w:rsidRDefault="005C6838" w:rsidP="005C6838">
      <w:pPr>
        <w:rPr>
          <w:rFonts w:asciiTheme="minorHAnsi" w:hAnsiTheme="minorHAnsi"/>
          <w:sz w:val="20"/>
          <w:szCs w:val="20"/>
        </w:rPr>
      </w:pPr>
      <w:r w:rsidRPr="005C6838">
        <w:rPr>
          <w:rFonts w:asciiTheme="minorHAnsi" w:hAnsiTheme="minorHAnsi"/>
          <w:sz w:val="20"/>
          <w:szCs w:val="20"/>
        </w:rPr>
        <w:t>33. Şeker En Hızlı Nasıl Çözünür?</w:t>
      </w:r>
    </w:p>
    <w:p w14:paraId="4A157F33"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sıcaklık, karıştırma veya temas yüzeyi değişkenlerinden yalnızca birini seçerek kontrollü deney yapar. Çözünme sürelerini ölçer, sonuçlarını tablo veya grafikle gösterir ve hipotezini değerlendirir.</w:t>
      </w:r>
    </w:p>
    <w:p w14:paraId="5F014325" w14:textId="77777777" w:rsidR="005C6838" w:rsidRPr="005C6838" w:rsidRDefault="005C6838" w:rsidP="005C6838">
      <w:pPr>
        <w:rPr>
          <w:rFonts w:asciiTheme="minorHAnsi" w:hAnsiTheme="minorHAnsi"/>
          <w:sz w:val="20"/>
          <w:szCs w:val="20"/>
        </w:rPr>
      </w:pPr>
    </w:p>
    <w:p w14:paraId="152D3965" w14:textId="5E4A61D0" w:rsidR="005C6838" w:rsidRPr="005C6838" w:rsidRDefault="005C6838" w:rsidP="005C6838">
      <w:pPr>
        <w:rPr>
          <w:rFonts w:asciiTheme="minorHAnsi" w:hAnsiTheme="minorHAnsi"/>
          <w:sz w:val="20"/>
          <w:szCs w:val="20"/>
        </w:rPr>
      </w:pPr>
      <w:r w:rsidRPr="005C6838">
        <w:rPr>
          <w:rFonts w:asciiTheme="minorHAnsi" w:hAnsiTheme="minorHAnsi"/>
          <w:sz w:val="20"/>
          <w:szCs w:val="20"/>
        </w:rPr>
        <w:t>34. Karışımları Ayırma Laboratuvarı</w:t>
      </w:r>
    </w:p>
    <w:p w14:paraId="22DAE7A7"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kum-su, tuz-su, pirinç-mercimek veya demir tozu-kum gibi güvenli karışımlardan ikisini seçer. Karışımları ayırmak için uygun yöntemleri belirler, uygulama basamaklarını ve sonuçlarını raporlaştırır.</w:t>
      </w:r>
    </w:p>
    <w:p w14:paraId="42F5C61D" w14:textId="77777777" w:rsidR="005C6838" w:rsidRPr="005C6838" w:rsidRDefault="005C6838" w:rsidP="005C6838">
      <w:pPr>
        <w:rPr>
          <w:rFonts w:asciiTheme="minorHAnsi" w:hAnsiTheme="minorHAnsi"/>
          <w:sz w:val="20"/>
          <w:szCs w:val="20"/>
        </w:rPr>
      </w:pPr>
    </w:p>
    <w:p w14:paraId="69BE2C36"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6. Ünite: Elektriklenme</w:t>
      </w:r>
    </w:p>
    <w:p w14:paraId="511832F9" w14:textId="259BD7BF" w:rsidR="005C6838" w:rsidRPr="005C6838" w:rsidRDefault="005C6838" w:rsidP="005C6838">
      <w:pPr>
        <w:rPr>
          <w:rFonts w:asciiTheme="minorHAnsi" w:hAnsiTheme="minorHAnsi"/>
          <w:sz w:val="20"/>
          <w:szCs w:val="20"/>
        </w:rPr>
      </w:pPr>
      <w:r w:rsidRPr="005C6838">
        <w:rPr>
          <w:rFonts w:asciiTheme="minorHAnsi" w:hAnsiTheme="minorHAnsi"/>
          <w:sz w:val="20"/>
          <w:szCs w:val="20"/>
        </w:rPr>
        <w:t>35. Günlük Hayatta Elektriklenme</w:t>
      </w:r>
    </w:p>
    <w:p w14:paraId="6A829408" w14:textId="3E3B3042" w:rsidR="00045CD3" w:rsidRPr="005C6838" w:rsidRDefault="005C6838" w:rsidP="005C6838">
      <w:pPr>
        <w:rPr>
          <w:rFonts w:asciiTheme="minorHAnsi" w:hAnsiTheme="minorHAnsi"/>
          <w:sz w:val="20"/>
          <w:szCs w:val="20"/>
        </w:rPr>
      </w:pPr>
      <w:r w:rsidRPr="005C6838">
        <w:rPr>
          <w:rFonts w:asciiTheme="minorHAnsi" w:hAnsiTheme="minorHAnsi"/>
          <w:sz w:val="20"/>
          <w:szCs w:val="20"/>
        </w:rPr>
        <w:t>Öğrenci, günlük hayattaki elektriklenme olaylarına en az sekiz örnek bulur. Olayların nedenlerini ve olumlu ya da olumsuz etkilerini açıklayan bir poster hazırlar</w:t>
      </w:r>
      <w:hyperlink r:id="rId26" w:history="1">
        <w:r w:rsidRPr="00162118">
          <w:rPr>
            <w:rStyle w:val="Kpr"/>
            <w:rFonts w:asciiTheme="minorHAnsi" w:hAnsiTheme="minorHAnsi"/>
            <w:sz w:val="20"/>
            <w:szCs w:val="20"/>
          </w:rPr>
          <w:t>.</w:t>
        </w:r>
      </w:hyperlink>
      <w:r w:rsidRPr="005C6838">
        <w:rPr>
          <w:rFonts w:asciiTheme="minorHAnsi" w:hAnsiTheme="minorHAnsi"/>
          <w:sz w:val="20"/>
          <w:szCs w:val="20"/>
        </w:rPr>
        <w:t xml:space="preserve"> Yararlanılan kaynakları belirtir.</w:t>
      </w:r>
    </w:p>
    <w:p w14:paraId="7283B918" w14:textId="77777777" w:rsidR="005C6838" w:rsidRPr="005C6838" w:rsidRDefault="005C6838" w:rsidP="005C6838">
      <w:pPr>
        <w:rPr>
          <w:rFonts w:asciiTheme="minorHAnsi" w:hAnsiTheme="minorHAnsi"/>
          <w:sz w:val="20"/>
          <w:szCs w:val="20"/>
        </w:rPr>
      </w:pPr>
    </w:p>
    <w:p w14:paraId="16332F35" w14:textId="42F61447" w:rsidR="005C6838" w:rsidRPr="005C6838" w:rsidRDefault="005C6838" w:rsidP="005C6838">
      <w:pPr>
        <w:rPr>
          <w:rFonts w:asciiTheme="minorHAnsi" w:hAnsiTheme="minorHAnsi"/>
          <w:sz w:val="20"/>
          <w:szCs w:val="20"/>
        </w:rPr>
      </w:pPr>
      <w:r w:rsidRPr="005C6838">
        <w:rPr>
          <w:rFonts w:asciiTheme="minorHAnsi" w:hAnsiTheme="minorHAnsi"/>
          <w:sz w:val="20"/>
          <w:szCs w:val="20"/>
        </w:rPr>
        <w:t>36. Balonla Elektriklenme Deneyleri</w:t>
      </w:r>
    </w:p>
    <w:p w14:paraId="4F3BC08E"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balonun küçük kâğıt parçalarını çekmesi veya saç tellerine etkisi gibi güvenli deneyler tasarlar. Deney öncesinde tahminini, deney sonunda gözlem ve sonuçlarını kaydeder.</w:t>
      </w:r>
    </w:p>
    <w:p w14:paraId="4256F163" w14:textId="77777777" w:rsidR="005C6838" w:rsidRPr="005C6838" w:rsidRDefault="005C6838" w:rsidP="005C6838">
      <w:pPr>
        <w:rPr>
          <w:rFonts w:asciiTheme="minorHAnsi" w:hAnsiTheme="minorHAnsi"/>
          <w:sz w:val="20"/>
          <w:szCs w:val="20"/>
        </w:rPr>
      </w:pPr>
    </w:p>
    <w:p w14:paraId="22621F2B" w14:textId="52160D76" w:rsidR="005C6838" w:rsidRPr="005C6838" w:rsidRDefault="005C6838" w:rsidP="005C6838">
      <w:pPr>
        <w:rPr>
          <w:rFonts w:asciiTheme="minorHAnsi" w:hAnsiTheme="minorHAnsi"/>
          <w:sz w:val="20"/>
          <w:szCs w:val="20"/>
        </w:rPr>
      </w:pPr>
      <w:r w:rsidRPr="005C6838">
        <w:rPr>
          <w:rFonts w:asciiTheme="minorHAnsi" w:hAnsiTheme="minorHAnsi"/>
          <w:sz w:val="20"/>
          <w:szCs w:val="20"/>
        </w:rPr>
        <w:t>37. Elektriklenme Çeşitlerini Gösteriyorum</w:t>
      </w:r>
    </w:p>
    <w:p w14:paraId="5DE86548" w14:textId="77777777" w:rsidR="005C6838" w:rsidRDefault="005C6838" w:rsidP="005C6838">
      <w:pPr>
        <w:rPr>
          <w:rFonts w:asciiTheme="minorHAnsi" w:hAnsiTheme="minorHAnsi"/>
          <w:sz w:val="20"/>
          <w:szCs w:val="20"/>
        </w:rPr>
      </w:pPr>
      <w:r w:rsidRPr="005C6838">
        <w:rPr>
          <w:rFonts w:asciiTheme="minorHAnsi" w:hAnsiTheme="minorHAnsi"/>
          <w:sz w:val="20"/>
          <w:szCs w:val="20"/>
        </w:rPr>
        <w:t>Öğrenci, sürtünme, dokunma ve etki ile elektriklenmeyi anlatan üç ayrı çizim, karikatür veya basit deney hazırlar. Her elektriklenme çeşidinin nasıl gerçekleştiğini açıklar.</w:t>
      </w:r>
    </w:p>
    <w:p w14:paraId="37825DFD" w14:textId="77777777" w:rsidR="005C6838" w:rsidRPr="005C6838" w:rsidRDefault="005C6838" w:rsidP="005C6838">
      <w:pPr>
        <w:rPr>
          <w:rFonts w:asciiTheme="minorHAnsi" w:hAnsiTheme="minorHAnsi"/>
          <w:sz w:val="20"/>
          <w:szCs w:val="20"/>
        </w:rPr>
      </w:pPr>
    </w:p>
    <w:p w14:paraId="3A2C2EF8" w14:textId="5A98CF6A" w:rsidR="005C6838" w:rsidRPr="005C6838" w:rsidRDefault="005C6838" w:rsidP="005C6838">
      <w:pPr>
        <w:rPr>
          <w:rFonts w:asciiTheme="minorHAnsi" w:hAnsiTheme="minorHAnsi"/>
          <w:sz w:val="20"/>
          <w:szCs w:val="20"/>
        </w:rPr>
      </w:pPr>
      <w:r w:rsidRPr="005C6838">
        <w:rPr>
          <w:rFonts w:asciiTheme="minorHAnsi" w:hAnsiTheme="minorHAnsi"/>
          <w:sz w:val="20"/>
          <w:szCs w:val="20"/>
        </w:rPr>
        <w:t>38. Pozitif, Negatif ve Nötr Yük Kartları</w:t>
      </w:r>
    </w:p>
    <w:p w14:paraId="04B3402A"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pozitif, negatif ve nötr cisimleri temsil eden kartlar hazırlar. Aynı ve farklı yüklü cisimlerin birbirine etkisini gösteren eşleştirme oyunu tasarlar.</w:t>
      </w:r>
    </w:p>
    <w:p w14:paraId="6BB145D9" w14:textId="77777777" w:rsidR="005C6838" w:rsidRPr="005C6838" w:rsidRDefault="005C6838" w:rsidP="005C6838">
      <w:pPr>
        <w:rPr>
          <w:rFonts w:asciiTheme="minorHAnsi" w:hAnsiTheme="minorHAnsi"/>
          <w:sz w:val="20"/>
          <w:szCs w:val="20"/>
        </w:rPr>
      </w:pPr>
    </w:p>
    <w:p w14:paraId="0AD197B0"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7. Ünite: Sürdürülebilir Yaşam ve Enerji</w:t>
      </w:r>
    </w:p>
    <w:p w14:paraId="27EEF868" w14:textId="14437DD4" w:rsidR="005C6838" w:rsidRPr="005C6838" w:rsidRDefault="005C6838" w:rsidP="005C6838">
      <w:pPr>
        <w:rPr>
          <w:rFonts w:asciiTheme="minorHAnsi" w:hAnsiTheme="minorHAnsi"/>
          <w:sz w:val="20"/>
          <w:szCs w:val="20"/>
        </w:rPr>
      </w:pPr>
      <w:r w:rsidRPr="005C6838">
        <w:rPr>
          <w:rFonts w:asciiTheme="minorHAnsi" w:hAnsiTheme="minorHAnsi"/>
          <w:sz w:val="20"/>
          <w:szCs w:val="20"/>
        </w:rPr>
        <w:t>39. Yaşadığım Çevrenin Besin Zinciri</w:t>
      </w:r>
    </w:p>
    <w:p w14:paraId="7B8C3D5D" w14:textId="77777777" w:rsidR="005C6838" w:rsidRDefault="005C6838" w:rsidP="005C6838">
      <w:pPr>
        <w:rPr>
          <w:rFonts w:asciiTheme="minorHAnsi" w:hAnsiTheme="minorHAnsi"/>
          <w:sz w:val="20"/>
          <w:szCs w:val="20"/>
        </w:rPr>
      </w:pPr>
      <w:r w:rsidRPr="005C6838">
        <w:rPr>
          <w:rFonts w:asciiTheme="minorHAnsi" w:hAnsiTheme="minorHAnsi"/>
          <w:sz w:val="20"/>
          <w:szCs w:val="20"/>
        </w:rPr>
        <w:t>Öğrenci, yaşadığı çevrede bulunan canlılardan yararlanarak en az üç farklı besin zinciri oluşturur. Üretici, tüketici ve ayrıştırıcıları belirtir. Zincirdeki bir canlının azalmasının diğer canlıları nasıl etkileyeceğini açıklar.</w:t>
      </w:r>
    </w:p>
    <w:p w14:paraId="4E1B0EA6" w14:textId="77777777" w:rsidR="005C6838" w:rsidRPr="005C6838" w:rsidRDefault="005C6838" w:rsidP="005C6838">
      <w:pPr>
        <w:rPr>
          <w:rFonts w:asciiTheme="minorHAnsi" w:hAnsiTheme="minorHAnsi"/>
          <w:sz w:val="20"/>
          <w:szCs w:val="20"/>
        </w:rPr>
      </w:pPr>
    </w:p>
    <w:p w14:paraId="4E5EBF7A" w14:textId="35F57D25" w:rsidR="005C6838" w:rsidRPr="005C6838" w:rsidRDefault="005C6838" w:rsidP="005C6838">
      <w:pPr>
        <w:rPr>
          <w:rFonts w:asciiTheme="minorHAnsi" w:hAnsiTheme="minorHAnsi"/>
          <w:sz w:val="20"/>
          <w:szCs w:val="20"/>
        </w:rPr>
      </w:pPr>
      <w:r w:rsidRPr="005C6838">
        <w:rPr>
          <w:rFonts w:asciiTheme="minorHAnsi" w:hAnsiTheme="minorHAnsi"/>
          <w:sz w:val="20"/>
          <w:szCs w:val="20"/>
        </w:rPr>
        <w:t>40. Besin Ağı Modeli</w:t>
      </w:r>
    </w:p>
    <w:p w14:paraId="1239B788"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seçtiği bir ekosisteme ait canlıları kartlarla gösterir. İp veya oklar kullanarak canlılar arasındaki beslenme ilişkilerini kurar ve bir besin ağı modeli oluşturur.</w:t>
      </w:r>
    </w:p>
    <w:p w14:paraId="4B42A982" w14:textId="77777777" w:rsidR="005C6838" w:rsidRPr="005C6838" w:rsidRDefault="005C6838" w:rsidP="005C6838">
      <w:pPr>
        <w:rPr>
          <w:rFonts w:asciiTheme="minorHAnsi" w:hAnsiTheme="minorHAnsi"/>
          <w:sz w:val="20"/>
          <w:szCs w:val="20"/>
        </w:rPr>
      </w:pPr>
    </w:p>
    <w:p w14:paraId="2700D5EE" w14:textId="4E875D81" w:rsidR="005C6838" w:rsidRPr="005C6838" w:rsidRDefault="005C6838" w:rsidP="005C6838">
      <w:pPr>
        <w:rPr>
          <w:rFonts w:asciiTheme="minorHAnsi" w:hAnsiTheme="minorHAnsi"/>
          <w:sz w:val="20"/>
          <w:szCs w:val="20"/>
        </w:rPr>
      </w:pPr>
      <w:r w:rsidRPr="005C6838">
        <w:rPr>
          <w:rFonts w:asciiTheme="minorHAnsi" w:hAnsiTheme="minorHAnsi"/>
          <w:sz w:val="20"/>
          <w:szCs w:val="20"/>
        </w:rPr>
        <w:t>41. Evimizin Su Tüketim Araştırması</w:t>
      </w:r>
    </w:p>
    <w:p w14:paraId="6540EEAA" w14:textId="13BA4EFD" w:rsidR="00932F01" w:rsidRPr="005C6838" w:rsidRDefault="005C6838" w:rsidP="005C6838">
      <w:pPr>
        <w:rPr>
          <w:rFonts w:asciiTheme="minorHAnsi" w:hAnsiTheme="minorHAnsi"/>
          <w:sz w:val="20"/>
          <w:szCs w:val="20"/>
        </w:rPr>
      </w:pPr>
      <w:r w:rsidRPr="005C6838">
        <w:rPr>
          <w:rFonts w:asciiTheme="minorHAnsi" w:hAnsiTheme="minorHAnsi"/>
          <w:sz w:val="20"/>
          <w:szCs w:val="20"/>
        </w:rPr>
        <w:t>Öğrenci, ailesinin günlük su kullanım alışkanlıklarını gözlemler. Suyun hangi alanlarda gereksiz kullanıldığını belirler ve tasarruf önerileri geliştirir. Öneriler uygulandıktan sonra oluşabilecek değişimi tahmin eder.</w:t>
      </w:r>
    </w:p>
    <w:p w14:paraId="51DE833C" w14:textId="77777777" w:rsidR="005C6838" w:rsidRPr="005C6838" w:rsidRDefault="005C6838" w:rsidP="005C6838">
      <w:pPr>
        <w:rPr>
          <w:rFonts w:asciiTheme="minorHAnsi" w:hAnsiTheme="minorHAnsi"/>
          <w:sz w:val="20"/>
          <w:szCs w:val="20"/>
        </w:rPr>
      </w:pPr>
    </w:p>
    <w:p w14:paraId="7ABDBCA5" w14:textId="0B94A2B6" w:rsidR="005C6838" w:rsidRPr="005C6838" w:rsidRDefault="005C6838" w:rsidP="005C6838">
      <w:pPr>
        <w:rPr>
          <w:rFonts w:asciiTheme="minorHAnsi" w:hAnsiTheme="minorHAnsi"/>
          <w:sz w:val="20"/>
          <w:szCs w:val="20"/>
        </w:rPr>
      </w:pPr>
      <w:r w:rsidRPr="005C6838">
        <w:rPr>
          <w:rFonts w:asciiTheme="minorHAnsi" w:hAnsiTheme="minorHAnsi"/>
          <w:sz w:val="20"/>
          <w:szCs w:val="20"/>
        </w:rPr>
        <w:t>42. Bir Haftalık Enerji Tasarrufu Günlüğü</w:t>
      </w:r>
    </w:p>
    <w:p w14:paraId="44E5F0B1"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bir hafta boyunca evde açık unutulan lambalar, gereksiz çalışan cihazlar ve kullanılmayan şarj aletleri gibi durumları gözlemler. Verileri kaydeder ve enerji tasarrufu için uygulanabilir bir aile planı oluşturur.</w:t>
      </w:r>
    </w:p>
    <w:p w14:paraId="444F9C81" w14:textId="77777777" w:rsidR="005C6838" w:rsidRPr="005C6838" w:rsidRDefault="005C6838" w:rsidP="005C6838">
      <w:pPr>
        <w:rPr>
          <w:rFonts w:asciiTheme="minorHAnsi" w:hAnsiTheme="minorHAnsi"/>
          <w:sz w:val="20"/>
          <w:szCs w:val="20"/>
        </w:rPr>
      </w:pPr>
    </w:p>
    <w:p w14:paraId="07F58D1A" w14:textId="2CEC8DAA" w:rsidR="005C6838" w:rsidRPr="005C6838" w:rsidRDefault="005C6838" w:rsidP="005C6838">
      <w:pPr>
        <w:rPr>
          <w:rFonts w:asciiTheme="minorHAnsi" w:hAnsiTheme="minorHAnsi"/>
          <w:sz w:val="20"/>
          <w:szCs w:val="20"/>
        </w:rPr>
      </w:pPr>
      <w:r w:rsidRPr="005C6838">
        <w:rPr>
          <w:rFonts w:asciiTheme="minorHAnsi" w:hAnsiTheme="minorHAnsi"/>
          <w:sz w:val="20"/>
          <w:szCs w:val="20"/>
        </w:rPr>
        <w:lastRenderedPageBreak/>
        <w:t>43. Atıktan Yeni Ürüne</w:t>
      </w:r>
    </w:p>
    <w:p w14:paraId="247247FA" w14:textId="77777777" w:rsidR="005C6838" w:rsidRPr="005C6838" w:rsidRDefault="005C6838" w:rsidP="005C6838">
      <w:pPr>
        <w:rPr>
          <w:rFonts w:asciiTheme="minorHAnsi" w:hAnsiTheme="minorHAnsi"/>
          <w:sz w:val="20"/>
          <w:szCs w:val="20"/>
        </w:rPr>
      </w:pPr>
      <w:r w:rsidRPr="005C6838">
        <w:rPr>
          <w:rFonts w:asciiTheme="minorHAnsi" w:hAnsiTheme="minorHAnsi"/>
          <w:sz w:val="20"/>
          <w:szCs w:val="20"/>
        </w:rPr>
        <w:t>Öğrenci, evde bulunan bir atık malzemeyi kullanışlı bir ürüne dönüştürür. Seçtiği malzemenin neden atık hâline geldiğini, yeniden kullanımın kaynak tasarrufuna katkısını ve ürünün yapım aşamalarını açıklar.</w:t>
      </w:r>
    </w:p>
    <w:p w14:paraId="4F3FF5E5" w14:textId="77777777" w:rsidR="005C6838" w:rsidRPr="005C6838" w:rsidRDefault="005C6838" w:rsidP="005C6838">
      <w:pPr>
        <w:rPr>
          <w:rFonts w:asciiTheme="minorHAnsi" w:hAnsiTheme="minorHAnsi"/>
          <w:sz w:val="20"/>
          <w:szCs w:val="20"/>
        </w:rPr>
      </w:pPr>
    </w:p>
    <w:p w14:paraId="390C90AC" w14:textId="466A9938" w:rsidR="005C6838" w:rsidRPr="005C6838" w:rsidRDefault="005C6838" w:rsidP="005C6838">
      <w:pPr>
        <w:rPr>
          <w:rFonts w:asciiTheme="minorHAnsi" w:hAnsiTheme="minorHAnsi"/>
          <w:sz w:val="20"/>
          <w:szCs w:val="20"/>
        </w:rPr>
      </w:pPr>
      <w:r w:rsidRPr="005C6838">
        <w:rPr>
          <w:rFonts w:asciiTheme="minorHAnsi" w:hAnsiTheme="minorHAnsi"/>
          <w:sz w:val="20"/>
          <w:szCs w:val="20"/>
        </w:rPr>
        <w:t>44. Okulum İçin Tasarruf Projesi</w:t>
      </w:r>
    </w:p>
    <w:p w14:paraId="68CE3CDD" w14:textId="6661B5CB" w:rsidR="0071356E" w:rsidRDefault="005C6838" w:rsidP="005C6838">
      <w:pPr>
        <w:rPr>
          <w:rFonts w:asciiTheme="minorHAnsi" w:hAnsiTheme="minorHAnsi"/>
          <w:sz w:val="20"/>
          <w:szCs w:val="20"/>
        </w:rPr>
      </w:pPr>
      <w:r w:rsidRPr="005C6838">
        <w:rPr>
          <w:rFonts w:asciiTheme="minorHAnsi" w:hAnsiTheme="minorHAnsi"/>
          <w:sz w:val="20"/>
          <w:szCs w:val="20"/>
        </w:rPr>
        <w:t>Öğrenci okulda su, elektrik, kâğıt veya gıda israfından birini seçer. Problemi gözlemler, basit veriler toplar ve uygulanabilir bir çözüm önerisi geliştirir</w:t>
      </w:r>
      <w:hyperlink r:id="rId27" w:history="1">
        <w:r w:rsidRPr="00162118">
          <w:rPr>
            <w:rStyle w:val="Kpr"/>
            <w:rFonts w:asciiTheme="minorHAnsi" w:hAnsiTheme="minorHAnsi"/>
            <w:sz w:val="20"/>
            <w:szCs w:val="20"/>
          </w:rPr>
          <w:t>.</w:t>
        </w:r>
      </w:hyperlink>
      <w:r w:rsidRPr="005C6838">
        <w:rPr>
          <w:rFonts w:asciiTheme="minorHAnsi" w:hAnsiTheme="minorHAnsi"/>
          <w:sz w:val="20"/>
          <w:szCs w:val="20"/>
        </w:rPr>
        <w:t xml:space="preserve"> Çözümünü slogan ve afişle tanıtır.</w:t>
      </w:r>
    </w:p>
    <w:p w14:paraId="138DD78F" w14:textId="77777777" w:rsidR="00095A32" w:rsidRPr="00095A32" w:rsidRDefault="005C6838" w:rsidP="00095A32">
      <w:pPr>
        <w:rPr>
          <w:rFonts w:asciiTheme="minorHAnsi" w:hAnsiTheme="minorHAnsi"/>
          <w:sz w:val="20"/>
          <w:szCs w:val="20"/>
        </w:rPr>
      </w:pPr>
      <w:r>
        <w:rPr>
          <w:rFonts w:asciiTheme="minorHAnsi" w:hAnsiTheme="minorHAnsi"/>
          <w:sz w:val="20"/>
          <w:szCs w:val="20"/>
        </w:rPr>
        <w:br/>
      </w:r>
      <w:r w:rsidR="00095A32" w:rsidRPr="00095A32">
        <w:rPr>
          <w:rFonts w:asciiTheme="minorHAnsi" w:hAnsiTheme="minorHAnsi"/>
          <w:b/>
          <w:bCs/>
          <w:sz w:val="20"/>
          <w:szCs w:val="20"/>
        </w:rPr>
        <w:t>8. SINIF PROJE ÖDEVLERİ</w:t>
      </w:r>
      <w:r w:rsidR="00095A32" w:rsidRPr="00095A32">
        <w:rPr>
          <w:rFonts w:asciiTheme="minorHAnsi" w:hAnsiTheme="minorHAnsi"/>
          <w:b/>
          <w:bCs/>
          <w:sz w:val="20"/>
          <w:szCs w:val="20"/>
        </w:rPr>
        <w:br/>
      </w:r>
      <w:r w:rsidR="00095A32" w:rsidRPr="00095A32">
        <w:rPr>
          <w:rFonts w:asciiTheme="minorHAnsi" w:hAnsiTheme="minorHAnsi"/>
          <w:sz w:val="20"/>
          <w:szCs w:val="20"/>
        </w:rPr>
        <w:t>1) Mevsimlerin Oluşumu ile İlgili Model/Maket Tasarımı ile Videolu Sunum</w:t>
      </w:r>
    </w:p>
    <w:p w14:paraId="439332AF"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2) Rüzgâr Oluşumu Deneyi tasarlayıp İklim ve Hava Olayları Videolu Sunum</w:t>
      </w:r>
    </w:p>
    <w:p w14:paraId="010C4416"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3) Hava Olaylarının Yeryüzü Şekillerine Etkisini Model/Maket ile Videolu Sunum</w:t>
      </w:r>
    </w:p>
    <w:p w14:paraId="4E9CB1AB"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4) İklim ve Hava Olayları Online Fen Dergisi</w:t>
      </w:r>
    </w:p>
    <w:p w14:paraId="6C58D75E"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5) Farklı İklim Çeşitlerini Poster Üzerinde Tanıtıp İklim ve İklim bilimciler ile İlgili Videolu Sunum</w:t>
      </w:r>
    </w:p>
    <w:p w14:paraId="274B2C2F"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6) Küresel Isınma ve İklim Değişikliğini Poster Üstünden Videolu Sunum</w:t>
      </w:r>
    </w:p>
    <w:p w14:paraId="09EAC472"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7) Hücreden Kromozoma Modelleyip (DNA yapısı ayrıntılı modellenecek) Kromozom ve DNA Konusu Videolu Sunum</w:t>
      </w:r>
    </w:p>
    <w:p w14:paraId="0E7EF3D4"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8) Mendel ve Kalıtım ile İlgili Online Fen Dergisi</w:t>
      </w:r>
    </w:p>
    <w:p w14:paraId="375CB826"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9) Mutasyon ve Modifikasyon Örneklerini Poster Üstünden Videolu Sunum</w:t>
      </w:r>
    </w:p>
    <w:p w14:paraId="7B11631E"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10) Adaptasyon, Doğal Seçilim ve Varyasyon Konusunu Poster Üstünden Videolu Sunum</w:t>
      </w:r>
    </w:p>
    <w:p w14:paraId="65146384"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11) Biyoteknoloji Uygulamaları (gen tedavisi, gen aktarımı, aşılama, klonlama… vs) Online Fen Dergisi</w:t>
      </w:r>
    </w:p>
    <w:p w14:paraId="5A3AB543"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12) Katı Basıncı Deneyleri (en az 3) Tasarlayıp Konuyu Videolu Sunum</w:t>
      </w:r>
    </w:p>
    <w:p w14:paraId="1948C447"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13) Sıvı Basıncı Deneyleri (en az 3) Tasarlayıp Konuyu Videolu Sunum</w:t>
      </w:r>
    </w:p>
    <w:p w14:paraId="179E91B7"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14) Açık Hava ve Gaz Basıncı Deneyleri (en az 3) Tasarlayıp Konuyu Videolu Sunum</w:t>
      </w:r>
    </w:p>
    <w:p w14:paraId="3948DC9E"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15) Periyodik Tablo Modeli/Maketi Tasarlayıp, Metaller, ametaller ve Yarı Metallerin Özelliklerini Tablo Üstünden Videolu Sunum</w:t>
      </w:r>
    </w:p>
    <w:p w14:paraId="3B4469A6"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16) Periyodik Tablonun Tarihsel Gelişimini Anlatan Online Fen Dergisi</w:t>
      </w:r>
    </w:p>
    <w:p w14:paraId="4A95CD63"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17) Fiziksel ve Kimyasal Değişim Örnekleri ile İlgili Deneyler Tasarlayıp Konuyu Videolu Sunum</w:t>
      </w:r>
    </w:p>
    <w:p w14:paraId="6FF51EC3"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 xml:space="preserve">18) Kimyasal Tepkimeler ve Yanma Tepkimeleri Konusu Online Fen Dergisi </w:t>
      </w:r>
    </w:p>
    <w:p w14:paraId="29AA09D7"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19) Mor Lahana ile Asit Baz Tespiti Deneyi Tasarlayıp Konuyu Videolu Sunum</w:t>
      </w:r>
    </w:p>
    <w:p w14:paraId="7B483F44"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20) Asit Yağmurları, Sebepleri ve Önleme yolları Online Fen Dergisi</w:t>
      </w:r>
    </w:p>
    <w:p w14:paraId="1DAFFC75"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21) Maddenin Isı ile Etkileşimi ve Öz Isı Online Fen Dergisi</w:t>
      </w:r>
    </w:p>
    <w:p w14:paraId="0374C596"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22) Maddenin Hal Değişimi ve Isınma-Soğuma Grafikleri Online Fen Dergisi</w:t>
      </w:r>
    </w:p>
    <w:p w14:paraId="31CCBDFF"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23) Türkiye’de Kimya Endüstrisi Online Fen Dergisi</w:t>
      </w:r>
    </w:p>
    <w:p w14:paraId="16A1A373"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24) Kimya Endüstrisinin Türkiye’de Gelişmesine Katkı Sağlayan Kuruluşlar ile İlgili Poster Üstünden Videolu Sunum</w:t>
      </w:r>
    </w:p>
    <w:p w14:paraId="52083503"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25) Makaralar ile İlgili Deney Tasarlayıp Videolu Sunum</w:t>
      </w:r>
    </w:p>
    <w:p w14:paraId="1FE6A3CF"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26) Kaldıraçlar ile İlgili Deney Tasarlayıp Videolu Sunum</w:t>
      </w:r>
    </w:p>
    <w:p w14:paraId="6E270F5E"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27) Makaralar ve Kaldıraçlar ile İlgili Online Fen Dergisi</w:t>
      </w:r>
    </w:p>
    <w:p w14:paraId="6B857AD0"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28) Eğik Düzlem ve Çıkrık ile İlgili Online Fen Dergisi</w:t>
      </w:r>
    </w:p>
    <w:p w14:paraId="7AC56C87"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29) Dişliler ve Kasnaklar ile İlgili Online Fen Dergisi</w:t>
      </w:r>
    </w:p>
    <w:p w14:paraId="02E177B3"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30) Besin Zinciri ve Ekoloji Piramidi ile İlgili Online Fen Dergisi</w:t>
      </w:r>
    </w:p>
    <w:p w14:paraId="1EB9BCDC"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31) Fotosentez ve Solunum ile İlgili Online Fen Dergisi</w:t>
      </w:r>
    </w:p>
    <w:p w14:paraId="568F0B8E"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32) Madde Döngüleri ile İlgili Online Fen Dergisi</w:t>
      </w:r>
    </w:p>
    <w:p w14:paraId="48BB29F1"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33) Ekolojik Ayak İzi ve Sürdürülebilir Kalkınma Online Fen Dergisi</w:t>
      </w:r>
    </w:p>
    <w:p w14:paraId="4F44D6D8"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34) Elektriklenme Çeşitleri ile İlgili Deney Tasarlayıp Videolu Sunum</w:t>
      </w:r>
    </w:p>
    <w:p w14:paraId="1EF30393"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35) Topraklamanın Günlük Hayatta Kullanımı, Şimşek ve Yıldırım ile İlgili Online Fen Dergisi</w:t>
      </w:r>
    </w:p>
    <w:p w14:paraId="6BDCCF7A" w14:textId="77777777" w:rsidR="00095A32" w:rsidRPr="00095A32" w:rsidRDefault="00095A32" w:rsidP="00095A32">
      <w:pPr>
        <w:rPr>
          <w:rFonts w:asciiTheme="minorHAnsi" w:hAnsiTheme="minorHAnsi"/>
          <w:sz w:val="20"/>
          <w:szCs w:val="20"/>
        </w:rPr>
      </w:pPr>
      <w:r w:rsidRPr="00095A32">
        <w:rPr>
          <w:rFonts w:asciiTheme="minorHAnsi" w:hAnsiTheme="minorHAnsi"/>
          <w:sz w:val="20"/>
          <w:szCs w:val="20"/>
        </w:rPr>
        <w:t>36) Elektrik Enerjisinin Başka Enerjilere Dönüşümü Poster Üstünden Videolu Sunum</w:t>
      </w:r>
    </w:p>
    <w:p w14:paraId="7C3CF9DF" w14:textId="11107A8D" w:rsidR="00045CD3" w:rsidRDefault="00095A32" w:rsidP="00095A32">
      <w:pPr>
        <w:rPr>
          <w:rFonts w:asciiTheme="minorHAnsi" w:hAnsiTheme="minorHAnsi"/>
          <w:sz w:val="20"/>
          <w:szCs w:val="20"/>
        </w:rPr>
      </w:pPr>
      <w:r w:rsidRPr="00095A32">
        <w:rPr>
          <w:rFonts w:asciiTheme="minorHAnsi" w:hAnsiTheme="minorHAnsi"/>
          <w:sz w:val="20"/>
          <w:szCs w:val="20"/>
        </w:rPr>
        <w:t>37) Elektrik Santralleri ve Çalışma Şekilleri Online Fen Dergisi</w:t>
      </w:r>
    </w:p>
    <w:p w14:paraId="2359D169" w14:textId="2D3F7C70" w:rsidR="0071356E" w:rsidRPr="0071356E" w:rsidRDefault="005C6838" w:rsidP="0071356E">
      <w:pPr>
        <w:rPr>
          <w:rFonts w:asciiTheme="minorHAnsi" w:hAnsiTheme="minorHAnsi"/>
          <w:sz w:val="20"/>
          <w:szCs w:val="20"/>
        </w:rPr>
      </w:pPr>
      <w:r>
        <w:rPr>
          <w:rFonts w:asciiTheme="minorHAnsi" w:hAnsiTheme="minorHAnsi"/>
          <w:sz w:val="20"/>
          <w:szCs w:val="20"/>
        </w:rPr>
        <w:br/>
      </w:r>
    </w:p>
    <w:p w14:paraId="37DFDFCF" w14:textId="77777777" w:rsidR="0071356E" w:rsidRPr="0071356E" w:rsidRDefault="0071356E" w:rsidP="0071356E">
      <w:pPr>
        <w:rPr>
          <w:rFonts w:asciiTheme="minorHAnsi" w:hAnsiTheme="minorHAnsi"/>
          <w:sz w:val="20"/>
          <w:szCs w:val="20"/>
        </w:rPr>
      </w:pPr>
      <w:r w:rsidRPr="0071356E">
        <w:rPr>
          <w:rFonts w:asciiTheme="minorHAnsi" w:hAnsiTheme="minorHAnsi"/>
          <w:sz w:val="20"/>
          <w:szCs w:val="20"/>
        </w:rPr>
        <w:t>Proje konuları olarak aşağıdaki başlıkların öğrenci seviyelerine göre düzenlenebileceği belirtildi:</w:t>
      </w:r>
    </w:p>
    <w:p w14:paraId="2299E99C" w14:textId="77777777" w:rsidR="0071356E" w:rsidRPr="0071356E" w:rsidRDefault="0071356E" w:rsidP="0071356E">
      <w:pPr>
        <w:numPr>
          <w:ilvl w:val="0"/>
          <w:numId w:val="9"/>
        </w:numPr>
        <w:rPr>
          <w:rFonts w:asciiTheme="minorHAnsi" w:hAnsiTheme="minorHAnsi"/>
          <w:sz w:val="20"/>
          <w:szCs w:val="20"/>
        </w:rPr>
      </w:pPr>
      <w:r w:rsidRPr="0071356E">
        <w:rPr>
          <w:rFonts w:asciiTheme="minorHAnsi" w:hAnsiTheme="minorHAnsi"/>
          <w:sz w:val="20"/>
          <w:szCs w:val="20"/>
        </w:rPr>
        <w:t>Geri dönüşüm ve sıfır atık uygulamaları,</w:t>
      </w:r>
    </w:p>
    <w:p w14:paraId="05A3BE3F" w14:textId="77777777" w:rsidR="0071356E" w:rsidRPr="0071356E" w:rsidRDefault="0071356E" w:rsidP="0071356E">
      <w:pPr>
        <w:numPr>
          <w:ilvl w:val="0"/>
          <w:numId w:val="9"/>
        </w:numPr>
        <w:rPr>
          <w:rFonts w:asciiTheme="minorHAnsi" w:hAnsiTheme="minorHAnsi"/>
          <w:sz w:val="20"/>
          <w:szCs w:val="20"/>
        </w:rPr>
      </w:pPr>
      <w:r w:rsidRPr="0071356E">
        <w:rPr>
          <w:rFonts w:asciiTheme="minorHAnsi" w:hAnsiTheme="minorHAnsi"/>
          <w:sz w:val="20"/>
          <w:szCs w:val="20"/>
        </w:rPr>
        <w:t>Yenilenebilir enerji kaynakları,</w:t>
      </w:r>
    </w:p>
    <w:p w14:paraId="75C62FAE" w14:textId="77777777" w:rsidR="0071356E" w:rsidRPr="0071356E" w:rsidRDefault="0071356E" w:rsidP="0071356E">
      <w:pPr>
        <w:numPr>
          <w:ilvl w:val="0"/>
          <w:numId w:val="9"/>
        </w:numPr>
        <w:rPr>
          <w:rFonts w:asciiTheme="minorHAnsi" w:hAnsiTheme="minorHAnsi"/>
          <w:sz w:val="20"/>
          <w:szCs w:val="20"/>
        </w:rPr>
      </w:pPr>
      <w:r w:rsidRPr="0071356E">
        <w:rPr>
          <w:rFonts w:asciiTheme="minorHAnsi" w:hAnsiTheme="minorHAnsi"/>
          <w:sz w:val="20"/>
          <w:szCs w:val="20"/>
        </w:rPr>
        <w:t>Su tasarrufu ve su ayak izi,</w:t>
      </w:r>
    </w:p>
    <w:p w14:paraId="4F201A46" w14:textId="77777777" w:rsidR="0071356E" w:rsidRPr="0071356E" w:rsidRDefault="0071356E" w:rsidP="0071356E">
      <w:pPr>
        <w:numPr>
          <w:ilvl w:val="0"/>
          <w:numId w:val="9"/>
        </w:numPr>
        <w:rPr>
          <w:rFonts w:asciiTheme="minorHAnsi" w:hAnsiTheme="minorHAnsi"/>
          <w:sz w:val="20"/>
          <w:szCs w:val="20"/>
        </w:rPr>
      </w:pPr>
      <w:r w:rsidRPr="0071356E">
        <w:rPr>
          <w:rFonts w:asciiTheme="minorHAnsi" w:hAnsiTheme="minorHAnsi"/>
          <w:sz w:val="20"/>
          <w:szCs w:val="20"/>
        </w:rPr>
        <w:t>Biyoçeşitliliğin korunması,</w:t>
      </w:r>
    </w:p>
    <w:p w14:paraId="1D9CD735" w14:textId="77777777" w:rsidR="0071356E" w:rsidRPr="0071356E" w:rsidRDefault="0071356E" w:rsidP="0071356E">
      <w:pPr>
        <w:numPr>
          <w:ilvl w:val="0"/>
          <w:numId w:val="9"/>
        </w:numPr>
        <w:rPr>
          <w:rFonts w:asciiTheme="minorHAnsi" w:hAnsiTheme="minorHAnsi"/>
          <w:sz w:val="20"/>
          <w:szCs w:val="20"/>
        </w:rPr>
      </w:pPr>
      <w:r w:rsidRPr="0071356E">
        <w:rPr>
          <w:rFonts w:asciiTheme="minorHAnsi" w:hAnsiTheme="minorHAnsi"/>
          <w:sz w:val="20"/>
          <w:szCs w:val="20"/>
        </w:rPr>
        <w:t>İklim değişikliğinin etkileri,</w:t>
      </w:r>
    </w:p>
    <w:p w14:paraId="24F8D5B0" w14:textId="77777777" w:rsidR="0071356E" w:rsidRPr="0071356E" w:rsidRDefault="0071356E" w:rsidP="0071356E">
      <w:pPr>
        <w:numPr>
          <w:ilvl w:val="0"/>
          <w:numId w:val="9"/>
        </w:numPr>
        <w:rPr>
          <w:rFonts w:asciiTheme="minorHAnsi" w:hAnsiTheme="minorHAnsi"/>
          <w:sz w:val="20"/>
          <w:szCs w:val="20"/>
        </w:rPr>
      </w:pPr>
      <w:r w:rsidRPr="0071356E">
        <w:rPr>
          <w:rFonts w:asciiTheme="minorHAnsi" w:hAnsiTheme="minorHAnsi"/>
          <w:sz w:val="20"/>
          <w:szCs w:val="20"/>
        </w:rPr>
        <w:t>Günlük yaşamda kullanılan basit makineler,</w:t>
      </w:r>
    </w:p>
    <w:p w14:paraId="792A74B6" w14:textId="77777777" w:rsidR="0071356E" w:rsidRPr="0071356E" w:rsidRDefault="0071356E" w:rsidP="0071356E">
      <w:pPr>
        <w:numPr>
          <w:ilvl w:val="0"/>
          <w:numId w:val="9"/>
        </w:numPr>
        <w:rPr>
          <w:rFonts w:asciiTheme="minorHAnsi" w:hAnsiTheme="minorHAnsi"/>
          <w:sz w:val="20"/>
          <w:szCs w:val="20"/>
        </w:rPr>
      </w:pPr>
      <w:r w:rsidRPr="0071356E">
        <w:rPr>
          <w:rFonts w:asciiTheme="minorHAnsi" w:hAnsiTheme="minorHAnsi"/>
          <w:sz w:val="20"/>
          <w:szCs w:val="20"/>
        </w:rPr>
        <w:lastRenderedPageBreak/>
        <w:t>Sağlıklı yaşam ve dengeli beslenme,</w:t>
      </w:r>
    </w:p>
    <w:p w14:paraId="6CCC57A9" w14:textId="77777777" w:rsidR="0071356E" w:rsidRPr="0071356E" w:rsidRDefault="0071356E" w:rsidP="0071356E">
      <w:pPr>
        <w:numPr>
          <w:ilvl w:val="0"/>
          <w:numId w:val="9"/>
        </w:numPr>
        <w:rPr>
          <w:rFonts w:asciiTheme="minorHAnsi" w:hAnsiTheme="minorHAnsi"/>
          <w:sz w:val="20"/>
          <w:szCs w:val="20"/>
        </w:rPr>
      </w:pPr>
      <w:r w:rsidRPr="0071356E">
        <w:rPr>
          <w:rFonts w:asciiTheme="minorHAnsi" w:hAnsiTheme="minorHAnsi"/>
          <w:sz w:val="20"/>
          <w:szCs w:val="20"/>
        </w:rPr>
        <w:t>Uzay araştırmaları ve teknolojileri,</w:t>
      </w:r>
    </w:p>
    <w:p w14:paraId="764BDDCF" w14:textId="77777777" w:rsidR="0071356E" w:rsidRPr="0071356E" w:rsidRDefault="0071356E" w:rsidP="0071356E">
      <w:pPr>
        <w:numPr>
          <w:ilvl w:val="0"/>
          <w:numId w:val="9"/>
        </w:numPr>
        <w:rPr>
          <w:rFonts w:asciiTheme="minorHAnsi" w:hAnsiTheme="minorHAnsi"/>
          <w:sz w:val="20"/>
          <w:szCs w:val="20"/>
        </w:rPr>
      </w:pPr>
      <w:r w:rsidRPr="0071356E">
        <w:rPr>
          <w:rFonts w:asciiTheme="minorHAnsi" w:hAnsiTheme="minorHAnsi"/>
          <w:sz w:val="20"/>
          <w:szCs w:val="20"/>
        </w:rPr>
        <w:t>Yerel çevre sorunlarının araştırılması,</w:t>
      </w:r>
    </w:p>
    <w:p w14:paraId="5789524C" w14:textId="77777777" w:rsidR="0071356E" w:rsidRPr="0071356E" w:rsidRDefault="0071356E" w:rsidP="0071356E">
      <w:pPr>
        <w:numPr>
          <w:ilvl w:val="0"/>
          <w:numId w:val="9"/>
        </w:numPr>
        <w:rPr>
          <w:rFonts w:asciiTheme="minorHAnsi" w:hAnsiTheme="minorHAnsi"/>
          <w:sz w:val="20"/>
          <w:szCs w:val="20"/>
        </w:rPr>
      </w:pPr>
      <w:r w:rsidRPr="0071356E">
        <w:rPr>
          <w:rFonts w:asciiTheme="minorHAnsi" w:hAnsiTheme="minorHAnsi"/>
          <w:sz w:val="20"/>
          <w:szCs w:val="20"/>
        </w:rPr>
        <w:t>Atık malzemelerden bilimsel model veya ürün tasarlanması.</w:t>
      </w:r>
    </w:p>
    <w:p w14:paraId="4A271071" w14:textId="10CBC452" w:rsidR="0071356E" w:rsidRPr="0071356E" w:rsidRDefault="0071356E" w:rsidP="0071356E">
      <w:pPr>
        <w:rPr>
          <w:rFonts w:asciiTheme="minorHAnsi" w:hAnsiTheme="minorHAnsi"/>
          <w:sz w:val="20"/>
          <w:szCs w:val="20"/>
        </w:rPr>
      </w:pPr>
    </w:p>
    <w:p w14:paraId="57AE88EE" w14:textId="77777777" w:rsidR="0071356E" w:rsidRPr="0071356E" w:rsidRDefault="0071356E" w:rsidP="0071356E">
      <w:pPr>
        <w:rPr>
          <w:rFonts w:asciiTheme="minorHAnsi" w:hAnsiTheme="minorHAnsi"/>
          <w:b/>
          <w:bCs/>
          <w:sz w:val="20"/>
          <w:szCs w:val="20"/>
        </w:rPr>
      </w:pPr>
      <w:r w:rsidRPr="0071356E">
        <w:rPr>
          <w:rFonts w:asciiTheme="minorHAnsi" w:hAnsiTheme="minorHAnsi"/>
          <w:b/>
          <w:bCs/>
          <w:sz w:val="20"/>
          <w:szCs w:val="20"/>
        </w:rPr>
        <w:t>7. TÜBİTAK 4006 Bilim Fuarı çalışmalarının planlanması</w:t>
      </w:r>
    </w:p>
    <w:p w14:paraId="5DC7F00B"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Başkanı ……………………………………………………………………………, TÜBİTAK 4006 Bilim Fuarlarının öğrencilerin bilimsel araştırma, problem çözme, üretme, iş birliği yapma ve sunum becerilerinin geliştirilmesine katkı sağladığını belirtti.</w:t>
      </w:r>
    </w:p>
    <w:p w14:paraId="3211D465" w14:textId="77777777" w:rsidR="0071356E" w:rsidRPr="0071356E" w:rsidRDefault="0071356E" w:rsidP="0071356E">
      <w:pPr>
        <w:rPr>
          <w:rFonts w:asciiTheme="minorHAnsi" w:hAnsiTheme="minorHAnsi"/>
          <w:sz w:val="20"/>
          <w:szCs w:val="20"/>
        </w:rPr>
      </w:pPr>
    </w:p>
    <w:p w14:paraId="5A50D12D" w14:textId="38838B64" w:rsidR="0071356E" w:rsidRDefault="0071356E" w:rsidP="0071356E">
      <w:pPr>
        <w:rPr>
          <w:rFonts w:asciiTheme="minorHAnsi" w:hAnsiTheme="minorHAnsi"/>
          <w:sz w:val="20"/>
          <w:szCs w:val="20"/>
        </w:rPr>
      </w:pPr>
      <w:r w:rsidRPr="0071356E">
        <w:rPr>
          <w:rFonts w:asciiTheme="minorHAnsi" w:hAnsiTheme="minorHAnsi"/>
          <w:sz w:val="20"/>
          <w:szCs w:val="20"/>
        </w:rPr>
        <w:t>Zümre öğretmeni ……………………………………………………………………………, proje konularının öğrencilerin günlük yaşamlarında karşılaştıkları sorunlardan hareketle belirlenmesini; projelerin öğrenciler tarafından öğretmen rehberliğinde yürütülmesini önerdi. Hazır projelerin doğrudan kullanılmaması</w:t>
      </w:r>
      <w:hyperlink r:id="rId28" w:history="1">
        <w:r w:rsidRPr="00574582">
          <w:rPr>
            <w:rStyle w:val="Kpr"/>
            <w:rFonts w:asciiTheme="minorHAnsi" w:hAnsiTheme="minorHAnsi"/>
            <w:sz w:val="20"/>
            <w:szCs w:val="20"/>
          </w:rPr>
          <w:t>,</w:t>
        </w:r>
      </w:hyperlink>
      <w:r w:rsidRPr="0071356E">
        <w:rPr>
          <w:rFonts w:asciiTheme="minorHAnsi" w:hAnsiTheme="minorHAnsi"/>
          <w:sz w:val="20"/>
          <w:szCs w:val="20"/>
        </w:rPr>
        <w:t xml:space="preserve"> öğrenci emeği ve özgünlüğünün ön planda tutulması gerektiğini ifade etti.</w:t>
      </w:r>
    </w:p>
    <w:p w14:paraId="3D1B2269" w14:textId="77777777" w:rsidR="0071356E" w:rsidRPr="0071356E" w:rsidRDefault="0071356E" w:rsidP="0071356E">
      <w:pPr>
        <w:rPr>
          <w:rFonts w:asciiTheme="minorHAnsi" w:hAnsiTheme="minorHAnsi"/>
          <w:sz w:val="20"/>
          <w:szCs w:val="20"/>
        </w:rPr>
      </w:pPr>
    </w:p>
    <w:p w14:paraId="31F2AB28" w14:textId="1F4736AB" w:rsidR="0071356E" w:rsidRPr="0071356E" w:rsidRDefault="0071356E" w:rsidP="0071356E">
      <w:pPr>
        <w:rPr>
          <w:rFonts w:asciiTheme="minorHAnsi" w:hAnsiTheme="minorHAnsi"/>
          <w:sz w:val="20"/>
          <w:szCs w:val="20"/>
        </w:rPr>
      </w:pPr>
      <w:r w:rsidRPr="0071356E">
        <w:rPr>
          <w:rFonts w:asciiTheme="minorHAnsi" w:hAnsiTheme="minorHAnsi"/>
          <w:sz w:val="20"/>
          <w:szCs w:val="20"/>
        </w:rPr>
        <w:t>Zümre öğretmeni ……………………………………………………………………………, öğrencilerin ilgi alanlarını belirlemek amacıyla sınıflarda proje fikir çalışmaları yapılmasını; uygun bulunan fikirlerin araştırma</w:t>
      </w:r>
      <w:hyperlink r:id="rId29" w:history="1">
        <w:r w:rsidRPr="00162118">
          <w:rPr>
            <w:rStyle w:val="Kpr"/>
            <w:rFonts w:asciiTheme="minorHAnsi" w:hAnsiTheme="minorHAnsi"/>
            <w:sz w:val="20"/>
            <w:szCs w:val="20"/>
          </w:rPr>
          <w:t>,</w:t>
        </w:r>
      </w:hyperlink>
      <w:r w:rsidRPr="0071356E">
        <w:rPr>
          <w:rFonts w:asciiTheme="minorHAnsi" w:hAnsiTheme="minorHAnsi"/>
          <w:sz w:val="20"/>
          <w:szCs w:val="20"/>
        </w:rPr>
        <w:t xml:space="preserve"> inceleme, tasarım veya ürün geliştirme türlerine göre sınıflandırılmasını önerdi.</w:t>
      </w:r>
    </w:p>
    <w:p w14:paraId="1B0F8BFF" w14:textId="459CDCFF" w:rsidR="0071356E" w:rsidRPr="0071356E" w:rsidRDefault="0071356E" w:rsidP="0071356E">
      <w:pPr>
        <w:rPr>
          <w:rFonts w:asciiTheme="minorHAnsi" w:hAnsiTheme="minorHAnsi"/>
          <w:sz w:val="20"/>
          <w:szCs w:val="20"/>
        </w:rPr>
      </w:pPr>
    </w:p>
    <w:p w14:paraId="3E7A8549" w14:textId="77777777" w:rsidR="0071356E" w:rsidRPr="0071356E" w:rsidRDefault="0071356E" w:rsidP="0071356E">
      <w:pPr>
        <w:rPr>
          <w:rFonts w:asciiTheme="minorHAnsi" w:hAnsiTheme="minorHAnsi"/>
          <w:b/>
          <w:bCs/>
          <w:sz w:val="20"/>
          <w:szCs w:val="20"/>
        </w:rPr>
      </w:pPr>
      <w:r w:rsidRPr="0071356E">
        <w:rPr>
          <w:rFonts w:asciiTheme="minorHAnsi" w:hAnsiTheme="minorHAnsi"/>
          <w:b/>
          <w:bCs/>
          <w:sz w:val="20"/>
          <w:szCs w:val="20"/>
        </w:rPr>
        <w:t>8. Ülke, il ve ilçe düzeyinde uygulanan yarışma ve projelere katılım</w:t>
      </w:r>
    </w:p>
    <w:p w14:paraId="7D581E94"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Başkanı ……………………………………………………………………………, Bakanlık, TÜBİTAK, valilik, kaymakamlık, belediyeler, üniversiteler ve diğer resmî kurumlar tarafından düzenlenen bilimsel yarışma ve projelerin takip edilmesi gerektiğini belirtti.</w:t>
      </w:r>
    </w:p>
    <w:p w14:paraId="2AC34FF4" w14:textId="77777777" w:rsidR="0071356E" w:rsidRPr="0071356E" w:rsidRDefault="0071356E" w:rsidP="0071356E">
      <w:pPr>
        <w:rPr>
          <w:rFonts w:asciiTheme="minorHAnsi" w:hAnsiTheme="minorHAnsi"/>
          <w:sz w:val="20"/>
          <w:szCs w:val="20"/>
        </w:rPr>
      </w:pPr>
    </w:p>
    <w:p w14:paraId="389A0489"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öğretmeni ……………………………………………………………………………, yarışma duyurularının öğrencilere zamanında yapılmasını; gönüllü, istekli ve konuya ilgi duyan öğrencilerin katılımının desteklenmesini önerdi. Katılımcı seçiminde fırsat eşitliği, öğrenci ilgisi, yeteneği ve çalışmaya devamlılığına dikkat edilmesi gerektiğini söyledi.</w:t>
      </w:r>
    </w:p>
    <w:p w14:paraId="03395A60" w14:textId="77777777" w:rsidR="0071356E" w:rsidRPr="0071356E" w:rsidRDefault="0071356E" w:rsidP="0071356E">
      <w:pPr>
        <w:rPr>
          <w:rFonts w:asciiTheme="minorHAnsi" w:hAnsiTheme="minorHAnsi"/>
          <w:sz w:val="20"/>
          <w:szCs w:val="20"/>
        </w:rPr>
      </w:pPr>
    </w:p>
    <w:p w14:paraId="07ACBD7C"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öğretmeni ……………………………………………………………………………, çevre, enerji, teknoloji, iklim değişikliği, geri dönüşüm, sağlık, bilimsel araştırma ve yenilikçi tasarım konulu projelere öncelik verilebileceğini ifade etti.</w:t>
      </w:r>
    </w:p>
    <w:p w14:paraId="1B5407D9" w14:textId="1885F4AC" w:rsidR="0071356E" w:rsidRPr="0071356E" w:rsidRDefault="0071356E" w:rsidP="0071356E">
      <w:pPr>
        <w:rPr>
          <w:rFonts w:asciiTheme="minorHAnsi" w:hAnsiTheme="minorHAnsi"/>
          <w:sz w:val="20"/>
          <w:szCs w:val="20"/>
        </w:rPr>
      </w:pPr>
    </w:p>
    <w:p w14:paraId="01BDBEBE" w14:textId="77777777" w:rsidR="0071356E" w:rsidRPr="0071356E" w:rsidRDefault="0071356E" w:rsidP="0071356E">
      <w:pPr>
        <w:rPr>
          <w:rFonts w:asciiTheme="minorHAnsi" w:hAnsiTheme="minorHAnsi"/>
          <w:b/>
          <w:bCs/>
          <w:sz w:val="20"/>
          <w:szCs w:val="20"/>
        </w:rPr>
      </w:pPr>
      <w:r w:rsidRPr="0071356E">
        <w:rPr>
          <w:rFonts w:asciiTheme="minorHAnsi" w:hAnsiTheme="minorHAnsi"/>
          <w:b/>
          <w:bCs/>
          <w:sz w:val="20"/>
          <w:szCs w:val="20"/>
        </w:rPr>
        <w:t>9. Zümre ve alanlar arası iş birliğinin sağlanması</w:t>
      </w:r>
    </w:p>
    <w:p w14:paraId="674B2742" w14:textId="1EBDA318" w:rsidR="0071356E" w:rsidRDefault="0071356E" w:rsidP="0071356E">
      <w:pPr>
        <w:rPr>
          <w:rFonts w:asciiTheme="minorHAnsi" w:hAnsiTheme="minorHAnsi"/>
          <w:sz w:val="20"/>
          <w:szCs w:val="20"/>
        </w:rPr>
      </w:pPr>
      <w:r w:rsidRPr="0071356E">
        <w:rPr>
          <w:rFonts w:asciiTheme="minorHAnsi" w:hAnsiTheme="minorHAnsi"/>
          <w:sz w:val="20"/>
          <w:szCs w:val="20"/>
        </w:rPr>
        <w:t>Zümre Başkanı ……………………………………………………………………………, Fen Bilimleri dersinin matematik, teknoloji ve tasarım, bilişim teknolojileri, Türkçe, sosyal bilgiler</w:t>
      </w:r>
      <w:hyperlink r:id="rId30" w:history="1">
        <w:r w:rsidRPr="001C3945">
          <w:rPr>
            <w:rStyle w:val="Kpr"/>
            <w:rFonts w:asciiTheme="minorHAnsi" w:hAnsiTheme="minorHAnsi"/>
            <w:sz w:val="20"/>
            <w:szCs w:val="20"/>
          </w:rPr>
          <w:t>,</w:t>
        </w:r>
      </w:hyperlink>
      <w:r w:rsidRPr="0071356E">
        <w:rPr>
          <w:rFonts w:asciiTheme="minorHAnsi" w:hAnsiTheme="minorHAnsi"/>
          <w:sz w:val="20"/>
          <w:szCs w:val="20"/>
        </w:rPr>
        <w:t xml:space="preserve"> görsel sanatlar ve diğer derslerle ilişkilendirilebilecek çok sayıda konu içerdiğini belirtti.</w:t>
      </w:r>
    </w:p>
    <w:p w14:paraId="5FA34159" w14:textId="77777777" w:rsidR="0071356E" w:rsidRPr="0071356E" w:rsidRDefault="0071356E" w:rsidP="0071356E">
      <w:pPr>
        <w:rPr>
          <w:rFonts w:asciiTheme="minorHAnsi" w:hAnsiTheme="minorHAnsi"/>
          <w:sz w:val="20"/>
          <w:szCs w:val="20"/>
        </w:rPr>
      </w:pPr>
    </w:p>
    <w:p w14:paraId="492DFD93"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öğretmeni ……………………………………………………………………………, grafik ve veri analizi çalışmalarında Matematik zümresiyle; rapor yazma ve sunum çalışmalarında Türkçe zümresiyle; tasarım ve model oluşturma çalışmalarında Teknoloji ve Tasarım zümresiyle iş birliği yapılmasını önerdi.</w:t>
      </w:r>
    </w:p>
    <w:p w14:paraId="780972CD" w14:textId="77777777" w:rsidR="0071356E" w:rsidRPr="0071356E" w:rsidRDefault="0071356E" w:rsidP="0071356E">
      <w:pPr>
        <w:rPr>
          <w:rFonts w:asciiTheme="minorHAnsi" w:hAnsiTheme="minorHAnsi"/>
          <w:sz w:val="20"/>
          <w:szCs w:val="20"/>
        </w:rPr>
      </w:pPr>
    </w:p>
    <w:p w14:paraId="0465BEC8"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öğretmeni ……………………………………………………………………………, çevre bilinci, sürdürülebilirlik, enerji tasarrufu, afet bilinci, sağlıklı yaşam ve bilim tarihi gibi konularda ortak etkinlikler düzenlenebileceğini söyledi.</w:t>
      </w:r>
    </w:p>
    <w:p w14:paraId="78CC95C8" w14:textId="62517CCA" w:rsidR="0071356E" w:rsidRPr="0071356E" w:rsidRDefault="0071356E" w:rsidP="0071356E">
      <w:pPr>
        <w:rPr>
          <w:rFonts w:asciiTheme="minorHAnsi" w:hAnsiTheme="minorHAnsi"/>
          <w:sz w:val="20"/>
          <w:szCs w:val="20"/>
        </w:rPr>
      </w:pPr>
    </w:p>
    <w:p w14:paraId="5B9B1510" w14:textId="77777777" w:rsidR="0071356E" w:rsidRPr="0071356E" w:rsidRDefault="0071356E" w:rsidP="0071356E">
      <w:pPr>
        <w:rPr>
          <w:rFonts w:asciiTheme="minorHAnsi" w:hAnsiTheme="minorHAnsi"/>
          <w:b/>
          <w:bCs/>
          <w:sz w:val="20"/>
          <w:szCs w:val="20"/>
        </w:rPr>
      </w:pPr>
      <w:r w:rsidRPr="0071356E">
        <w:rPr>
          <w:rFonts w:asciiTheme="minorHAnsi" w:hAnsiTheme="minorHAnsi"/>
          <w:b/>
          <w:bCs/>
          <w:sz w:val="20"/>
          <w:szCs w:val="20"/>
        </w:rPr>
        <w:t>10. Eğitim ve öğretimde kalitenin yükseltilmesi</w:t>
      </w:r>
    </w:p>
    <w:p w14:paraId="6783E6F2"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Başkanı ……………………………………………………………………………, eğitim öğretimde kalitenin yükseltilmesi için öğrenci merkezli, araştırma ve sorgulamaya dayalı yöntemlerin kullanılmasının önemli olduğunu belirtti. Derslerde öğrencilerin merak duygusunu geliştirecek sorulara ve bilimsel düşünme süreçlerine yer verilmesi gerektiğini söyledi.</w:t>
      </w:r>
    </w:p>
    <w:p w14:paraId="501EDAE5" w14:textId="77777777" w:rsidR="0071356E" w:rsidRPr="0071356E" w:rsidRDefault="0071356E" w:rsidP="0071356E">
      <w:pPr>
        <w:rPr>
          <w:rFonts w:asciiTheme="minorHAnsi" w:hAnsiTheme="minorHAnsi"/>
          <w:sz w:val="20"/>
          <w:szCs w:val="20"/>
        </w:rPr>
      </w:pPr>
    </w:p>
    <w:p w14:paraId="4A3FAD7A"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öğretmeni ……………………………………………………………………………, derslerde tek bir yöntem yerine öğrencilerin bireysel farklılıklarına uygun farklı yöntem ve tekniklerin kullanılmasını önerdi. Deney, gözlem, örnek olay, problem çözme, istasyon, iş birlikli öğrenme, eğitsel oyun, tartışma ve proje çalışmalarına yer verilmesinin faydalı olacağını ifade etti.</w:t>
      </w:r>
    </w:p>
    <w:p w14:paraId="506D5133" w14:textId="77777777" w:rsidR="0071356E" w:rsidRPr="0071356E" w:rsidRDefault="0071356E" w:rsidP="0071356E">
      <w:pPr>
        <w:rPr>
          <w:rFonts w:asciiTheme="minorHAnsi" w:hAnsiTheme="minorHAnsi"/>
          <w:sz w:val="20"/>
          <w:szCs w:val="20"/>
        </w:rPr>
      </w:pPr>
    </w:p>
    <w:p w14:paraId="07EEF9D0" w14:textId="77777777" w:rsidR="0071356E" w:rsidRDefault="0071356E" w:rsidP="0071356E">
      <w:pPr>
        <w:rPr>
          <w:rFonts w:asciiTheme="minorHAnsi" w:hAnsiTheme="minorHAnsi"/>
          <w:sz w:val="20"/>
          <w:szCs w:val="20"/>
        </w:rPr>
      </w:pPr>
      <w:r w:rsidRPr="0071356E">
        <w:rPr>
          <w:rFonts w:asciiTheme="minorHAnsi" w:hAnsiTheme="minorHAnsi"/>
          <w:sz w:val="20"/>
          <w:szCs w:val="20"/>
        </w:rPr>
        <w:lastRenderedPageBreak/>
        <w:t>Zümre öğretmeni ……………………………………………………………………………, dijital araçların dersin amacına uygun ve güvenli şekilde kullanılmasının öğrenci ilgisini artıracağını; ancak dijital içeriklerin bilimsel doğruluğunun öğretmen tarafından kontrol edilmesi gerektiğini belirtti.</w:t>
      </w:r>
    </w:p>
    <w:p w14:paraId="45DC8714" w14:textId="77777777" w:rsidR="0071356E" w:rsidRPr="0071356E" w:rsidRDefault="0071356E" w:rsidP="0071356E">
      <w:pPr>
        <w:rPr>
          <w:rFonts w:asciiTheme="minorHAnsi" w:hAnsiTheme="minorHAnsi"/>
          <w:sz w:val="20"/>
          <w:szCs w:val="20"/>
        </w:rPr>
      </w:pPr>
    </w:p>
    <w:p w14:paraId="75F267E4"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öğretmeni ……………………………………………………………………………, öğrencilerden ve velilerden alınacak geri bildirimlerin eğitim sürecini geliştirmede kullanılabileceğini söyledi. Öğretmenlerin mesleki gelişim çalışmalarına katılmalarının ve iyi uygulama örneklerini paylaşmalarının önemini vurguladı.</w:t>
      </w:r>
    </w:p>
    <w:p w14:paraId="6EB65D36" w14:textId="77777777" w:rsidR="0071356E" w:rsidRDefault="0071356E" w:rsidP="0071356E">
      <w:pPr>
        <w:rPr>
          <w:rFonts w:asciiTheme="minorHAnsi" w:hAnsiTheme="minorHAnsi"/>
          <w:sz w:val="20"/>
          <w:szCs w:val="20"/>
        </w:rPr>
      </w:pPr>
    </w:p>
    <w:p w14:paraId="3EE9E7E3" w14:textId="77777777" w:rsidR="0071356E" w:rsidRPr="0071356E" w:rsidRDefault="0071356E" w:rsidP="0071356E">
      <w:pPr>
        <w:rPr>
          <w:rFonts w:asciiTheme="minorHAnsi" w:hAnsiTheme="minorHAnsi"/>
          <w:b/>
          <w:bCs/>
          <w:sz w:val="20"/>
          <w:szCs w:val="20"/>
        </w:rPr>
      </w:pPr>
      <w:r w:rsidRPr="0071356E">
        <w:rPr>
          <w:rFonts w:asciiTheme="minorHAnsi" w:hAnsiTheme="minorHAnsi"/>
          <w:b/>
          <w:bCs/>
          <w:sz w:val="20"/>
          <w:szCs w:val="20"/>
        </w:rPr>
        <w:t>11. İş sağlığı ve güvenliği</w:t>
      </w:r>
    </w:p>
    <w:p w14:paraId="2E71D4EB" w14:textId="1C887F77" w:rsidR="0071356E" w:rsidRDefault="0071356E" w:rsidP="0071356E">
      <w:pPr>
        <w:rPr>
          <w:rFonts w:asciiTheme="minorHAnsi" w:hAnsiTheme="minorHAnsi"/>
          <w:sz w:val="20"/>
          <w:szCs w:val="20"/>
        </w:rPr>
      </w:pPr>
      <w:r w:rsidRPr="0071356E">
        <w:rPr>
          <w:rFonts w:asciiTheme="minorHAnsi" w:hAnsiTheme="minorHAnsi"/>
          <w:sz w:val="20"/>
          <w:szCs w:val="20"/>
        </w:rPr>
        <w:t>Zümre Başkanı ……………………………………………………………………………, Fen Bilimleri dersinde deney ve uygulamalı çalışmalar yapılması nedeniyle iş sağlığı ve güvenliği kurallarına titizlikle uyulması gerektiğini belirtti. Laboratuvarda meydana gelebilecek kazaların önlenmesi için öğretmen ve öğrencilerin sorumluluklarının açıkça belirlenmesinin önemli olduğunu ifade etti</w:t>
      </w:r>
      <w:hyperlink r:id="rId31" w:history="1">
        <w:r w:rsidRPr="00574582">
          <w:rPr>
            <w:rStyle w:val="Kpr"/>
            <w:rFonts w:asciiTheme="minorHAnsi" w:hAnsiTheme="minorHAnsi"/>
            <w:sz w:val="20"/>
            <w:szCs w:val="20"/>
          </w:rPr>
          <w:t>.</w:t>
        </w:r>
      </w:hyperlink>
    </w:p>
    <w:p w14:paraId="05AB8AA2" w14:textId="77777777" w:rsidR="0071356E" w:rsidRPr="0071356E" w:rsidRDefault="0071356E" w:rsidP="0071356E">
      <w:pPr>
        <w:rPr>
          <w:rFonts w:asciiTheme="minorHAnsi" w:hAnsiTheme="minorHAnsi"/>
          <w:sz w:val="20"/>
          <w:szCs w:val="20"/>
        </w:rPr>
      </w:pPr>
    </w:p>
    <w:p w14:paraId="600212F6"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öğretmeni ……………………………………………………………………………, laboratuvarın elektrik, su, doğal gaz, havalandırma, yangın tüpü, ecza dolabı ve acil çıkış koşullarının kontrol edilmesini; eksikliklerin okul yönetimine yazılı olarak bildirilmesini önerdi.</w:t>
      </w:r>
    </w:p>
    <w:p w14:paraId="0232DFD5" w14:textId="77777777" w:rsidR="0071356E" w:rsidRPr="0071356E" w:rsidRDefault="0071356E" w:rsidP="0071356E">
      <w:pPr>
        <w:rPr>
          <w:rFonts w:asciiTheme="minorHAnsi" w:hAnsiTheme="minorHAnsi"/>
          <w:sz w:val="20"/>
          <w:szCs w:val="20"/>
        </w:rPr>
      </w:pPr>
    </w:p>
    <w:p w14:paraId="4A9E4E2B" w14:textId="089896DD" w:rsidR="0071356E" w:rsidRDefault="0071356E" w:rsidP="0071356E">
      <w:pPr>
        <w:rPr>
          <w:rFonts w:asciiTheme="minorHAnsi" w:hAnsiTheme="minorHAnsi"/>
          <w:sz w:val="20"/>
          <w:szCs w:val="20"/>
        </w:rPr>
      </w:pPr>
      <w:r w:rsidRPr="0071356E">
        <w:rPr>
          <w:rFonts w:asciiTheme="minorHAnsi" w:hAnsiTheme="minorHAnsi"/>
          <w:sz w:val="20"/>
          <w:szCs w:val="20"/>
        </w:rPr>
        <w:t>Zümre öğretmeni ……………………………………………………………………………, öğrencilere deneylerden önce güvenlik kurallarının açıklanması gerektiğini söyledi</w:t>
      </w:r>
      <w:hyperlink r:id="rId32" w:history="1">
        <w:r w:rsidRPr="001C3945">
          <w:rPr>
            <w:rStyle w:val="Kpr"/>
            <w:rFonts w:asciiTheme="minorHAnsi" w:hAnsiTheme="minorHAnsi"/>
            <w:sz w:val="20"/>
            <w:szCs w:val="20"/>
          </w:rPr>
          <w:t>.</w:t>
        </w:r>
      </w:hyperlink>
      <w:r w:rsidRPr="0071356E">
        <w:rPr>
          <w:rFonts w:asciiTheme="minorHAnsi" w:hAnsiTheme="minorHAnsi"/>
          <w:sz w:val="20"/>
          <w:szCs w:val="20"/>
        </w:rPr>
        <w:t xml:space="preserve"> Koruyucu gözlük, eldiven ve önlük gibi ekipmanların deneyin özelliğine göre kullanılmasını; öğrencilerin öğretmen izni olmadan malzemelere dokunmaması gerektiğini ifade etti.</w:t>
      </w:r>
    </w:p>
    <w:p w14:paraId="5976F1A5" w14:textId="2F579B25" w:rsidR="0071356E" w:rsidRPr="0071356E" w:rsidRDefault="0071356E" w:rsidP="0071356E">
      <w:pPr>
        <w:rPr>
          <w:rFonts w:asciiTheme="minorHAnsi" w:hAnsiTheme="minorHAnsi"/>
          <w:sz w:val="20"/>
          <w:szCs w:val="20"/>
        </w:rPr>
      </w:pPr>
    </w:p>
    <w:p w14:paraId="43211DC9" w14:textId="77777777" w:rsidR="0071356E" w:rsidRPr="0071356E" w:rsidRDefault="0071356E" w:rsidP="0071356E">
      <w:pPr>
        <w:rPr>
          <w:rFonts w:asciiTheme="minorHAnsi" w:hAnsiTheme="minorHAnsi"/>
          <w:b/>
          <w:bCs/>
          <w:sz w:val="20"/>
          <w:szCs w:val="20"/>
        </w:rPr>
      </w:pPr>
      <w:r w:rsidRPr="0071356E">
        <w:rPr>
          <w:rFonts w:asciiTheme="minorHAnsi" w:hAnsiTheme="minorHAnsi"/>
          <w:b/>
          <w:bCs/>
          <w:sz w:val="20"/>
          <w:szCs w:val="20"/>
        </w:rPr>
        <w:t>12. Dilek ve temenniler, kapanış</w:t>
      </w:r>
    </w:p>
    <w:p w14:paraId="298BE4E0" w14:textId="2F15DB70" w:rsidR="0071356E" w:rsidRDefault="0071356E" w:rsidP="0071356E">
      <w:pPr>
        <w:rPr>
          <w:rFonts w:asciiTheme="minorHAnsi" w:hAnsiTheme="minorHAnsi"/>
          <w:sz w:val="20"/>
          <w:szCs w:val="20"/>
        </w:rPr>
      </w:pPr>
      <w:r w:rsidRPr="0071356E">
        <w:rPr>
          <w:rFonts w:asciiTheme="minorHAnsi" w:hAnsiTheme="minorHAnsi"/>
          <w:sz w:val="20"/>
          <w:szCs w:val="20"/>
        </w:rPr>
        <w:t>Zümre Başkanı ……………………………………………………………………………, gündem maddelerinin görüşülmesinin tamamlandığını belirterek kurul üyelerine söz verdi.</w:t>
      </w:r>
    </w:p>
    <w:p w14:paraId="5C43C919" w14:textId="77777777" w:rsidR="0071356E" w:rsidRPr="0071356E" w:rsidRDefault="0071356E" w:rsidP="0071356E">
      <w:pPr>
        <w:rPr>
          <w:rFonts w:asciiTheme="minorHAnsi" w:hAnsiTheme="minorHAnsi"/>
          <w:sz w:val="20"/>
          <w:szCs w:val="20"/>
        </w:rPr>
      </w:pPr>
    </w:p>
    <w:p w14:paraId="25B4DE94"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öğretmeni ……………………………………………………………………………, yeni eğitim öğretim yılının öğrencilere, öğretmenlere, velilere ve tüm eğitim camiasına sağlık, huzur ve başarı getirmesini temenni etti.</w:t>
      </w:r>
    </w:p>
    <w:p w14:paraId="56620C69" w14:textId="77777777" w:rsidR="0071356E" w:rsidRPr="0071356E" w:rsidRDefault="0071356E" w:rsidP="0071356E">
      <w:pPr>
        <w:rPr>
          <w:rFonts w:asciiTheme="minorHAnsi" w:hAnsiTheme="minorHAnsi"/>
          <w:sz w:val="20"/>
          <w:szCs w:val="20"/>
        </w:rPr>
      </w:pPr>
    </w:p>
    <w:p w14:paraId="26CB93D5" w14:textId="77777777" w:rsidR="0071356E" w:rsidRPr="0071356E" w:rsidRDefault="0071356E" w:rsidP="0071356E">
      <w:pPr>
        <w:rPr>
          <w:rFonts w:asciiTheme="minorHAnsi" w:hAnsiTheme="minorHAnsi"/>
          <w:sz w:val="20"/>
          <w:szCs w:val="20"/>
        </w:rPr>
      </w:pPr>
      <w:r w:rsidRPr="0071356E">
        <w:rPr>
          <w:rFonts w:asciiTheme="minorHAnsi" w:hAnsiTheme="minorHAnsi"/>
          <w:sz w:val="20"/>
          <w:szCs w:val="20"/>
        </w:rPr>
        <w:t>Zümre öğretmeni ……………………………………………………………………………, zümre öğretmenleri arasında iletişim ve iş birliğinin eğitim öğretim yılı boyunca sürdürülmesinin öğrenci başarısına olumlu katkı sağlayacağını belirtti.</w:t>
      </w:r>
    </w:p>
    <w:p w14:paraId="6AF31177"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öğretmeni ……………………………………………………………………………, laboratuvarın araç gereç yönünden geliştirilmesi ve ihtiyaç duyulan malzemelerin okul imkânları ölçüsünde tamamlanması temennisinde bulundu.</w:t>
      </w:r>
    </w:p>
    <w:p w14:paraId="5D1F9B7E" w14:textId="77777777" w:rsidR="0071356E" w:rsidRPr="0071356E" w:rsidRDefault="0071356E" w:rsidP="0071356E">
      <w:pPr>
        <w:rPr>
          <w:rFonts w:asciiTheme="minorHAnsi" w:hAnsiTheme="minorHAnsi"/>
          <w:sz w:val="20"/>
          <w:szCs w:val="20"/>
        </w:rPr>
      </w:pPr>
    </w:p>
    <w:p w14:paraId="09F20030" w14:textId="77777777" w:rsidR="0071356E" w:rsidRDefault="0071356E" w:rsidP="0071356E">
      <w:pPr>
        <w:rPr>
          <w:rFonts w:asciiTheme="minorHAnsi" w:hAnsiTheme="minorHAnsi"/>
          <w:sz w:val="20"/>
          <w:szCs w:val="20"/>
        </w:rPr>
      </w:pPr>
      <w:r w:rsidRPr="0071356E">
        <w:rPr>
          <w:rFonts w:asciiTheme="minorHAnsi" w:hAnsiTheme="minorHAnsi"/>
          <w:sz w:val="20"/>
          <w:szCs w:val="20"/>
        </w:rPr>
        <w:t>Zümre öğretmeni ……………………………………………………………………………, öğrencilere bilimi sevdiren, merak duygularını canlı tutan ve yaparak yaşayarak öğrenmelerini sağlayan verimli bir eğitim öğretim yılı geçirilmesini diledi.</w:t>
      </w:r>
    </w:p>
    <w:p w14:paraId="45FD2011" w14:textId="77777777" w:rsidR="0071356E" w:rsidRPr="0071356E" w:rsidRDefault="0071356E" w:rsidP="0071356E">
      <w:pPr>
        <w:rPr>
          <w:rFonts w:asciiTheme="minorHAnsi" w:hAnsiTheme="minorHAnsi"/>
          <w:sz w:val="20"/>
          <w:szCs w:val="20"/>
        </w:rPr>
      </w:pPr>
    </w:p>
    <w:p w14:paraId="23FDF1F4" w14:textId="77777777" w:rsidR="0071356E" w:rsidRDefault="0071356E" w:rsidP="0071356E">
      <w:pPr>
        <w:rPr>
          <w:rFonts w:asciiTheme="minorHAnsi" w:hAnsiTheme="minorHAnsi"/>
          <w:sz w:val="20"/>
          <w:szCs w:val="20"/>
        </w:rPr>
      </w:pPr>
      <w:r w:rsidRPr="0071356E">
        <w:rPr>
          <w:rFonts w:asciiTheme="minorHAnsi" w:hAnsiTheme="minorHAnsi"/>
          <w:sz w:val="20"/>
          <w:szCs w:val="20"/>
        </w:rPr>
        <w:t>Başka söz alan olmadığından Zümre Başkanı ……………………………………………………………………………, alınan kararların bütün zümre öğretmenleri tarafından dikkatle uygulanmasını istedi. Katılımcılara katkılarından dolayı teşekkür ederek toplantıyı saat ………’da sona erdirdi.</w:t>
      </w:r>
    </w:p>
    <w:p w14:paraId="5C2EAB1B" w14:textId="77777777" w:rsidR="005B2094" w:rsidRDefault="005B2094" w:rsidP="00481B5E">
      <w:pPr>
        <w:jc w:val="center"/>
        <w:rPr>
          <w:rFonts w:asciiTheme="minorHAnsi" w:hAnsiTheme="minorHAnsi"/>
          <w:sz w:val="20"/>
          <w:szCs w:val="20"/>
        </w:rPr>
      </w:pPr>
    </w:p>
    <w:p w14:paraId="5C806218" w14:textId="77777777" w:rsidR="005B2094" w:rsidRDefault="005B2094" w:rsidP="00481B5E">
      <w:pPr>
        <w:jc w:val="center"/>
        <w:rPr>
          <w:rFonts w:asciiTheme="minorHAnsi" w:hAnsiTheme="minorHAnsi"/>
          <w:sz w:val="20"/>
          <w:szCs w:val="20"/>
        </w:rPr>
      </w:pPr>
    </w:p>
    <w:p w14:paraId="6C9568EC" w14:textId="77777777" w:rsidR="005B2094" w:rsidRDefault="005B2094" w:rsidP="00481B5E">
      <w:pPr>
        <w:jc w:val="center"/>
        <w:rPr>
          <w:rFonts w:asciiTheme="minorHAnsi" w:hAnsiTheme="minorHAnsi"/>
          <w:sz w:val="20"/>
          <w:szCs w:val="20"/>
        </w:rPr>
      </w:pPr>
    </w:p>
    <w:p w14:paraId="4FF501F4" w14:textId="77777777" w:rsidR="005B2094" w:rsidRDefault="005B2094" w:rsidP="00481B5E">
      <w:pPr>
        <w:jc w:val="center"/>
        <w:rPr>
          <w:rFonts w:asciiTheme="minorHAnsi" w:hAnsiTheme="minorHAnsi"/>
          <w:sz w:val="20"/>
          <w:szCs w:val="20"/>
        </w:rPr>
      </w:pPr>
    </w:p>
    <w:p w14:paraId="38EF769C" w14:textId="77777777" w:rsidR="005B2094" w:rsidRDefault="005B2094" w:rsidP="00481B5E">
      <w:pPr>
        <w:jc w:val="center"/>
        <w:rPr>
          <w:rFonts w:asciiTheme="minorHAnsi" w:hAnsiTheme="minorHAnsi"/>
          <w:sz w:val="20"/>
          <w:szCs w:val="20"/>
        </w:rPr>
      </w:pPr>
    </w:p>
    <w:p w14:paraId="5C32F75C" w14:textId="77777777" w:rsidR="005B2094" w:rsidRDefault="005B2094" w:rsidP="00481B5E">
      <w:pPr>
        <w:jc w:val="center"/>
        <w:rPr>
          <w:rFonts w:asciiTheme="minorHAnsi" w:hAnsiTheme="minorHAnsi"/>
          <w:sz w:val="20"/>
          <w:szCs w:val="20"/>
        </w:rPr>
      </w:pPr>
    </w:p>
    <w:p w14:paraId="38E43904" w14:textId="77777777" w:rsidR="005B2094" w:rsidRDefault="005B2094" w:rsidP="00481B5E">
      <w:pPr>
        <w:jc w:val="center"/>
        <w:rPr>
          <w:rFonts w:asciiTheme="minorHAnsi" w:hAnsiTheme="minorHAnsi"/>
          <w:sz w:val="20"/>
          <w:szCs w:val="20"/>
        </w:rPr>
      </w:pPr>
    </w:p>
    <w:p w14:paraId="1DF3BB30" w14:textId="77777777" w:rsidR="005B2094" w:rsidRDefault="005B2094" w:rsidP="00481B5E">
      <w:pPr>
        <w:jc w:val="center"/>
        <w:rPr>
          <w:rFonts w:asciiTheme="minorHAnsi" w:hAnsiTheme="minorHAnsi"/>
          <w:sz w:val="20"/>
          <w:szCs w:val="20"/>
        </w:rPr>
      </w:pPr>
    </w:p>
    <w:p w14:paraId="62BF465F" w14:textId="77777777" w:rsidR="005B2094" w:rsidRDefault="005B2094" w:rsidP="00481B5E">
      <w:pPr>
        <w:jc w:val="center"/>
        <w:rPr>
          <w:rFonts w:asciiTheme="minorHAnsi" w:hAnsiTheme="minorHAnsi"/>
          <w:sz w:val="20"/>
          <w:szCs w:val="20"/>
        </w:rPr>
      </w:pPr>
    </w:p>
    <w:p w14:paraId="75DFB686" w14:textId="77777777" w:rsidR="005B2094" w:rsidRDefault="005B2094" w:rsidP="00481B5E">
      <w:pPr>
        <w:jc w:val="center"/>
        <w:rPr>
          <w:rFonts w:asciiTheme="minorHAnsi" w:hAnsiTheme="minorHAnsi"/>
          <w:sz w:val="20"/>
          <w:szCs w:val="20"/>
        </w:rPr>
      </w:pPr>
    </w:p>
    <w:p w14:paraId="5CB95618" w14:textId="77777777" w:rsidR="005B2094" w:rsidRDefault="005B2094" w:rsidP="00481B5E">
      <w:pPr>
        <w:jc w:val="center"/>
        <w:rPr>
          <w:rFonts w:asciiTheme="minorHAnsi" w:hAnsiTheme="minorHAnsi"/>
          <w:sz w:val="20"/>
          <w:szCs w:val="20"/>
        </w:rPr>
      </w:pPr>
    </w:p>
    <w:p w14:paraId="2FFE2D9C" w14:textId="77777777" w:rsidR="005B2094" w:rsidRDefault="005B2094" w:rsidP="00481B5E">
      <w:pPr>
        <w:jc w:val="center"/>
        <w:rPr>
          <w:rFonts w:asciiTheme="minorHAnsi" w:hAnsiTheme="minorHAnsi"/>
          <w:sz w:val="20"/>
          <w:szCs w:val="20"/>
        </w:rPr>
      </w:pPr>
    </w:p>
    <w:p w14:paraId="3F2BCBB9" w14:textId="77777777" w:rsidR="005B2094" w:rsidRDefault="005B2094" w:rsidP="00481B5E">
      <w:pPr>
        <w:jc w:val="center"/>
        <w:rPr>
          <w:rFonts w:asciiTheme="minorHAnsi" w:hAnsiTheme="minorHAnsi"/>
          <w:sz w:val="20"/>
          <w:szCs w:val="20"/>
        </w:rPr>
      </w:pPr>
    </w:p>
    <w:p w14:paraId="3B4009D7" w14:textId="77777777" w:rsidR="005B2094" w:rsidRDefault="005B2094" w:rsidP="00162118">
      <w:pPr>
        <w:rPr>
          <w:rFonts w:asciiTheme="minorHAnsi" w:hAnsiTheme="minorHAnsi"/>
          <w:sz w:val="20"/>
          <w:szCs w:val="20"/>
        </w:rPr>
      </w:pPr>
    </w:p>
    <w:p w14:paraId="22C6634F" w14:textId="77777777" w:rsidR="005B2094" w:rsidRPr="00C578D2" w:rsidRDefault="005B2094" w:rsidP="005B2094">
      <w:pPr>
        <w:pStyle w:val="AralkYok"/>
        <w:jc w:val="center"/>
        <w:rPr>
          <w:rFonts w:asciiTheme="minorHAnsi" w:hAnsiTheme="minorHAnsi"/>
          <w:b/>
          <w:bCs/>
          <w:sz w:val="20"/>
          <w:szCs w:val="20"/>
        </w:rPr>
      </w:pPr>
      <w:r w:rsidRPr="00C578D2">
        <w:rPr>
          <w:rFonts w:asciiTheme="minorHAnsi" w:hAnsiTheme="minorHAnsi"/>
          <w:b/>
          <w:bCs/>
          <w:sz w:val="20"/>
          <w:szCs w:val="20"/>
        </w:rPr>
        <w:lastRenderedPageBreak/>
        <w:t>T.C.</w:t>
      </w:r>
    </w:p>
    <w:p w14:paraId="2FDC9E40" w14:textId="77777777" w:rsidR="005B2094" w:rsidRPr="00C578D2" w:rsidRDefault="005B2094" w:rsidP="005B2094">
      <w:pPr>
        <w:pStyle w:val="AralkYok"/>
        <w:jc w:val="center"/>
        <w:rPr>
          <w:rFonts w:asciiTheme="minorHAnsi" w:hAnsiTheme="minorHAnsi"/>
          <w:b/>
          <w:bCs/>
          <w:sz w:val="20"/>
          <w:szCs w:val="20"/>
        </w:rPr>
      </w:pPr>
      <w:r w:rsidRPr="00C578D2">
        <w:rPr>
          <w:rFonts w:asciiTheme="minorHAnsi" w:hAnsiTheme="minorHAnsi"/>
          <w:b/>
          <w:bCs/>
          <w:sz w:val="20"/>
          <w:szCs w:val="20"/>
        </w:rPr>
        <w:t>MİLLİ EĞİTİM BAKANLIĞI</w:t>
      </w:r>
    </w:p>
    <w:p w14:paraId="3DAFBAD7" w14:textId="77777777" w:rsidR="005B2094" w:rsidRDefault="005B2094" w:rsidP="005B2094">
      <w:pPr>
        <w:pStyle w:val="AralkYok"/>
        <w:jc w:val="center"/>
        <w:rPr>
          <w:rFonts w:asciiTheme="minorHAnsi" w:hAnsiTheme="minorHAnsi"/>
          <w:b/>
          <w:bCs/>
          <w:sz w:val="20"/>
          <w:szCs w:val="20"/>
        </w:rPr>
      </w:pPr>
      <w:r w:rsidRPr="00C578D2">
        <w:rPr>
          <w:rFonts w:asciiTheme="minorHAnsi" w:hAnsiTheme="minorHAnsi"/>
          <w:b/>
          <w:bCs/>
          <w:sz w:val="20"/>
          <w:szCs w:val="20"/>
        </w:rPr>
        <w:t xml:space="preserve">202..-202.. EĞİTİM ÖĞRETİM YILI  </w:t>
      </w:r>
      <w:hyperlink r:id="rId33" w:history="1">
        <w:r w:rsidRPr="00BE3D97">
          <w:rPr>
            <w:rStyle w:val="Kpr"/>
            <w:rFonts w:asciiTheme="minorHAnsi" w:hAnsiTheme="minorHAnsi"/>
            <w:b/>
            <w:bCs/>
            <w:sz w:val="20"/>
            <w:szCs w:val="20"/>
          </w:rPr>
          <w:t>www.fenusbilim.com</w:t>
        </w:r>
      </w:hyperlink>
      <w:r>
        <w:rPr>
          <w:rFonts w:asciiTheme="minorHAnsi" w:hAnsiTheme="minorHAnsi"/>
          <w:b/>
          <w:bCs/>
          <w:sz w:val="20"/>
          <w:szCs w:val="20"/>
        </w:rPr>
        <w:t xml:space="preserve"> </w:t>
      </w:r>
      <w:r w:rsidRPr="00C578D2">
        <w:rPr>
          <w:rFonts w:asciiTheme="minorHAnsi" w:hAnsiTheme="minorHAnsi"/>
          <w:b/>
          <w:bCs/>
          <w:sz w:val="20"/>
          <w:szCs w:val="20"/>
        </w:rPr>
        <w:t xml:space="preserve">ORTAOKULU FEN BİLİMLERİ DERSİ </w:t>
      </w:r>
    </w:p>
    <w:p w14:paraId="199FAFC9" w14:textId="77777777" w:rsidR="005B2094" w:rsidRPr="00C578D2" w:rsidRDefault="005B2094" w:rsidP="005B2094">
      <w:pPr>
        <w:pStyle w:val="AralkYok"/>
        <w:jc w:val="center"/>
        <w:rPr>
          <w:rFonts w:asciiTheme="minorHAnsi" w:hAnsiTheme="minorHAnsi"/>
          <w:b/>
          <w:bCs/>
          <w:sz w:val="20"/>
          <w:szCs w:val="20"/>
        </w:rPr>
      </w:pPr>
      <w:r w:rsidRPr="00C578D2">
        <w:rPr>
          <w:rFonts w:asciiTheme="minorHAnsi" w:hAnsiTheme="minorHAnsi"/>
          <w:b/>
          <w:bCs/>
          <w:sz w:val="20"/>
          <w:szCs w:val="20"/>
        </w:rPr>
        <w:t>1. DÖNEM ZÜMRE ÖĞRETMENLER KURULU TOPLANTI TUTANAĞI</w:t>
      </w:r>
    </w:p>
    <w:p w14:paraId="1E277828" w14:textId="77777777" w:rsidR="005B2094" w:rsidRPr="00C578D2" w:rsidRDefault="005B2094" w:rsidP="005B2094">
      <w:pPr>
        <w:pStyle w:val="AralkYok"/>
        <w:rPr>
          <w:rFonts w:asciiTheme="minorHAnsi" w:hAnsiTheme="minorHAnsi"/>
          <w:sz w:val="20"/>
          <w:szCs w:val="20"/>
        </w:rPr>
      </w:pPr>
    </w:p>
    <w:p w14:paraId="6B394A9B" w14:textId="77777777" w:rsidR="005B2094" w:rsidRPr="00C578D2" w:rsidRDefault="005B2094" w:rsidP="005B2094">
      <w:pPr>
        <w:pStyle w:val="AralkYok"/>
        <w:rPr>
          <w:rFonts w:asciiTheme="minorHAnsi" w:hAnsiTheme="minorHAnsi"/>
          <w:sz w:val="20"/>
          <w:szCs w:val="20"/>
        </w:rPr>
      </w:pPr>
      <w:r w:rsidRPr="00C578D2">
        <w:rPr>
          <w:rFonts w:asciiTheme="minorHAnsi" w:hAnsiTheme="minorHAnsi"/>
          <w:sz w:val="20"/>
          <w:szCs w:val="20"/>
        </w:rPr>
        <w:t>TOPLANTI YERİ VE TARİHİ</w:t>
      </w:r>
      <w:r w:rsidRPr="00C578D2">
        <w:rPr>
          <w:rFonts w:asciiTheme="minorHAnsi" w:hAnsiTheme="minorHAnsi"/>
          <w:sz w:val="20"/>
          <w:szCs w:val="20"/>
        </w:rPr>
        <w:tab/>
        <w:t>: Toplantı Salonu / …….09.202..</w:t>
      </w:r>
    </w:p>
    <w:p w14:paraId="0FEFFF5E" w14:textId="77777777" w:rsidR="005B2094" w:rsidRDefault="005B2094" w:rsidP="005B2094">
      <w:pPr>
        <w:pStyle w:val="AralkYok"/>
        <w:rPr>
          <w:rFonts w:asciiTheme="minorHAnsi" w:hAnsiTheme="minorHAnsi"/>
          <w:sz w:val="20"/>
          <w:szCs w:val="20"/>
        </w:rPr>
      </w:pPr>
      <w:r w:rsidRPr="00C578D2">
        <w:rPr>
          <w:rFonts w:asciiTheme="minorHAnsi" w:hAnsiTheme="minorHAnsi"/>
          <w:sz w:val="20"/>
          <w:szCs w:val="20"/>
        </w:rPr>
        <w:t>TOPLANTIYA KATILANLAR</w:t>
      </w:r>
      <w:r w:rsidRPr="00C578D2">
        <w:rPr>
          <w:rFonts w:asciiTheme="minorHAnsi" w:hAnsiTheme="minorHAnsi"/>
          <w:sz w:val="20"/>
          <w:szCs w:val="20"/>
        </w:rPr>
        <w:tab/>
        <w:t>: ____________ Okul Müdür Yardımcısı, ________________</w:t>
      </w:r>
      <w:r>
        <w:rPr>
          <w:rFonts w:asciiTheme="minorHAnsi" w:hAnsiTheme="minorHAnsi"/>
          <w:sz w:val="20"/>
          <w:szCs w:val="20"/>
        </w:rPr>
        <w:t xml:space="preserve">  </w:t>
      </w:r>
      <w:r w:rsidRPr="00C578D2">
        <w:rPr>
          <w:rFonts w:asciiTheme="minorHAnsi" w:hAnsiTheme="minorHAnsi"/>
          <w:sz w:val="20"/>
          <w:szCs w:val="20"/>
        </w:rPr>
        <w:t xml:space="preserve">  ve __________________ Fen Bilimleri Öğretmenleri</w:t>
      </w:r>
    </w:p>
    <w:p w14:paraId="718BAC43" w14:textId="5450CFC8" w:rsidR="00481B5E" w:rsidRDefault="00481B5E" w:rsidP="00481B5E">
      <w:pPr>
        <w:jc w:val="center"/>
        <w:rPr>
          <w:rFonts w:asciiTheme="minorHAnsi" w:hAnsiTheme="minorHAnsi"/>
          <w:b/>
          <w:bCs/>
          <w:sz w:val="20"/>
          <w:szCs w:val="20"/>
        </w:rPr>
      </w:pPr>
      <w:r>
        <w:rPr>
          <w:rFonts w:asciiTheme="minorHAnsi" w:hAnsiTheme="minorHAnsi"/>
          <w:sz w:val="20"/>
          <w:szCs w:val="20"/>
        </w:rPr>
        <w:br/>
      </w:r>
      <w:r w:rsidRPr="00481B5E">
        <w:rPr>
          <w:rFonts w:asciiTheme="minorHAnsi" w:hAnsiTheme="minorHAnsi"/>
          <w:b/>
          <w:bCs/>
          <w:sz w:val="20"/>
          <w:szCs w:val="20"/>
        </w:rPr>
        <w:t>ALINAN KARARLAR</w:t>
      </w:r>
    </w:p>
    <w:p w14:paraId="1F49D167" w14:textId="77777777" w:rsidR="00481B5E" w:rsidRPr="00481B5E" w:rsidRDefault="00481B5E" w:rsidP="00481B5E">
      <w:pPr>
        <w:jc w:val="center"/>
        <w:rPr>
          <w:rFonts w:asciiTheme="minorHAnsi" w:hAnsiTheme="minorHAnsi"/>
          <w:b/>
          <w:bCs/>
          <w:sz w:val="20"/>
          <w:szCs w:val="20"/>
        </w:rPr>
      </w:pPr>
    </w:p>
    <w:p w14:paraId="165C72B0" w14:textId="77777777" w:rsidR="00481B5E" w:rsidRPr="00481B5E" w:rsidRDefault="00481B5E" w:rsidP="00481B5E">
      <w:pPr>
        <w:rPr>
          <w:rFonts w:asciiTheme="minorHAnsi" w:hAnsiTheme="minorHAnsi"/>
          <w:sz w:val="20"/>
          <w:szCs w:val="20"/>
        </w:rPr>
      </w:pPr>
      <w:r w:rsidRPr="00481B5E">
        <w:rPr>
          <w:rFonts w:asciiTheme="minorHAnsi" w:hAnsiTheme="minorHAnsi"/>
          <w:sz w:val="20"/>
          <w:szCs w:val="20"/>
        </w:rPr>
        <w:t>Gündem maddelerinin görüşülmesi sonucunda;</w:t>
      </w:r>
    </w:p>
    <w:p w14:paraId="73A89696" w14:textId="77777777" w:rsidR="00481B5E" w:rsidRPr="00481B5E" w:rsidRDefault="00481B5E" w:rsidP="00481B5E">
      <w:pPr>
        <w:numPr>
          <w:ilvl w:val="0"/>
          <w:numId w:val="19"/>
        </w:numPr>
        <w:rPr>
          <w:rFonts w:asciiTheme="minorHAnsi" w:hAnsiTheme="minorHAnsi"/>
          <w:sz w:val="20"/>
          <w:szCs w:val="20"/>
        </w:rPr>
      </w:pPr>
      <w:r w:rsidRPr="00481B5E">
        <w:rPr>
          <w:rFonts w:asciiTheme="minorHAnsi" w:hAnsiTheme="minorHAnsi"/>
          <w:sz w:val="20"/>
          <w:szCs w:val="20"/>
        </w:rPr>
        <w:t>Ünitelendirilmiş yıllık planların güncel mevzuat, Fen Bilimleri Dersi Öğretim Programı, okul çalışma takvimi, öğrenci ihtiyaçları ve okulun fiziki imkânları dikkate alınarak hazırlanmasına,</w:t>
      </w:r>
    </w:p>
    <w:p w14:paraId="25A5F1BA" w14:textId="77777777" w:rsidR="00481B5E" w:rsidRPr="00481B5E" w:rsidRDefault="00481B5E" w:rsidP="00481B5E">
      <w:pPr>
        <w:numPr>
          <w:ilvl w:val="0"/>
          <w:numId w:val="19"/>
        </w:numPr>
        <w:rPr>
          <w:rFonts w:asciiTheme="minorHAnsi" w:hAnsiTheme="minorHAnsi"/>
          <w:sz w:val="20"/>
          <w:szCs w:val="20"/>
        </w:rPr>
      </w:pPr>
      <w:r w:rsidRPr="00481B5E">
        <w:rPr>
          <w:rFonts w:asciiTheme="minorHAnsi" w:hAnsiTheme="minorHAnsi"/>
          <w:sz w:val="20"/>
          <w:szCs w:val="20"/>
        </w:rPr>
        <w:t>Aynı sınıf düzeyinde derse giren öğretmenler arasında planlama, derslerin işlenişi ve ölçme-değerlendirme uygulamalarında birlik sağlanmasına,</w:t>
      </w:r>
    </w:p>
    <w:p w14:paraId="6A374283" w14:textId="04560E9F" w:rsidR="00481B5E" w:rsidRPr="00481B5E" w:rsidRDefault="00481B5E" w:rsidP="00481B5E">
      <w:pPr>
        <w:numPr>
          <w:ilvl w:val="0"/>
          <w:numId w:val="19"/>
        </w:numPr>
        <w:rPr>
          <w:rFonts w:asciiTheme="minorHAnsi" w:hAnsiTheme="minorHAnsi"/>
          <w:sz w:val="20"/>
          <w:szCs w:val="20"/>
        </w:rPr>
      </w:pPr>
      <w:r w:rsidRPr="00481B5E">
        <w:rPr>
          <w:rFonts w:asciiTheme="minorHAnsi" w:hAnsiTheme="minorHAnsi"/>
          <w:sz w:val="20"/>
          <w:szCs w:val="20"/>
        </w:rPr>
        <w:t xml:space="preserve">Türkiye Yüzyılı Maarif Modeli’nin 5 ve 6. </w:t>
      </w:r>
      <w:r w:rsidR="00864063" w:rsidRPr="00481B5E">
        <w:rPr>
          <w:rFonts w:asciiTheme="minorHAnsi" w:hAnsiTheme="minorHAnsi"/>
          <w:sz w:val="20"/>
          <w:szCs w:val="20"/>
        </w:rPr>
        <w:t>S</w:t>
      </w:r>
      <w:r w:rsidRPr="00481B5E">
        <w:rPr>
          <w:rFonts w:asciiTheme="minorHAnsi" w:hAnsiTheme="minorHAnsi"/>
          <w:sz w:val="20"/>
          <w:szCs w:val="20"/>
        </w:rPr>
        <w:t>ınıflardaki uygulamalarından elde edilen deneyimlerin dikkate alınmasına; öğrencilerin hazır bulunuşluklarının belirlenerek eksik öğrenmeler için destekleyici çalışmalar yapılmasına,</w:t>
      </w:r>
    </w:p>
    <w:p w14:paraId="64FF828A" w14:textId="77777777" w:rsidR="00481B5E" w:rsidRPr="00481B5E" w:rsidRDefault="00481B5E" w:rsidP="00481B5E">
      <w:pPr>
        <w:numPr>
          <w:ilvl w:val="0"/>
          <w:numId w:val="19"/>
        </w:numPr>
        <w:rPr>
          <w:rFonts w:asciiTheme="minorHAnsi" w:hAnsiTheme="minorHAnsi"/>
          <w:sz w:val="20"/>
          <w:szCs w:val="20"/>
        </w:rPr>
      </w:pPr>
      <w:r w:rsidRPr="00481B5E">
        <w:rPr>
          <w:rFonts w:asciiTheme="minorHAnsi" w:hAnsiTheme="minorHAnsi"/>
          <w:sz w:val="20"/>
          <w:szCs w:val="20"/>
        </w:rPr>
        <w:t>Derslerde deney, gözlem, araştırma, model oluşturma, iş birlikli öğrenme ve günlük yaşamla ilişkilendirme çalışmalarına ağırlık verilmesine; öğrenci ürünlerinin süreç içerisinde değerlendirilmesine,</w:t>
      </w:r>
    </w:p>
    <w:p w14:paraId="393FD800" w14:textId="44604970" w:rsidR="00481B5E" w:rsidRPr="00481B5E" w:rsidRDefault="00481B5E" w:rsidP="00481B5E">
      <w:pPr>
        <w:numPr>
          <w:ilvl w:val="0"/>
          <w:numId w:val="19"/>
        </w:numPr>
        <w:rPr>
          <w:rFonts w:asciiTheme="minorHAnsi" w:hAnsiTheme="minorHAnsi"/>
          <w:sz w:val="20"/>
          <w:szCs w:val="20"/>
        </w:rPr>
      </w:pPr>
      <w:r w:rsidRPr="00481B5E">
        <w:rPr>
          <w:rFonts w:asciiTheme="minorHAnsi" w:hAnsiTheme="minorHAnsi"/>
          <w:sz w:val="20"/>
          <w:szCs w:val="20"/>
        </w:rPr>
        <w:t xml:space="preserve">2026–2027 eğitim öğretim yılında 7. </w:t>
      </w:r>
      <w:r w:rsidR="00864063" w:rsidRPr="00481B5E">
        <w:rPr>
          <w:rFonts w:asciiTheme="minorHAnsi" w:hAnsiTheme="minorHAnsi"/>
          <w:sz w:val="20"/>
          <w:szCs w:val="20"/>
        </w:rPr>
        <w:t>S</w:t>
      </w:r>
      <w:r w:rsidRPr="00481B5E">
        <w:rPr>
          <w:rFonts w:asciiTheme="minorHAnsi" w:hAnsiTheme="minorHAnsi"/>
          <w:sz w:val="20"/>
          <w:szCs w:val="20"/>
        </w:rPr>
        <w:t>ınıflarda uygulanacak yeni Fen Bilimleri Dersi Öğretim Programı’nın öğrenme çıktıları, süreç bileşenleri, beceriler, değerler</w:t>
      </w:r>
      <w:hyperlink r:id="rId34" w:history="1">
        <w:r w:rsidRPr="00574582">
          <w:rPr>
            <w:rStyle w:val="Kpr"/>
            <w:rFonts w:asciiTheme="minorHAnsi" w:hAnsiTheme="minorHAnsi"/>
            <w:sz w:val="20"/>
            <w:szCs w:val="20"/>
          </w:rPr>
          <w:t>,</w:t>
        </w:r>
      </w:hyperlink>
      <w:r w:rsidRPr="00481B5E">
        <w:rPr>
          <w:rFonts w:asciiTheme="minorHAnsi" w:hAnsiTheme="minorHAnsi"/>
          <w:sz w:val="20"/>
          <w:szCs w:val="20"/>
        </w:rPr>
        <w:t xml:space="preserve"> eğilimler, okuryazarlık becerileri ve farklılaştırma çalışmaları dikkate alınarak uygulanmasına,</w:t>
      </w:r>
    </w:p>
    <w:p w14:paraId="614E591B" w14:textId="50B959C2" w:rsidR="00481B5E" w:rsidRPr="00481B5E" w:rsidRDefault="00481B5E" w:rsidP="00481B5E">
      <w:pPr>
        <w:numPr>
          <w:ilvl w:val="0"/>
          <w:numId w:val="19"/>
        </w:numPr>
        <w:rPr>
          <w:rFonts w:asciiTheme="minorHAnsi" w:hAnsiTheme="minorHAnsi"/>
          <w:sz w:val="20"/>
          <w:szCs w:val="20"/>
        </w:rPr>
      </w:pPr>
      <w:r w:rsidRPr="00481B5E">
        <w:rPr>
          <w:rFonts w:asciiTheme="minorHAnsi" w:hAnsiTheme="minorHAnsi"/>
          <w:sz w:val="20"/>
          <w:szCs w:val="20"/>
        </w:rPr>
        <w:t>Eski programa göre hazırlanmış ders notu, sunum, çalışma kâğıdı, etkinlik ve soru arşivlerinin yeni öğrenme çıktılarına göre güncellenmesine; her ünite için uygulanabilir en az bir ortak deney, model, araştırma veya performans çalışması belirlenmesine</w:t>
      </w:r>
      <w:hyperlink r:id="rId35" w:history="1">
        <w:r w:rsidRPr="00162118">
          <w:rPr>
            <w:rStyle w:val="Kpr"/>
            <w:rFonts w:asciiTheme="minorHAnsi" w:hAnsiTheme="minorHAnsi"/>
            <w:sz w:val="20"/>
            <w:szCs w:val="20"/>
          </w:rPr>
          <w:t>,</w:t>
        </w:r>
      </w:hyperlink>
    </w:p>
    <w:p w14:paraId="15BD4A3C" w14:textId="0F078185" w:rsidR="00481B5E" w:rsidRPr="00481B5E" w:rsidRDefault="00481B5E" w:rsidP="00481B5E">
      <w:pPr>
        <w:numPr>
          <w:ilvl w:val="0"/>
          <w:numId w:val="19"/>
        </w:numPr>
        <w:rPr>
          <w:rFonts w:asciiTheme="minorHAnsi" w:hAnsiTheme="minorHAnsi"/>
          <w:sz w:val="20"/>
          <w:szCs w:val="20"/>
        </w:rPr>
      </w:pPr>
      <w:r w:rsidRPr="00481B5E">
        <w:rPr>
          <w:rFonts w:asciiTheme="minorHAnsi" w:hAnsiTheme="minorHAnsi"/>
          <w:sz w:val="20"/>
          <w:szCs w:val="20"/>
        </w:rPr>
        <w:t>Yedi ünite için belirlenen 138 ders saatinin yıllık planda esas alınmasına; kalan 6 ders saatinin okul temelli planlama kapsamında bilim şenliği</w:t>
      </w:r>
      <w:hyperlink r:id="rId36" w:history="1">
        <w:r w:rsidRPr="00F54E4A">
          <w:rPr>
            <w:rStyle w:val="Kpr"/>
            <w:rFonts w:asciiTheme="minorHAnsi" w:hAnsiTheme="minorHAnsi"/>
            <w:sz w:val="20"/>
            <w:szCs w:val="20"/>
          </w:rPr>
          <w:t>,</w:t>
        </w:r>
      </w:hyperlink>
      <w:r w:rsidRPr="00481B5E">
        <w:rPr>
          <w:rFonts w:asciiTheme="minorHAnsi" w:hAnsiTheme="minorHAnsi"/>
          <w:sz w:val="20"/>
          <w:szCs w:val="20"/>
        </w:rPr>
        <w:t xml:space="preserve"> çevre projesi, laboratuvar çalışması, bilim merkezi gezisi veya disiplinler arası etkinliklerde değerlendirilmesine,</w:t>
      </w:r>
    </w:p>
    <w:p w14:paraId="19D5A914" w14:textId="77777777" w:rsidR="00481B5E" w:rsidRPr="00481B5E" w:rsidRDefault="00481B5E" w:rsidP="00481B5E">
      <w:pPr>
        <w:numPr>
          <w:ilvl w:val="0"/>
          <w:numId w:val="19"/>
        </w:numPr>
        <w:rPr>
          <w:rFonts w:asciiTheme="minorHAnsi" w:hAnsiTheme="minorHAnsi"/>
          <w:sz w:val="20"/>
          <w:szCs w:val="20"/>
        </w:rPr>
      </w:pPr>
      <w:r w:rsidRPr="00481B5E">
        <w:rPr>
          <w:rFonts w:asciiTheme="minorHAnsi" w:hAnsiTheme="minorHAnsi"/>
          <w:sz w:val="20"/>
          <w:szCs w:val="20"/>
        </w:rPr>
        <w:t>Öğrenci başarılarının sınıf, şube, ünite ve öğrenme çıktısı/kazanım düzeyinde düzenli olarak izlenmesine; eksik öğrenmeler için konu tekrarı, çalışma kâğıdı, akran desteği, bireysel çalışma ve etüt yapılmasına,</w:t>
      </w:r>
    </w:p>
    <w:p w14:paraId="34C43078" w14:textId="77777777" w:rsidR="00481B5E" w:rsidRPr="00481B5E" w:rsidRDefault="00481B5E" w:rsidP="00481B5E">
      <w:pPr>
        <w:numPr>
          <w:ilvl w:val="0"/>
          <w:numId w:val="19"/>
        </w:numPr>
        <w:rPr>
          <w:rFonts w:asciiTheme="minorHAnsi" w:hAnsiTheme="minorHAnsi"/>
          <w:sz w:val="20"/>
          <w:szCs w:val="20"/>
        </w:rPr>
      </w:pPr>
      <w:r w:rsidRPr="00481B5E">
        <w:rPr>
          <w:rFonts w:asciiTheme="minorHAnsi" w:hAnsiTheme="minorHAnsi"/>
          <w:sz w:val="20"/>
          <w:szCs w:val="20"/>
        </w:rPr>
        <w:t>Başarısı düşük, devamsızlık yapan veya motivasyon sorunu yaşayan öğrenciler için sınıf rehber öğretmeni, rehberlik servisi, okul yönetimi ve velilerle iş birliği yapılmasına; BEP’li öğrenciler için bireyselleştirilmiş çalışmalar hazırlanmasına,</w:t>
      </w:r>
    </w:p>
    <w:p w14:paraId="65843B04" w14:textId="77777777" w:rsidR="00481B5E" w:rsidRPr="00481B5E" w:rsidRDefault="00481B5E" w:rsidP="00481B5E">
      <w:pPr>
        <w:numPr>
          <w:ilvl w:val="0"/>
          <w:numId w:val="19"/>
        </w:numPr>
        <w:rPr>
          <w:rFonts w:asciiTheme="minorHAnsi" w:hAnsiTheme="minorHAnsi"/>
          <w:sz w:val="20"/>
          <w:szCs w:val="20"/>
        </w:rPr>
      </w:pPr>
      <w:r w:rsidRPr="00481B5E">
        <w:rPr>
          <w:rFonts w:asciiTheme="minorHAnsi" w:hAnsiTheme="minorHAnsi"/>
          <w:sz w:val="20"/>
          <w:szCs w:val="20"/>
        </w:rPr>
        <w:t>Fen Bilimleri dersinde her dönem iki yazılı sınav yapılmasına; sınavların Bakanlık tarafından ilan edilen sınav haftalarına, okul sınav takvimine ve yayımlanan konu-soru dağılım tablolarına uygun olarak gerçekleştirilmesine,</w:t>
      </w:r>
    </w:p>
    <w:p w14:paraId="1CD8F6FA" w14:textId="77777777" w:rsidR="00481B5E" w:rsidRPr="00481B5E" w:rsidRDefault="00481B5E" w:rsidP="00481B5E">
      <w:pPr>
        <w:numPr>
          <w:ilvl w:val="0"/>
          <w:numId w:val="19"/>
        </w:numPr>
        <w:rPr>
          <w:rFonts w:asciiTheme="minorHAnsi" w:hAnsiTheme="minorHAnsi"/>
          <w:sz w:val="20"/>
          <w:szCs w:val="20"/>
        </w:rPr>
      </w:pPr>
      <w:r w:rsidRPr="00481B5E">
        <w:rPr>
          <w:rFonts w:asciiTheme="minorHAnsi" w:hAnsiTheme="minorHAnsi"/>
          <w:sz w:val="20"/>
          <w:szCs w:val="20"/>
        </w:rPr>
        <w:t>Aynı sınıf düzeyinde birden fazla şube bulunması hâlinde yazılı sınavların okul genelinde ortak yapılmasına; soruların, ayrıntılı cevap anahtarlarının ve puanlama ölçütlerinin zümre öğretmenleri tarafından birlikte hazırlanmasına,</w:t>
      </w:r>
    </w:p>
    <w:p w14:paraId="4A878539" w14:textId="77777777" w:rsidR="00481B5E" w:rsidRPr="00481B5E" w:rsidRDefault="00481B5E" w:rsidP="00481B5E">
      <w:pPr>
        <w:numPr>
          <w:ilvl w:val="0"/>
          <w:numId w:val="19"/>
        </w:numPr>
        <w:rPr>
          <w:rFonts w:asciiTheme="minorHAnsi" w:hAnsiTheme="minorHAnsi"/>
          <w:sz w:val="20"/>
          <w:szCs w:val="20"/>
        </w:rPr>
      </w:pPr>
      <w:r w:rsidRPr="00481B5E">
        <w:rPr>
          <w:rFonts w:asciiTheme="minorHAnsi" w:hAnsiTheme="minorHAnsi"/>
          <w:sz w:val="20"/>
          <w:szCs w:val="20"/>
        </w:rPr>
        <w:t>Okulda yapılacak yazılı sınavların açık uçlu ve gerektiğinde kısa cevaplı sorulardan oluşturulmasına; sınavların yalnızca kısa cevaplı sorulardan hazırlanmamasına ve farklı bilişsel düzeyleri ölçen sorulara yer verilmesine,</w:t>
      </w:r>
    </w:p>
    <w:p w14:paraId="4C0EC295" w14:textId="77777777" w:rsidR="00481B5E" w:rsidRPr="00481B5E" w:rsidRDefault="00481B5E" w:rsidP="00481B5E">
      <w:pPr>
        <w:numPr>
          <w:ilvl w:val="0"/>
          <w:numId w:val="19"/>
        </w:numPr>
        <w:rPr>
          <w:rFonts w:asciiTheme="minorHAnsi" w:hAnsiTheme="minorHAnsi"/>
          <w:sz w:val="20"/>
          <w:szCs w:val="20"/>
        </w:rPr>
      </w:pPr>
      <w:r w:rsidRPr="00481B5E">
        <w:rPr>
          <w:rFonts w:asciiTheme="minorHAnsi" w:hAnsiTheme="minorHAnsi"/>
          <w:sz w:val="20"/>
          <w:szCs w:val="20"/>
        </w:rPr>
        <w:t>Her sınavdan sonra soru ve öğrenme çıktısı/kazanım analizi yapılmasına; eksik veya yanlış öğrenmeler için öğrencilere geri bildirim verilerek sınıf içi telafi çalışmaları uygulanmasına,</w:t>
      </w:r>
    </w:p>
    <w:p w14:paraId="6D4BB707" w14:textId="77777777" w:rsidR="00481B5E" w:rsidRPr="00481B5E" w:rsidRDefault="00481B5E" w:rsidP="00481B5E">
      <w:pPr>
        <w:numPr>
          <w:ilvl w:val="0"/>
          <w:numId w:val="19"/>
        </w:numPr>
        <w:rPr>
          <w:rFonts w:asciiTheme="minorHAnsi" w:hAnsiTheme="minorHAnsi"/>
          <w:sz w:val="20"/>
          <w:szCs w:val="20"/>
        </w:rPr>
      </w:pPr>
      <w:r w:rsidRPr="00481B5E">
        <w:rPr>
          <w:rFonts w:asciiTheme="minorHAnsi" w:hAnsiTheme="minorHAnsi"/>
          <w:sz w:val="20"/>
          <w:szCs w:val="20"/>
        </w:rPr>
        <w:t>Sekizinci sınıflarda MEB örnek sorularının ve geçmiş merkezî sınav sorularının incelenmesine; deneme sonuçlarının kazanım bazında değerlendirilerek öğrencilerin bilimsel muhakeme, grafik ve deney yorumlama, problem çözme ve zaman yönetimi becerilerinin geliştirilmesine,</w:t>
      </w:r>
    </w:p>
    <w:p w14:paraId="0CB96CC6" w14:textId="4ADFDC66" w:rsidR="00481B5E" w:rsidRPr="00481B5E" w:rsidRDefault="00481B5E" w:rsidP="00481B5E">
      <w:pPr>
        <w:numPr>
          <w:ilvl w:val="0"/>
          <w:numId w:val="19"/>
        </w:numPr>
        <w:rPr>
          <w:rFonts w:asciiTheme="minorHAnsi" w:hAnsiTheme="minorHAnsi"/>
          <w:sz w:val="20"/>
          <w:szCs w:val="20"/>
        </w:rPr>
      </w:pPr>
      <w:r w:rsidRPr="00481B5E">
        <w:rPr>
          <w:rFonts w:asciiTheme="minorHAnsi" w:hAnsiTheme="minorHAnsi"/>
          <w:sz w:val="20"/>
          <w:szCs w:val="20"/>
        </w:rPr>
        <w:t>Proje görevlerinin öğrencilerin ilgi ve yeteneklerine uygun olarak belirlenmesine; çalışmaların özgünlük, bilimsel doğruluk, kaynak kullanımı, süreç</w:t>
      </w:r>
      <w:hyperlink r:id="rId37" w:history="1">
        <w:r w:rsidRPr="00574582">
          <w:rPr>
            <w:rStyle w:val="Kpr"/>
            <w:rFonts w:asciiTheme="minorHAnsi" w:hAnsiTheme="minorHAnsi"/>
            <w:sz w:val="20"/>
            <w:szCs w:val="20"/>
          </w:rPr>
          <w:t>,</w:t>
        </w:r>
      </w:hyperlink>
      <w:r w:rsidRPr="00481B5E">
        <w:rPr>
          <w:rFonts w:asciiTheme="minorHAnsi" w:hAnsiTheme="minorHAnsi"/>
          <w:sz w:val="20"/>
          <w:szCs w:val="20"/>
        </w:rPr>
        <w:t xml:space="preserve"> sunum ve zamanında teslim ölçütlerine göre dereceli puanlama anahtarıyla değerlendirilmesine,</w:t>
      </w:r>
    </w:p>
    <w:p w14:paraId="408EAAB1" w14:textId="77777777" w:rsidR="00481B5E" w:rsidRPr="00481B5E" w:rsidRDefault="00481B5E" w:rsidP="00481B5E">
      <w:pPr>
        <w:numPr>
          <w:ilvl w:val="0"/>
          <w:numId w:val="19"/>
        </w:numPr>
        <w:rPr>
          <w:rFonts w:asciiTheme="minorHAnsi" w:hAnsiTheme="minorHAnsi"/>
          <w:sz w:val="20"/>
          <w:szCs w:val="20"/>
        </w:rPr>
      </w:pPr>
      <w:r w:rsidRPr="00481B5E">
        <w:rPr>
          <w:rFonts w:asciiTheme="minorHAnsi" w:hAnsiTheme="minorHAnsi"/>
          <w:sz w:val="20"/>
          <w:szCs w:val="20"/>
        </w:rPr>
        <w:t>TÜBİTAK 4006 Bilim Fuarı başvuru ve uygulama takviminin takip edilmesine; gönüllü öğrencilerin özgün ve uygulanabilir proje fikirlerinin danışman öğretmenler rehberliğinde geliştirilmesine,</w:t>
      </w:r>
    </w:p>
    <w:p w14:paraId="3C371C12" w14:textId="77777777" w:rsidR="00481B5E" w:rsidRPr="00481B5E" w:rsidRDefault="00481B5E" w:rsidP="00481B5E">
      <w:pPr>
        <w:numPr>
          <w:ilvl w:val="0"/>
          <w:numId w:val="19"/>
        </w:numPr>
        <w:rPr>
          <w:rFonts w:asciiTheme="minorHAnsi" w:hAnsiTheme="minorHAnsi"/>
          <w:sz w:val="20"/>
          <w:szCs w:val="20"/>
        </w:rPr>
      </w:pPr>
      <w:r w:rsidRPr="00481B5E">
        <w:rPr>
          <w:rFonts w:asciiTheme="minorHAnsi" w:hAnsiTheme="minorHAnsi"/>
          <w:sz w:val="20"/>
          <w:szCs w:val="20"/>
        </w:rPr>
        <w:lastRenderedPageBreak/>
        <w:t>Bakanlık, TÜBİTAK, valilik, kaymakamlık, belediye, üniversite ve diğer resmî kurumlar tarafından düzenlenen uygun yarışma ve projelerin takip edilmesine; öğrenci ve velilerin zamanında bilgilendirilerek katılımın desteklenmesine,</w:t>
      </w:r>
    </w:p>
    <w:p w14:paraId="293CBB3A" w14:textId="77777777" w:rsidR="00481B5E" w:rsidRPr="00481B5E" w:rsidRDefault="00481B5E" w:rsidP="00481B5E">
      <w:pPr>
        <w:numPr>
          <w:ilvl w:val="0"/>
          <w:numId w:val="19"/>
        </w:numPr>
        <w:rPr>
          <w:rFonts w:asciiTheme="minorHAnsi" w:hAnsiTheme="minorHAnsi"/>
          <w:sz w:val="20"/>
          <w:szCs w:val="20"/>
        </w:rPr>
      </w:pPr>
      <w:r w:rsidRPr="00481B5E">
        <w:rPr>
          <w:rFonts w:asciiTheme="minorHAnsi" w:hAnsiTheme="minorHAnsi"/>
          <w:sz w:val="20"/>
          <w:szCs w:val="20"/>
        </w:rPr>
        <w:t>Bilimsel rapor yazma, grafik ve veri analizi, dijital içerik hazırlama, model tasarlama, çevre, sürdürülebilirlik ve sağlıklı yaşam konularında ilgili ders zümreleri ve rehberlik servisiyle iş birliği yapılmasına,</w:t>
      </w:r>
    </w:p>
    <w:p w14:paraId="19E76E00" w14:textId="77777777" w:rsidR="00481B5E" w:rsidRPr="00481B5E" w:rsidRDefault="00481B5E" w:rsidP="00481B5E">
      <w:pPr>
        <w:numPr>
          <w:ilvl w:val="0"/>
          <w:numId w:val="19"/>
        </w:numPr>
        <w:rPr>
          <w:rFonts w:asciiTheme="minorHAnsi" w:hAnsiTheme="minorHAnsi"/>
          <w:sz w:val="20"/>
          <w:szCs w:val="20"/>
        </w:rPr>
      </w:pPr>
      <w:r w:rsidRPr="00481B5E">
        <w:rPr>
          <w:rFonts w:asciiTheme="minorHAnsi" w:hAnsiTheme="minorHAnsi"/>
          <w:sz w:val="20"/>
          <w:szCs w:val="20"/>
        </w:rPr>
        <w:t>Derslerde öğrenci merkezli ve araştırma-sorgulamaya dayalı yöntemlerin kullanılmasına; deney, gözlem, eğitsel oyun, proje, dijital materyal ve uygun okul dışı öğrenme ortamlarından yararlanılmasına,</w:t>
      </w:r>
    </w:p>
    <w:p w14:paraId="5E73A5E1" w14:textId="44F0B636" w:rsidR="00481B5E" w:rsidRPr="00481B5E" w:rsidRDefault="00481B5E" w:rsidP="00481B5E">
      <w:pPr>
        <w:numPr>
          <w:ilvl w:val="0"/>
          <w:numId w:val="19"/>
        </w:numPr>
        <w:rPr>
          <w:rFonts w:asciiTheme="minorHAnsi" w:hAnsiTheme="minorHAnsi"/>
          <w:sz w:val="20"/>
          <w:szCs w:val="20"/>
        </w:rPr>
      </w:pPr>
      <w:r w:rsidRPr="00481B5E">
        <w:rPr>
          <w:rFonts w:asciiTheme="minorHAnsi" w:hAnsiTheme="minorHAnsi"/>
          <w:sz w:val="20"/>
          <w:szCs w:val="20"/>
        </w:rPr>
        <w:t>Laboratuvar ve dersliklerde iş sağlığı ve güvenliği kurallarına uyulmasına; deneylerden önce öğrencilere güvenlik bilgilendirmesi yapılmasına</w:t>
      </w:r>
      <w:hyperlink r:id="rId38" w:history="1">
        <w:r w:rsidRPr="000C6CDF">
          <w:rPr>
            <w:rStyle w:val="Kpr"/>
            <w:rFonts w:asciiTheme="minorHAnsi" w:hAnsiTheme="minorHAnsi"/>
            <w:sz w:val="20"/>
            <w:szCs w:val="20"/>
          </w:rPr>
          <w:t>,</w:t>
        </w:r>
      </w:hyperlink>
      <w:r w:rsidRPr="00481B5E">
        <w:rPr>
          <w:rFonts w:asciiTheme="minorHAnsi" w:hAnsiTheme="minorHAnsi"/>
          <w:sz w:val="20"/>
          <w:szCs w:val="20"/>
        </w:rPr>
        <w:t xml:space="preserve"> araç ve gereçlerin kontrol edilmesine, kimyasal maddelerin güvenli biçimde saklanmasına ve tespit edilen eksikliklerin okul yönetimine bildirilmesine</w:t>
      </w:r>
    </w:p>
    <w:p w14:paraId="15AF8534" w14:textId="77777777" w:rsidR="00481B5E" w:rsidRPr="00481B5E" w:rsidRDefault="00481B5E" w:rsidP="00481B5E">
      <w:pPr>
        <w:rPr>
          <w:rFonts w:asciiTheme="minorHAnsi" w:hAnsiTheme="minorHAnsi"/>
          <w:sz w:val="20"/>
          <w:szCs w:val="20"/>
        </w:rPr>
      </w:pPr>
      <w:r w:rsidRPr="00481B5E">
        <w:rPr>
          <w:rFonts w:asciiTheme="minorHAnsi" w:hAnsiTheme="minorHAnsi"/>
          <w:sz w:val="20"/>
          <w:szCs w:val="20"/>
        </w:rPr>
        <w:t>oy birliğiyle karar verildi.</w:t>
      </w:r>
    </w:p>
    <w:p w14:paraId="046A70B9" w14:textId="77777777" w:rsidR="00BD0868" w:rsidRPr="0071356E" w:rsidRDefault="00481B5E" w:rsidP="0071356E">
      <w:pPr>
        <w:rPr>
          <w:rFonts w:asciiTheme="minorHAnsi" w:hAnsiTheme="minorHAnsi"/>
          <w:sz w:val="20"/>
          <w:szCs w:val="20"/>
        </w:rPr>
      </w:pPr>
      <w:r>
        <w:rPr>
          <w:rFonts w:asciiTheme="minorHAnsi" w:hAnsiTheme="minorHAnsi"/>
          <w:sz w:val="20"/>
          <w:szCs w:val="20"/>
        </w:rPr>
        <w:br/>
      </w:r>
    </w:p>
    <w:tbl>
      <w:tblPr>
        <w:tblStyle w:val="TabloKlavuzu"/>
        <w:tblW w:w="0" w:type="auto"/>
        <w:tblLook w:val="04A0" w:firstRow="1" w:lastRow="0" w:firstColumn="1" w:lastColumn="0" w:noHBand="0" w:noVBand="1"/>
      </w:tblPr>
      <w:tblGrid>
        <w:gridCol w:w="4743"/>
        <w:gridCol w:w="4744"/>
      </w:tblGrid>
      <w:tr w:rsidR="00BD0868" w:rsidRPr="000C6CDF" w14:paraId="430AC37F" w14:textId="77777777" w:rsidTr="00BD0868">
        <w:trPr>
          <w:trHeight w:val="468"/>
        </w:trPr>
        <w:tc>
          <w:tcPr>
            <w:tcW w:w="4743" w:type="dxa"/>
          </w:tcPr>
          <w:p w14:paraId="21ADDB64" w14:textId="7CC12A3C" w:rsidR="00BD0868" w:rsidRPr="000C6CDF" w:rsidRDefault="00BD0868" w:rsidP="000C6CDF">
            <w:pPr>
              <w:jc w:val="center"/>
              <w:rPr>
                <w:rFonts w:asciiTheme="minorHAnsi" w:hAnsiTheme="minorHAnsi"/>
                <w:b/>
                <w:bCs/>
                <w:sz w:val="20"/>
                <w:szCs w:val="20"/>
              </w:rPr>
            </w:pPr>
            <w:r w:rsidRPr="000C6CDF">
              <w:rPr>
                <w:rFonts w:asciiTheme="minorHAnsi" w:hAnsiTheme="minorHAnsi"/>
                <w:b/>
                <w:bCs/>
                <w:sz w:val="20"/>
                <w:szCs w:val="20"/>
              </w:rPr>
              <w:t>ÖĞRETMENİN ADI SOYADI</w:t>
            </w:r>
          </w:p>
        </w:tc>
        <w:tc>
          <w:tcPr>
            <w:tcW w:w="4744" w:type="dxa"/>
          </w:tcPr>
          <w:p w14:paraId="25C649D2" w14:textId="1250A7A9" w:rsidR="00BD0868" w:rsidRPr="000C6CDF" w:rsidRDefault="00BD0868" w:rsidP="000C6CDF">
            <w:pPr>
              <w:jc w:val="center"/>
              <w:rPr>
                <w:rFonts w:asciiTheme="minorHAnsi" w:hAnsiTheme="minorHAnsi"/>
                <w:b/>
                <w:bCs/>
                <w:sz w:val="20"/>
                <w:szCs w:val="20"/>
              </w:rPr>
            </w:pPr>
            <w:r w:rsidRPr="000C6CDF">
              <w:rPr>
                <w:rFonts w:asciiTheme="minorHAnsi" w:hAnsiTheme="minorHAnsi"/>
                <w:b/>
                <w:bCs/>
                <w:sz w:val="20"/>
                <w:szCs w:val="20"/>
              </w:rPr>
              <w:t>İMZA</w:t>
            </w:r>
          </w:p>
        </w:tc>
      </w:tr>
      <w:tr w:rsidR="00BD0868" w14:paraId="16C14D99" w14:textId="77777777" w:rsidTr="000440DD">
        <w:trPr>
          <w:trHeight w:val="561"/>
        </w:trPr>
        <w:tc>
          <w:tcPr>
            <w:tcW w:w="4743" w:type="dxa"/>
          </w:tcPr>
          <w:p w14:paraId="374ECA9A" w14:textId="77777777" w:rsidR="00BD0868" w:rsidRDefault="00BD0868" w:rsidP="000440DD">
            <w:pPr>
              <w:rPr>
                <w:rFonts w:asciiTheme="minorHAnsi" w:hAnsiTheme="minorHAnsi"/>
                <w:sz w:val="20"/>
                <w:szCs w:val="20"/>
              </w:rPr>
            </w:pPr>
          </w:p>
        </w:tc>
        <w:tc>
          <w:tcPr>
            <w:tcW w:w="4744" w:type="dxa"/>
          </w:tcPr>
          <w:p w14:paraId="64BF3781" w14:textId="77777777" w:rsidR="00BD0868" w:rsidRDefault="00BD0868" w:rsidP="000440DD">
            <w:pPr>
              <w:rPr>
                <w:rFonts w:asciiTheme="minorHAnsi" w:hAnsiTheme="minorHAnsi"/>
                <w:sz w:val="20"/>
                <w:szCs w:val="20"/>
              </w:rPr>
            </w:pPr>
          </w:p>
        </w:tc>
      </w:tr>
      <w:tr w:rsidR="00BD0868" w14:paraId="2BADBD3E" w14:textId="77777777" w:rsidTr="000440DD">
        <w:trPr>
          <w:trHeight w:val="561"/>
        </w:trPr>
        <w:tc>
          <w:tcPr>
            <w:tcW w:w="4743" w:type="dxa"/>
          </w:tcPr>
          <w:p w14:paraId="10CA921E" w14:textId="77777777" w:rsidR="00BD0868" w:rsidRDefault="00BD0868" w:rsidP="000440DD">
            <w:pPr>
              <w:rPr>
                <w:rFonts w:asciiTheme="minorHAnsi" w:hAnsiTheme="minorHAnsi"/>
                <w:sz w:val="20"/>
                <w:szCs w:val="20"/>
              </w:rPr>
            </w:pPr>
          </w:p>
        </w:tc>
        <w:tc>
          <w:tcPr>
            <w:tcW w:w="4744" w:type="dxa"/>
          </w:tcPr>
          <w:p w14:paraId="465450D4" w14:textId="77777777" w:rsidR="00BD0868" w:rsidRDefault="00BD0868" w:rsidP="000440DD">
            <w:pPr>
              <w:rPr>
                <w:rFonts w:asciiTheme="minorHAnsi" w:hAnsiTheme="minorHAnsi"/>
                <w:sz w:val="20"/>
                <w:szCs w:val="20"/>
              </w:rPr>
            </w:pPr>
          </w:p>
        </w:tc>
      </w:tr>
      <w:tr w:rsidR="00BD0868" w14:paraId="3CE9E4CF" w14:textId="77777777" w:rsidTr="000440DD">
        <w:trPr>
          <w:trHeight w:val="561"/>
        </w:trPr>
        <w:tc>
          <w:tcPr>
            <w:tcW w:w="4743" w:type="dxa"/>
          </w:tcPr>
          <w:p w14:paraId="4341C066" w14:textId="77777777" w:rsidR="00BD0868" w:rsidRDefault="00BD0868" w:rsidP="000440DD">
            <w:pPr>
              <w:rPr>
                <w:rFonts w:asciiTheme="minorHAnsi" w:hAnsiTheme="minorHAnsi"/>
                <w:sz w:val="20"/>
                <w:szCs w:val="20"/>
              </w:rPr>
            </w:pPr>
          </w:p>
        </w:tc>
        <w:tc>
          <w:tcPr>
            <w:tcW w:w="4744" w:type="dxa"/>
          </w:tcPr>
          <w:p w14:paraId="4C7EF0D4" w14:textId="77777777" w:rsidR="00BD0868" w:rsidRDefault="00BD0868" w:rsidP="000440DD">
            <w:pPr>
              <w:rPr>
                <w:rFonts w:asciiTheme="minorHAnsi" w:hAnsiTheme="minorHAnsi"/>
                <w:sz w:val="20"/>
                <w:szCs w:val="20"/>
              </w:rPr>
            </w:pPr>
          </w:p>
        </w:tc>
      </w:tr>
      <w:tr w:rsidR="00BD0868" w14:paraId="39322970" w14:textId="77777777" w:rsidTr="000440DD">
        <w:trPr>
          <w:trHeight w:val="561"/>
        </w:trPr>
        <w:tc>
          <w:tcPr>
            <w:tcW w:w="4743" w:type="dxa"/>
          </w:tcPr>
          <w:p w14:paraId="73FBB356" w14:textId="77777777" w:rsidR="00BD0868" w:rsidRDefault="00BD0868" w:rsidP="000440DD">
            <w:pPr>
              <w:rPr>
                <w:rFonts w:asciiTheme="minorHAnsi" w:hAnsiTheme="minorHAnsi"/>
                <w:sz w:val="20"/>
                <w:szCs w:val="20"/>
              </w:rPr>
            </w:pPr>
          </w:p>
        </w:tc>
        <w:tc>
          <w:tcPr>
            <w:tcW w:w="4744" w:type="dxa"/>
          </w:tcPr>
          <w:p w14:paraId="1A1BD7CA" w14:textId="77777777" w:rsidR="00BD0868" w:rsidRDefault="00BD0868" w:rsidP="000440DD">
            <w:pPr>
              <w:rPr>
                <w:rFonts w:asciiTheme="minorHAnsi" w:hAnsiTheme="minorHAnsi"/>
                <w:sz w:val="20"/>
                <w:szCs w:val="20"/>
              </w:rPr>
            </w:pPr>
          </w:p>
        </w:tc>
      </w:tr>
      <w:tr w:rsidR="00BD0868" w14:paraId="5BF0D51B" w14:textId="77777777" w:rsidTr="000440DD">
        <w:trPr>
          <w:trHeight w:val="561"/>
        </w:trPr>
        <w:tc>
          <w:tcPr>
            <w:tcW w:w="4743" w:type="dxa"/>
          </w:tcPr>
          <w:p w14:paraId="697F6792" w14:textId="77777777" w:rsidR="00BD0868" w:rsidRDefault="00BD0868" w:rsidP="000440DD">
            <w:pPr>
              <w:rPr>
                <w:rFonts w:asciiTheme="minorHAnsi" w:hAnsiTheme="minorHAnsi"/>
                <w:sz w:val="20"/>
                <w:szCs w:val="20"/>
              </w:rPr>
            </w:pPr>
          </w:p>
        </w:tc>
        <w:tc>
          <w:tcPr>
            <w:tcW w:w="4744" w:type="dxa"/>
          </w:tcPr>
          <w:p w14:paraId="57B528F3" w14:textId="77777777" w:rsidR="00BD0868" w:rsidRDefault="00BD0868" w:rsidP="000440DD">
            <w:pPr>
              <w:rPr>
                <w:rFonts w:asciiTheme="minorHAnsi" w:hAnsiTheme="minorHAnsi"/>
                <w:sz w:val="20"/>
                <w:szCs w:val="20"/>
              </w:rPr>
            </w:pPr>
          </w:p>
        </w:tc>
      </w:tr>
      <w:tr w:rsidR="00BD0868" w14:paraId="1C30019F" w14:textId="77777777" w:rsidTr="000440DD">
        <w:trPr>
          <w:trHeight w:val="561"/>
        </w:trPr>
        <w:tc>
          <w:tcPr>
            <w:tcW w:w="4743" w:type="dxa"/>
          </w:tcPr>
          <w:p w14:paraId="12DDE1EC" w14:textId="77777777" w:rsidR="00BD0868" w:rsidRDefault="00BD0868" w:rsidP="000440DD">
            <w:pPr>
              <w:rPr>
                <w:rFonts w:asciiTheme="minorHAnsi" w:hAnsiTheme="minorHAnsi"/>
                <w:sz w:val="20"/>
                <w:szCs w:val="20"/>
              </w:rPr>
            </w:pPr>
          </w:p>
        </w:tc>
        <w:tc>
          <w:tcPr>
            <w:tcW w:w="4744" w:type="dxa"/>
          </w:tcPr>
          <w:p w14:paraId="6530CCDC" w14:textId="77777777" w:rsidR="00BD0868" w:rsidRDefault="00BD0868" w:rsidP="000440DD">
            <w:pPr>
              <w:rPr>
                <w:rFonts w:asciiTheme="minorHAnsi" w:hAnsiTheme="minorHAnsi"/>
                <w:sz w:val="20"/>
                <w:szCs w:val="20"/>
              </w:rPr>
            </w:pPr>
          </w:p>
        </w:tc>
      </w:tr>
      <w:tr w:rsidR="00BD0868" w14:paraId="5E1D3252" w14:textId="77777777" w:rsidTr="000440DD">
        <w:trPr>
          <w:trHeight w:val="561"/>
        </w:trPr>
        <w:tc>
          <w:tcPr>
            <w:tcW w:w="4743" w:type="dxa"/>
          </w:tcPr>
          <w:p w14:paraId="06EEAD7E" w14:textId="77777777" w:rsidR="00BD0868" w:rsidRDefault="00BD0868" w:rsidP="000440DD">
            <w:pPr>
              <w:rPr>
                <w:rFonts w:asciiTheme="minorHAnsi" w:hAnsiTheme="minorHAnsi"/>
                <w:sz w:val="20"/>
                <w:szCs w:val="20"/>
              </w:rPr>
            </w:pPr>
          </w:p>
        </w:tc>
        <w:tc>
          <w:tcPr>
            <w:tcW w:w="4744" w:type="dxa"/>
          </w:tcPr>
          <w:p w14:paraId="0D826303" w14:textId="77777777" w:rsidR="00BD0868" w:rsidRDefault="00BD0868" w:rsidP="000440DD">
            <w:pPr>
              <w:rPr>
                <w:rFonts w:asciiTheme="minorHAnsi" w:hAnsiTheme="minorHAnsi"/>
                <w:sz w:val="20"/>
                <w:szCs w:val="20"/>
              </w:rPr>
            </w:pPr>
          </w:p>
        </w:tc>
      </w:tr>
      <w:tr w:rsidR="00BD0868" w14:paraId="5D788D1D" w14:textId="77777777" w:rsidTr="000440DD">
        <w:trPr>
          <w:trHeight w:val="561"/>
        </w:trPr>
        <w:tc>
          <w:tcPr>
            <w:tcW w:w="4743" w:type="dxa"/>
          </w:tcPr>
          <w:p w14:paraId="28B446A7" w14:textId="77777777" w:rsidR="00BD0868" w:rsidRDefault="00BD0868" w:rsidP="000440DD">
            <w:pPr>
              <w:rPr>
                <w:rFonts w:asciiTheme="minorHAnsi" w:hAnsiTheme="minorHAnsi"/>
                <w:sz w:val="20"/>
                <w:szCs w:val="20"/>
              </w:rPr>
            </w:pPr>
          </w:p>
        </w:tc>
        <w:tc>
          <w:tcPr>
            <w:tcW w:w="4744" w:type="dxa"/>
          </w:tcPr>
          <w:p w14:paraId="27074897" w14:textId="77777777" w:rsidR="00BD0868" w:rsidRDefault="00BD0868" w:rsidP="000440DD">
            <w:pPr>
              <w:rPr>
                <w:rFonts w:asciiTheme="minorHAnsi" w:hAnsiTheme="minorHAnsi"/>
                <w:sz w:val="20"/>
                <w:szCs w:val="20"/>
              </w:rPr>
            </w:pPr>
          </w:p>
        </w:tc>
      </w:tr>
      <w:tr w:rsidR="00BD0868" w14:paraId="11B608CB" w14:textId="77777777" w:rsidTr="000440DD">
        <w:trPr>
          <w:trHeight w:val="561"/>
        </w:trPr>
        <w:tc>
          <w:tcPr>
            <w:tcW w:w="4743" w:type="dxa"/>
          </w:tcPr>
          <w:p w14:paraId="3D3CB05B" w14:textId="77777777" w:rsidR="00BD0868" w:rsidRDefault="00BD0868" w:rsidP="000440DD">
            <w:pPr>
              <w:rPr>
                <w:rFonts w:asciiTheme="minorHAnsi" w:hAnsiTheme="minorHAnsi"/>
                <w:sz w:val="20"/>
                <w:szCs w:val="20"/>
              </w:rPr>
            </w:pPr>
          </w:p>
        </w:tc>
        <w:tc>
          <w:tcPr>
            <w:tcW w:w="4744" w:type="dxa"/>
          </w:tcPr>
          <w:p w14:paraId="5C46584A" w14:textId="77777777" w:rsidR="00BD0868" w:rsidRDefault="00BD0868" w:rsidP="000440DD">
            <w:pPr>
              <w:rPr>
                <w:rFonts w:asciiTheme="minorHAnsi" w:hAnsiTheme="minorHAnsi"/>
                <w:sz w:val="20"/>
                <w:szCs w:val="20"/>
              </w:rPr>
            </w:pPr>
          </w:p>
        </w:tc>
      </w:tr>
      <w:tr w:rsidR="00BD0868" w14:paraId="66179125" w14:textId="77777777" w:rsidTr="000440DD">
        <w:trPr>
          <w:trHeight w:val="561"/>
        </w:trPr>
        <w:tc>
          <w:tcPr>
            <w:tcW w:w="4743" w:type="dxa"/>
          </w:tcPr>
          <w:p w14:paraId="7B47D09E" w14:textId="77777777" w:rsidR="00BD0868" w:rsidRDefault="00BD0868" w:rsidP="000440DD">
            <w:pPr>
              <w:rPr>
                <w:rFonts w:asciiTheme="minorHAnsi" w:hAnsiTheme="minorHAnsi"/>
                <w:sz w:val="20"/>
                <w:szCs w:val="20"/>
              </w:rPr>
            </w:pPr>
          </w:p>
        </w:tc>
        <w:tc>
          <w:tcPr>
            <w:tcW w:w="4744" w:type="dxa"/>
          </w:tcPr>
          <w:p w14:paraId="0D1B2999" w14:textId="77777777" w:rsidR="00BD0868" w:rsidRDefault="00BD0868" w:rsidP="000440DD">
            <w:pPr>
              <w:rPr>
                <w:rFonts w:asciiTheme="minorHAnsi" w:hAnsiTheme="minorHAnsi"/>
                <w:sz w:val="20"/>
                <w:szCs w:val="20"/>
              </w:rPr>
            </w:pPr>
          </w:p>
        </w:tc>
      </w:tr>
      <w:tr w:rsidR="00BD0868" w14:paraId="761B9A6A" w14:textId="77777777" w:rsidTr="000440DD">
        <w:trPr>
          <w:trHeight w:val="561"/>
        </w:trPr>
        <w:tc>
          <w:tcPr>
            <w:tcW w:w="4743" w:type="dxa"/>
          </w:tcPr>
          <w:p w14:paraId="27774305" w14:textId="77777777" w:rsidR="00BD0868" w:rsidRDefault="00BD0868" w:rsidP="000440DD">
            <w:pPr>
              <w:rPr>
                <w:rFonts w:asciiTheme="minorHAnsi" w:hAnsiTheme="minorHAnsi"/>
                <w:sz w:val="20"/>
                <w:szCs w:val="20"/>
              </w:rPr>
            </w:pPr>
          </w:p>
        </w:tc>
        <w:tc>
          <w:tcPr>
            <w:tcW w:w="4744" w:type="dxa"/>
          </w:tcPr>
          <w:p w14:paraId="2552D755" w14:textId="77777777" w:rsidR="00BD0868" w:rsidRDefault="00BD0868" w:rsidP="000440DD">
            <w:pPr>
              <w:rPr>
                <w:rFonts w:asciiTheme="minorHAnsi" w:hAnsiTheme="minorHAnsi"/>
                <w:sz w:val="20"/>
                <w:szCs w:val="20"/>
              </w:rPr>
            </w:pPr>
          </w:p>
        </w:tc>
      </w:tr>
      <w:tr w:rsidR="00BD0868" w14:paraId="11A6F603" w14:textId="77777777" w:rsidTr="000440DD">
        <w:trPr>
          <w:trHeight w:val="561"/>
        </w:trPr>
        <w:tc>
          <w:tcPr>
            <w:tcW w:w="4743" w:type="dxa"/>
          </w:tcPr>
          <w:p w14:paraId="69195D89" w14:textId="77777777" w:rsidR="00BD0868" w:rsidRDefault="00BD0868" w:rsidP="000440DD">
            <w:pPr>
              <w:rPr>
                <w:rFonts w:asciiTheme="minorHAnsi" w:hAnsiTheme="minorHAnsi"/>
                <w:sz w:val="20"/>
                <w:szCs w:val="20"/>
              </w:rPr>
            </w:pPr>
          </w:p>
        </w:tc>
        <w:tc>
          <w:tcPr>
            <w:tcW w:w="4744" w:type="dxa"/>
          </w:tcPr>
          <w:p w14:paraId="0D264EBA" w14:textId="77777777" w:rsidR="00BD0868" w:rsidRDefault="00BD0868" w:rsidP="000440DD">
            <w:pPr>
              <w:rPr>
                <w:rFonts w:asciiTheme="minorHAnsi" w:hAnsiTheme="minorHAnsi"/>
                <w:sz w:val="20"/>
                <w:szCs w:val="20"/>
              </w:rPr>
            </w:pPr>
          </w:p>
        </w:tc>
      </w:tr>
      <w:tr w:rsidR="00BD0868" w14:paraId="22D02CF4" w14:textId="77777777" w:rsidTr="000440DD">
        <w:trPr>
          <w:trHeight w:val="561"/>
        </w:trPr>
        <w:tc>
          <w:tcPr>
            <w:tcW w:w="4743" w:type="dxa"/>
          </w:tcPr>
          <w:p w14:paraId="2150A1DF" w14:textId="77777777" w:rsidR="00BD0868" w:rsidRDefault="00BD0868" w:rsidP="000440DD">
            <w:pPr>
              <w:rPr>
                <w:rFonts w:asciiTheme="minorHAnsi" w:hAnsiTheme="minorHAnsi"/>
                <w:sz w:val="20"/>
                <w:szCs w:val="20"/>
              </w:rPr>
            </w:pPr>
          </w:p>
        </w:tc>
        <w:tc>
          <w:tcPr>
            <w:tcW w:w="4744" w:type="dxa"/>
          </w:tcPr>
          <w:p w14:paraId="2D5EA441" w14:textId="77777777" w:rsidR="00BD0868" w:rsidRDefault="00BD0868" w:rsidP="000440DD">
            <w:pPr>
              <w:rPr>
                <w:rFonts w:asciiTheme="minorHAnsi" w:hAnsiTheme="minorHAnsi"/>
                <w:sz w:val="20"/>
                <w:szCs w:val="20"/>
              </w:rPr>
            </w:pPr>
          </w:p>
        </w:tc>
      </w:tr>
      <w:tr w:rsidR="00BD0868" w14:paraId="3C08F911" w14:textId="77777777" w:rsidTr="000440DD">
        <w:trPr>
          <w:trHeight w:val="561"/>
        </w:trPr>
        <w:tc>
          <w:tcPr>
            <w:tcW w:w="4743" w:type="dxa"/>
          </w:tcPr>
          <w:p w14:paraId="0561FED7" w14:textId="77777777" w:rsidR="00BD0868" w:rsidRDefault="00BD0868" w:rsidP="000440DD">
            <w:pPr>
              <w:rPr>
                <w:rFonts w:asciiTheme="minorHAnsi" w:hAnsiTheme="minorHAnsi"/>
                <w:sz w:val="20"/>
                <w:szCs w:val="20"/>
              </w:rPr>
            </w:pPr>
          </w:p>
        </w:tc>
        <w:tc>
          <w:tcPr>
            <w:tcW w:w="4744" w:type="dxa"/>
          </w:tcPr>
          <w:p w14:paraId="1B7A407F" w14:textId="77777777" w:rsidR="00BD0868" w:rsidRDefault="00BD0868" w:rsidP="000440DD">
            <w:pPr>
              <w:rPr>
                <w:rFonts w:asciiTheme="minorHAnsi" w:hAnsiTheme="minorHAnsi"/>
                <w:sz w:val="20"/>
                <w:szCs w:val="20"/>
              </w:rPr>
            </w:pPr>
          </w:p>
        </w:tc>
      </w:tr>
    </w:tbl>
    <w:p w14:paraId="6C58A26F" w14:textId="06444728" w:rsidR="0071356E" w:rsidRDefault="0071356E" w:rsidP="00BD0868">
      <w:pPr>
        <w:rPr>
          <w:rFonts w:asciiTheme="minorHAnsi" w:hAnsiTheme="minorHAnsi"/>
          <w:sz w:val="20"/>
          <w:szCs w:val="20"/>
        </w:rPr>
      </w:pPr>
    </w:p>
    <w:p w14:paraId="3CEE1FBC" w14:textId="77777777" w:rsidR="00864063" w:rsidRPr="00FA7831" w:rsidRDefault="00864063" w:rsidP="00864063">
      <w:pPr>
        <w:tabs>
          <w:tab w:val="left" w:pos="284"/>
          <w:tab w:val="left" w:pos="426"/>
        </w:tabs>
        <w:spacing w:line="276" w:lineRule="auto"/>
        <w:jc w:val="center"/>
        <w:rPr>
          <w:rFonts w:asciiTheme="minorHAnsi" w:hAnsiTheme="minorHAnsi"/>
          <w:sz w:val="20"/>
          <w:szCs w:val="20"/>
        </w:rPr>
      </w:pPr>
    </w:p>
    <w:p w14:paraId="1644452B" w14:textId="77777777" w:rsidR="00864063" w:rsidRPr="00FA7831" w:rsidRDefault="00864063" w:rsidP="00864063">
      <w:pPr>
        <w:tabs>
          <w:tab w:val="left" w:pos="284"/>
          <w:tab w:val="left" w:pos="426"/>
        </w:tabs>
        <w:spacing w:line="276" w:lineRule="auto"/>
        <w:jc w:val="center"/>
        <w:rPr>
          <w:rFonts w:asciiTheme="minorHAnsi" w:hAnsiTheme="minorHAnsi"/>
          <w:sz w:val="20"/>
          <w:szCs w:val="20"/>
        </w:rPr>
      </w:pPr>
      <w:r w:rsidRPr="00FA7831">
        <w:rPr>
          <w:rFonts w:asciiTheme="minorHAnsi" w:hAnsiTheme="minorHAnsi"/>
          <w:sz w:val="20"/>
          <w:szCs w:val="20"/>
        </w:rPr>
        <w:t>UYGUNDUR</w:t>
      </w:r>
    </w:p>
    <w:p w14:paraId="541E3C3D" w14:textId="77777777" w:rsidR="00864063" w:rsidRPr="00FA7831" w:rsidRDefault="00864063" w:rsidP="00864063">
      <w:pPr>
        <w:tabs>
          <w:tab w:val="left" w:pos="284"/>
          <w:tab w:val="left" w:pos="426"/>
        </w:tabs>
        <w:jc w:val="center"/>
        <w:rPr>
          <w:rFonts w:asciiTheme="minorHAnsi" w:hAnsiTheme="minorHAnsi"/>
          <w:sz w:val="20"/>
          <w:szCs w:val="20"/>
        </w:rPr>
      </w:pPr>
    </w:p>
    <w:p w14:paraId="26F9E427" w14:textId="77777777" w:rsidR="00864063" w:rsidRPr="00FA7831" w:rsidRDefault="00864063" w:rsidP="00864063">
      <w:pPr>
        <w:jc w:val="center"/>
        <w:rPr>
          <w:rFonts w:asciiTheme="minorHAnsi" w:hAnsiTheme="minorHAnsi"/>
          <w:sz w:val="20"/>
          <w:szCs w:val="20"/>
        </w:rPr>
      </w:pPr>
      <w:r w:rsidRPr="00FA7831">
        <w:rPr>
          <w:rFonts w:asciiTheme="minorHAnsi" w:hAnsiTheme="minorHAnsi"/>
          <w:sz w:val="20"/>
          <w:szCs w:val="20"/>
        </w:rPr>
        <w:t>…..09.202..</w:t>
      </w:r>
    </w:p>
    <w:p w14:paraId="5BB26689" w14:textId="77777777" w:rsidR="00864063" w:rsidRPr="00FA7831" w:rsidRDefault="00864063" w:rsidP="00864063">
      <w:pPr>
        <w:tabs>
          <w:tab w:val="left" w:pos="284"/>
          <w:tab w:val="left" w:pos="426"/>
        </w:tabs>
        <w:spacing w:line="276" w:lineRule="auto"/>
        <w:jc w:val="center"/>
        <w:rPr>
          <w:rFonts w:asciiTheme="minorHAnsi" w:hAnsiTheme="minorHAnsi"/>
          <w:sz w:val="20"/>
          <w:szCs w:val="20"/>
        </w:rPr>
      </w:pPr>
      <w:r w:rsidRPr="00FA7831">
        <w:rPr>
          <w:rFonts w:asciiTheme="minorHAnsi" w:hAnsiTheme="minorHAnsi"/>
          <w:sz w:val="20"/>
          <w:szCs w:val="20"/>
        </w:rPr>
        <w:t>__________________</w:t>
      </w:r>
    </w:p>
    <w:p w14:paraId="661482B7" w14:textId="77777777" w:rsidR="00864063" w:rsidRPr="00FA7831" w:rsidRDefault="00864063" w:rsidP="00864063">
      <w:pPr>
        <w:tabs>
          <w:tab w:val="left" w:pos="284"/>
          <w:tab w:val="left" w:pos="426"/>
        </w:tabs>
        <w:spacing w:line="276" w:lineRule="auto"/>
        <w:jc w:val="center"/>
        <w:rPr>
          <w:rFonts w:asciiTheme="minorHAnsi" w:hAnsiTheme="minorHAnsi"/>
          <w:b/>
          <w:sz w:val="20"/>
          <w:szCs w:val="20"/>
        </w:rPr>
      </w:pPr>
      <w:r w:rsidRPr="00FA7831">
        <w:rPr>
          <w:rFonts w:asciiTheme="minorHAnsi" w:hAnsiTheme="minorHAnsi"/>
          <w:b/>
          <w:sz w:val="20"/>
          <w:szCs w:val="20"/>
        </w:rPr>
        <w:t>Okul Müdürü</w:t>
      </w:r>
    </w:p>
    <w:p w14:paraId="3280D185" w14:textId="77777777" w:rsidR="00864063" w:rsidRPr="0071356E" w:rsidRDefault="00864063" w:rsidP="00BD0868">
      <w:pPr>
        <w:rPr>
          <w:rFonts w:asciiTheme="minorHAnsi" w:hAnsiTheme="minorHAnsi"/>
          <w:sz w:val="20"/>
          <w:szCs w:val="20"/>
        </w:rPr>
      </w:pPr>
    </w:p>
    <w:sectPr w:rsidR="00864063" w:rsidRPr="0071356E" w:rsidSect="00347300">
      <w:pgSz w:w="11906" w:h="16838"/>
      <w:pgMar w:top="1135" w:right="1133" w:bottom="141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56CD"/>
    <w:multiLevelType w:val="multilevel"/>
    <w:tmpl w:val="94D4F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EE7DD1"/>
    <w:multiLevelType w:val="multilevel"/>
    <w:tmpl w:val="3DF89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6824D9"/>
    <w:multiLevelType w:val="multilevel"/>
    <w:tmpl w:val="AA70FD7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2612F5"/>
    <w:multiLevelType w:val="multilevel"/>
    <w:tmpl w:val="03680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9216EC"/>
    <w:multiLevelType w:val="hybridMultilevel"/>
    <w:tmpl w:val="0BB67F22"/>
    <w:lvl w:ilvl="0" w:tplc="041F000F">
      <w:start w:val="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D7B3C61"/>
    <w:multiLevelType w:val="multilevel"/>
    <w:tmpl w:val="16D0A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9D24BA"/>
    <w:multiLevelType w:val="multilevel"/>
    <w:tmpl w:val="7D8AA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7F7867"/>
    <w:multiLevelType w:val="multilevel"/>
    <w:tmpl w:val="B38C7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C32704"/>
    <w:multiLevelType w:val="multilevel"/>
    <w:tmpl w:val="1BF88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057F33"/>
    <w:multiLevelType w:val="hybridMultilevel"/>
    <w:tmpl w:val="BE044CB8"/>
    <w:lvl w:ilvl="0" w:tplc="66B0EC3E">
      <w:start w:val="6"/>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531DD8"/>
    <w:multiLevelType w:val="hybridMultilevel"/>
    <w:tmpl w:val="55AAD7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7C70223"/>
    <w:multiLevelType w:val="multilevel"/>
    <w:tmpl w:val="56AC9520"/>
    <w:lvl w:ilvl="0">
      <w:start w:val="1"/>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415F66"/>
    <w:multiLevelType w:val="multilevel"/>
    <w:tmpl w:val="25A80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DB1D6E"/>
    <w:multiLevelType w:val="multilevel"/>
    <w:tmpl w:val="658E4D64"/>
    <w:lvl w:ilvl="0">
      <w:start w:val="1"/>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512F2B"/>
    <w:multiLevelType w:val="multilevel"/>
    <w:tmpl w:val="639E3384"/>
    <w:lvl w:ilvl="0">
      <w:start w:val="1"/>
      <w:numFmt w:val="decimal"/>
      <w:lvlText w:val="%1."/>
      <w:lvlJc w:val="left"/>
      <w:pPr>
        <w:tabs>
          <w:tab w:val="num" w:pos="720"/>
        </w:tabs>
        <w:ind w:left="720" w:hanging="360"/>
      </w:pPr>
    </w:lvl>
    <w:lvl w:ilvl="1">
      <w:start w:val="8"/>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285A36"/>
    <w:multiLevelType w:val="multilevel"/>
    <w:tmpl w:val="1C6CB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53B033E"/>
    <w:multiLevelType w:val="multilevel"/>
    <w:tmpl w:val="43069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B92972"/>
    <w:multiLevelType w:val="multilevel"/>
    <w:tmpl w:val="71343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FFF0E1A"/>
    <w:multiLevelType w:val="hybridMultilevel"/>
    <w:tmpl w:val="6A7EC414"/>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9" w15:restartNumberingAfterBreak="0">
    <w:nsid w:val="771F35F8"/>
    <w:multiLevelType w:val="multilevel"/>
    <w:tmpl w:val="65DC26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8674218">
    <w:abstractNumId w:val="19"/>
  </w:num>
  <w:num w:numId="2" w16cid:durableId="1311715080">
    <w:abstractNumId w:val="7"/>
  </w:num>
  <w:num w:numId="3" w16cid:durableId="229535308">
    <w:abstractNumId w:val="1"/>
  </w:num>
  <w:num w:numId="4" w16cid:durableId="1296174936">
    <w:abstractNumId w:val="8"/>
  </w:num>
  <w:num w:numId="5" w16cid:durableId="1082288755">
    <w:abstractNumId w:val="13"/>
  </w:num>
  <w:num w:numId="6" w16cid:durableId="1116174517">
    <w:abstractNumId w:val="0"/>
  </w:num>
  <w:num w:numId="7" w16cid:durableId="692922545">
    <w:abstractNumId w:val="2"/>
  </w:num>
  <w:num w:numId="8" w16cid:durableId="1881354960">
    <w:abstractNumId w:val="14"/>
  </w:num>
  <w:num w:numId="9" w16cid:durableId="1004085705">
    <w:abstractNumId w:val="5"/>
  </w:num>
  <w:num w:numId="10" w16cid:durableId="825782617">
    <w:abstractNumId w:val="15"/>
  </w:num>
  <w:num w:numId="11" w16cid:durableId="512573949">
    <w:abstractNumId w:val="12"/>
  </w:num>
  <w:num w:numId="12" w16cid:durableId="1987052858">
    <w:abstractNumId w:val="16"/>
  </w:num>
  <w:num w:numId="13" w16cid:durableId="1359232549">
    <w:abstractNumId w:val="6"/>
  </w:num>
  <w:num w:numId="14" w16cid:durableId="1707557537">
    <w:abstractNumId w:val="17"/>
  </w:num>
  <w:num w:numId="15" w16cid:durableId="817722877">
    <w:abstractNumId w:val="10"/>
  </w:num>
  <w:num w:numId="16" w16cid:durableId="1205363673">
    <w:abstractNumId w:val="11"/>
  </w:num>
  <w:num w:numId="17" w16cid:durableId="1247225204">
    <w:abstractNumId w:val="4"/>
  </w:num>
  <w:num w:numId="18" w16cid:durableId="1887371621">
    <w:abstractNumId w:val="18"/>
  </w:num>
  <w:num w:numId="19" w16cid:durableId="1981182334">
    <w:abstractNumId w:val="3"/>
  </w:num>
  <w:num w:numId="20" w16cid:durableId="12176680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300"/>
    <w:rsid w:val="00001295"/>
    <w:rsid w:val="00006CEF"/>
    <w:rsid w:val="00045CD3"/>
    <w:rsid w:val="00075426"/>
    <w:rsid w:val="000809BC"/>
    <w:rsid w:val="000920A7"/>
    <w:rsid w:val="00095A32"/>
    <w:rsid w:val="000C6CDF"/>
    <w:rsid w:val="000D4BBC"/>
    <w:rsid w:val="00116DE0"/>
    <w:rsid w:val="00121833"/>
    <w:rsid w:val="00162118"/>
    <w:rsid w:val="00166B5E"/>
    <w:rsid w:val="001B33EF"/>
    <w:rsid w:val="001C3945"/>
    <w:rsid w:val="001E5CC4"/>
    <w:rsid w:val="002343A3"/>
    <w:rsid w:val="002763DE"/>
    <w:rsid w:val="002A7C46"/>
    <w:rsid w:val="00347300"/>
    <w:rsid w:val="00396DF7"/>
    <w:rsid w:val="00397060"/>
    <w:rsid w:val="003D6B5D"/>
    <w:rsid w:val="003F0297"/>
    <w:rsid w:val="00481B5E"/>
    <w:rsid w:val="004C6A28"/>
    <w:rsid w:val="005121D4"/>
    <w:rsid w:val="00563CAD"/>
    <w:rsid w:val="005701FF"/>
    <w:rsid w:val="00574582"/>
    <w:rsid w:val="005B2094"/>
    <w:rsid w:val="005C6838"/>
    <w:rsid w:val="006214C4"/>
    <w:rsid w:val="00623F71"/>
    <w:rsid w:val="00663AEC"/>
    <w:rsid w:val="006C2AE0"/>
    <w:rsid w:val="0071356E"/>
    <w:rsid w:val="007D11ED"/>
    <w:rsid w:val="00854F86"/>
    <w:rsid w:val="00864063"/>
    <w:rsid w:val="00932F01"/>
    <w:rsid w:val="00934365"/>
    <w:rsid w:val="00AB5127"/>
    <w:rsid w:val="00AC1DCA"/>
    <w:rsid w:val="00B14AAA"/>
    <w:rsid w:val="00BD0868"/>
    <w:rsid w:val="00BD4ADE"/>
    <w:rsid w:val="00C61CD1"/>
    <w:rsid w:val="00C92844"/>
    <w:rsid w:val="00D90B0D"/>
    <w:rsid w:val="00F5449B"/>
    <w:rsid w:val="00F54E4A"/>
    <w:rsid w:val="00FA7E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95D8E"/>
  <w15:chartTrackingRefBased/>
  <w15:docId w15:val="{F88E44D2-A74D-4755-9CD2-AF6790E02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300"/>
    <w:pPr>
      <w:spacing w:after="0" w:line="240" w:lineRule="auto"/>
    </w:pPr>
    <w:rPr>
      <w:rFonts w:ascii="Times New Roman" w:eastAsia="Times New Roman" w:hAnsi="Times New Roman" w:cs="Times New Roman"/>
      <w:kern w:val="0"/>
      <w:sz w:val="24"/>
      <w:szCs w:val="24"/>
      <w:lang w:eastAsia="tr-TR"/>
      <w14:ligatures w14:val="none"/>
    </w:rPr>
  </w:style>
  <w:style w:type="paragraph" w:styleId="Balk1">
    <w:name w:val="heading 1"/>
    <w:basedOn w:val="Normal"/>
    <w:next w:val="Normal"/>
    <w:link w:val="Balk1Char"/>
    <w:uiPriority w:val="9"/>
    <w:qFormat/>
    <w:rsid w:val="003473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473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4730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4730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4730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47300"/>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47300"/>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47300"/>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47300"/>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4730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4730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4730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4730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4730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4730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4730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4730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47300"/>
    <w:rPr>
      <w:rFonts w:eastAsiaTheme="majorEastAsia" w:cstheme="majorBidi"/>
      <w:color w:val="272727" w:themeColor="text1" w:themeTint="D8"/>
    </w:rPr>
  </w:style>
  <w:style w:type="paragraph" w:styleId="KonuBal">
    <w:name w:val="Title"/>
    <w:basedOn w:val="Normal"/>
    <w:next w:val="Normal"/>
    <w:link w:val="KonuBalChar"/>
    <w:uiPriority w:val="10"/>
    <w:qFormat/>
    <w:rsid w:val="00347300"/>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4730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4730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4730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4730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47300"/>
    <w:rPr>
      <w:i/>
      <w:iCs/>
      <w:color w:val="404040" w:themeColor="text1" w:themeTint="BF"/>
    </w:rPr>
  </w:style>
  <w:style w:type="paragraph" w:styleId="ListeParagraf">
    <w:name w:val="List Paragraph"/>
    <w:basedOn w:val="Normal"/>
    <w:uiPriority w:val="34"/>
    <w:qFormat/>
    <w:rsid w:val="00347300"/>
    <w:pPr>
      <w:ind w:left="720"/>
      <w:contextualSpacing/>
    </w:pPr>
  </w:style>
  <w:style w:type="character" w:styleId="GlVurgulama">
    <w:name w:val="Intense Emphasis"/>
    <w:basedOn w:val="VarsaylanParagrafYazTipi"/>
    <w:uiPriority w:val="21"/>
    <w:qFormat/>
    <w:rsid w:val="00347300"/>
    <w:rPr>
      <w:i/>
      <w:iCs/>
      <w:color w:val="0F4761" w:themeColor="accent1" w:themeShade="BF"/>
    </w:rPr>
  </w:style>
  <w:style w:type="paragraph" w:styleId="GlAlnt">
    <w:name w:val="Intense Quote"/>
    <w:basedOn w:val="Normal"/>
    <w:next w:val="Normal"/>
    <w:link w:val="GlAlntChar"/>
    <w:uiPriority w:val="30"/>
    <w:qFormat/>
    <w:rsid w:val="003473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47300"/>
    <w:rPr>
      <w:i/>
      <w:iCs/>
      <w:color w:val="0F4761" w:themeColor="accent1" w:themeShade="BF"/>
    </w:rPr>
  </w:style>
  <w:style w:type="character" w:styleId="GlBavuru">
    <w:name w:val="Intense Reference"/>
    <w:basedOn w:val="VarsaylanParagrafYazTipi"/>
    <w:uiPriority w:val="32"/>
    <w:qFormat/>
    <w:rsid w:val="00347300"/>
    <w:rPr>
      <w:b/>
      <w:bCs/>
      <w:smallCaps/>
      <w:color w:val="0F4761" w:themeColor="accent1" w:themeShade="BF"/>
      <w:spacing w:val="5"/>
    </w:rPr>
  </w:style>
  <w:style w:type="character" w:styleId="Kpr">
    <w:name w:val="Hyperlink"/>
    <w:basedOn w:val="VarsaylanParagrafYazTipi"/>
    <w:uiPriority w:val="99"/>
    <w:unhideWhenUsed/>
    <w:rsid w:val="00347300"/>
    <w:rPr>
      <w:color w:val="467886" w:themeColor="hyperlink"/>
      <w:u w:val="single"/>
    </w:rPr>
  </w:style>
  <w:style w:type="paragraph" w:styleId="NormalWeb">
    <w:name w:val="Normal (Web)"/>
    <w:basedOn w:val="Normal"/>
    <w:uiPriority w:val="99"/>
    <w:semiHidden/>
    <w:unhideWhenUsed/>
    <w:rsid w:val="00166B5E"/>
  </w:style>
  <w:style w:type="paragraph" w:styleId="AralkYok">
    <w:name w:val="No Spacing"/>
    <w:uiPriority w:val="1"/>
    <w:qFormat/>
    <w:rsid w:val="005B2094"/>
    <w:pPr>
      <w:spacing w:after="0" w:line="240" w:lineRule="auto"/>
    </w:pPr>
    <w:rPr>
      <w:rFonts w:ascii="Times New Roman" w:eastAsia="Times New Roman" w:hAnsi="Times New Roman" w:cs="Times New Roman"/>
      <w:kern w:val="0"/>
      <w:sz w:val="24"/>
      <w:szCs w:val="24"/>
      <w:lang w:eastAsia="tr-TR"/>
      <w14:ligatures w14:val="none"/>
    </w:rPr>
  </w:style>
  <w:style w:type="table" w:styleId="TabloKlavuzu">
    <w:name w:val="Table Grid"/>
    <w:basedOn w:val="NormalTablo"/>
    <w:uiPriority w:val="39"/>
    <w:rsid w:val="00BD08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mlenmeyenBahsetme">
    <w:name w:val="Unresolved Mention"/>
    <w:basedOn w:val="VarsaylanParagrafYazTipi"/>
    <w:uiPriority w:val="99"/>
    <w:semiHidden/>
    <w:unhideWhenUsed/>
    <w:rsid w:val="000D4B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www.fenusbilim.com/" TargetMode="External"/><Relationship Id="rId26" Type="http://schemas.openxmlformats.org/officeDocument/2006/relationships/hyperlink" Target="http://www.fenusbilim.com/" TargetMode="External"/><Relationship Id="rId39" Type="http://schemas.openxmlformats.org/officeDocument/2006/relationships/fontTable" Target="fontTable.xml"/><Relationship Id="rId21" Type="http://schemas.openxmlformats.org/officeDocument/2006/relationships/hyperlink" Target="http://www.fenusbilim.com/" TargetMode="External"/><Relationship Id="rId34" Type="http://schemas.openxmlformats.org/officeDocument/2006/relationships/hyperlink" Target="http://www.fenusbilim.com/" TargetMode="External"/><Relationship Id="rId7" Type="http://schemas.openxmlformats.org/officeDocument/2006/relationships/hyperlink" Target="http://www.fenusbilim.com" TargetMode="External"/><Relationship Id="rId12" Type="http://schemas.openxmlformats.org/officeDocument/2006/relationships/image" Target="media/image2.png"/><Relationship Id="rId17" Type="http://schemas.openxmlformats.org/officeDocument/2006/relationships/hyperlink" Target="http://www.fenusbilim.com/" TargetMode="External"/><Relationship Id="rId25" Type="http://schemas.openxmlformats.org/officeDocument/2006/relationships/hyperlink" Target="http://www.fenusbilim.com/" TargetMode="External"/><Relationship Id="rId33" Type="http://schemas.openxmlformats.org/officeDocument/2006/relationships/hyperlink" Target="http://www.fenusbilim.com" TargetMode="External"/><Relationship Id="rId38" Type="http://schemas.openxmlformats.org/officeDocument/2006/relationships/hyperlink" Target="http://www.fenusbilim.com/" TargetMode="External"/><Relationship Id="rId2" Type="http://schemas.openxmlformats.org/officeDocument/2006/relationships/styles" Target="styles.xml"/><Relationship Id="rId16" Type="http://schemas.openxmlformats.org/officeDocument/2006/relationships/hyperlink" Target="http://www.fenusbilim.com/" TargetMode="External"/><Relationship Id="rId20" Type="http://schemas.openxmlformats.org/officeDocument/2006/relationships/hyperlink" Target="http://www.fenusbilim.com/" TargetMode="External"/><Relationship Id="rId29" Type="http://schemas.openxmlformats.org/officeDocument/2006/relationships/hyperlink" Target="http://www.fenusbilim.com/" TargetMode="External"/><Relationship Id="rId1" Type="http://schemas.openxmlformats.org/officeDocument/2006/relationships/numbering" Target="numbering.xml"/><Relationship Id="rId6" Type="http://schemas.openxmlformats.org/officeDocument/2006/relationships/hyperlink" Target="http://www.fenusbilim.com/" TargetMode="External"/><Relationship Id="rId11" Type="http://schemas.openxmlformats.org/officeDocument/2006/relationships/image" Target="media/image1.png"/><Relationship Id="rId24" Type="http://schemas.openxmlformats.org/officeDocument/2006/relationships/hyperlink" Target="http://www.fenusbilim.com/" TargetMode="External"/><Relationship Id="rId32" Type="http://schemas.openxmlformats.org/officeDocument/2006/relationships/hyperlink" Target="http://www.fenusbilim.com/" TargetMode="External"/><Relationship Id="rId37" Type="http://schemas.openxmlformats.org/officeDocument/2006/relationships/hyperlink" Target="http://www.fenusbilim.com/" TargetMode="External"/><Relationship Id="rId40" Type="http://schemas.openxmlformats.org/officeDocument/2006/relationships/theme" Target="theme/theme1.xml"/><Relationship Id="rId5" Type="http://schemas.openxmlformats.org/officeDocument/2006/relationships/hyperlink" Target="http://www.fenusbilim.com" TargetMode="External"/><Relationship Id="rId15" Type="http://schemas.openxmlformats.org/officeDocument/2006/relationships/hyperlink" Target="http://www.fenusbilim.com/" TargetMode="External"/><Relationship Id="rId23" Type="http://schemas.openxmlformats.org/officeDocument/2006/relationships/hyperlink" Target="http://www.fenusbilim.com/" TargetMode="External"/><Relationship Id="rId28" Type="http://schemas.openxmlformats.org/officeDocument/2006/relationships/hyperlink" Target="http://www.fenusbilim.com/" TargetMode="External"/><Relationship Id="rId36" Type="http://schemas.openxmlformats.org/officeDocument/2006/relationships/hyperlink" Target="http://www.fenusbilim.com/" TargetMode="External"/><Relationship Id="rId10" Type="http://schemas.openxmlformats.org/officeDocument/2006/relationships/hyperlink" Target="http://www.fenusbilim.com/" TargetMode="External"/><Relationship Id="rId19" Type="http://schemas.openxmlformats.org/officeDocument/2006/relationships/hyperlink" Target="http://www.fenusbilim.com/" TargetMode="External"/><Relationship Id="rId31" Type="http://schemas.openxmlformats.org/officeDocument/2006/relationships/hyperlink" Target="http://www.fenusbilim.com/" TargetMode="External"/><Relationship Id="rId4" Type="http://schemas.openxmlformats.org/officeDocument/2006/relationships/webSettings" Target="webSettings.xml"/><Relationship Id="rId9" Type="http://schemas.openxmlformats.org/officeDocument/2006/relationships/hyperlink" Target="http://www.fenusbilim.com/" TargetMode="External"/><Relationship Id="rId14" Type="http://schemas.openxmlformats.org/officeDocument/2006/relationships/image" Target="media/image4.png"/><Relationship Id="rId22" Type="http://schemas.openxmlformats.org/officeDocument/2006/relationships/hyperlink" Target="http://www.fenusbilim.com/" TargetMode="External"/><Relationship Id="rId27" Type="http://schemas.openxmlformats.org/officeDocument/2006/relationships/hyperlink" Target="http://www.fenusbilim.com/" TargetMode="External"/><Relationship Id="rId30" Type="http://schemas.openxmlformats.org/officeDocument/2006/relationships/hyperlink" Target="http://www.fenusbilim.com/" TargetMode="External"/><Relationship Id="rId35" Type="http://schemas.openxmlformats.org/officeDocument/2006/relationships/hyperlink" Target="http://www.fenusbilim.com/" TargetMode="External"/><Relationship Id="rId8" Type="http://schemas.openxmlformats.org/officeDocument/2006/relationships/hyperlink" Target="http://www.fenusbilim.com/" TargetMode="External"/><Relationship Id="rId3"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22</Pages>
  <Words>9765</Words>
  <Characters>55662</Characters>
  <Application>Microsoft Office Word</Application>
  <DocSecurity>0</DocSecurity>
  <Lines>463</Lines>
  <Paragraphs>130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Müge AYDOĞAN</dc:creator>
  <cp:keywords/>
  <dc:description/>
  <cp:lastModifiedBy>Müge AYDOĞAN</cp:lastModifiedBy>
  <cp:revision>47</cp:revision>
  <dcterms:created xsi:type="dcterms:W3CDTF">2026-09-04T17:52:00Z</dcterms:created>
  <dcterms:modified xsi:type="dcterms:W3CDTF">2026-09-04T20:59:00Z</dcterms:modified>
</cp:coreProperties>
</file>