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7FBEBE48"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3B0BE7">
        <w:rPr>
          <w:rFonts w:ascii="Open Sans" w:hAnsi="Open Sans" w:cs="Open Sans"/>
          <w:b/>
          <w:sz w:val="20"/>
          <w:szCs w:val="20"/>
        </w:rPr>
        <w:t>3</w:t>
      </w:r>
      <w:r w:rsidR="00675C54" w:rsidRPr="00620F9C">
        <w:rPr>
          <w:rFonts w:ascii="Open Sans" w:hAnsi="Open Sans" w:cs="Open Sans"/>
          <w:b/>
          <w:sz w:val="20"/>
          <w:szCs w:val="20"/>
        </w:rPr>
        <w:t xml:space="preserve"> - 202</w:t>
      </w:r>
      <w:r w:rsidR="003B0BE7">
        <w:rPr>
          <w:rFonts w:ascii="Open Sans" w:hAnsi="Open Sans" w:cs="Open Sans"/>
          <w:b/>
          <w:sz w:val="20"/>
          <w:szCs w:val="20"/>
        </w:rPr>
        <w:t>4</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3B0BE7"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6E12D1FC" w:rsidR="009F6C5A" w:rsidRPr="00620F9C" w:rsidRDefault="003B0BE7" w:rsidP="00C67047">
            <w:pPr>
              <w:rPr>
                <w:rFonts w:ascii="Open Sans" w:hAnsi="Open Sans" w:cs="Open Sans"/>
                <w:sz w:val="20"/>
                <w:szCs w:val="20"/>
              </w:rPr>
            </w:pPr>
            <w:r>
              <w:rPr>
                <w:rFonts w:ascii="Open Sans" w:hAnsi="Open Sans" w:cs="Open Sans"/>
              </w:rPr>
              <w:t>08-14 Ocak 2024</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7D46CBE3" w:rsidR="001E0C97" w:rsidRPr="00B5507B" w:rsidRDefault="003D2AED" w:rsidP="00C67047">
            <w:pPr>
              <w:rPr>
                <w:rFonts w:ascii="Times New Roman" w:hAnsi="Times New Roman" w:cs="Times New Roman"/>
                <w:sz w:val="20"/>
                <w:szCs w:val="20"/>
              </w:rPr>
            </w:pPr>
            <w:r w:rsidRPr="0019366B">
              <w:rPr>
                <w:rFonts w:ascii="Times New Roman" w:hAnsi="Times New Roman" w:cs="Times New Roman"/>
                <w:sz w:val="20"/>
                <w:szCs w:val="20"/>
              </w:rPr>
              <w:t xml:space="preserve">Biyoteknoloji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3B0BE7"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3D2AED" w:rsidRPr="00620F9C" w14:paraId="3E305B57" w14:textId="77777777" w:rsidTr="000E46F1">
        <w:trPr>
          <w:trHeight w:val="733"/>
          <w:jc w:val="center"/>
        </w:trPr>
        <w:tc>
          <w:tcPr>
            <w:tcW w:w="2094" w:type="dxa"/>
            <w:vAlign w:val="center"/>
          </w:tcPr>
          <w:p w14:paraId="13C74285"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0447EAC3" w14:textId="77777777" w:rsidR="003D2AED" w:rsidRDefault="003D2AED" w:rsidP="003D2AED">
            <w:pPr>
              <w:rPr>
                <w:rFonts w:ascii="Times New Roman" w:hAnsi="Times New Roman" w:cs="Times New Roman"/>
                <w:sz w:val="20"/>
                <w:szCs w:val="20"/>
              </w:rPr>
            </w:pPr>
            <w:r w:rsidRPr="0019366B">
              <w:rPr>
                <w:rFonts w:ascii="Times New Roman" w:hAnsi="Times New Roman" w:cs="Times New Roman"/>
                <w:sz w:val="20"/>
                <w:szCs w:val="20"/>
              </w:rPr>
              <w:t xml:space="preserve">SBU.1.7. Veriye/delile dayalı argüman oluşturarak argümanlarını savunur. </w:t>
            </w:r>
          </w:p>
          <w:p w14:paraId="3B275B86" w14:textId="77777777" w:rsidR="003D2AED" w:rsidRDefault="003D2AED" w:rsidP="003D2AED">
            <w:pPr>
              <w:rPr>
                <w:rFonts w:ascii="Times New Roman" w:hAnsi="Times New Roman" w:cs="Times New Roman"/>
                <w:sz w:val="20"/>
                <w:szCs w:val="20"/>
              </w:rPr>
            </w:pPr>
            <w:r w:rsidRPr="0019366B">
              <w:rPr>
                <w:rFonts w:ascii="Times New Roman" w:hAnsi="Times New Roman" w:cs="Times New Roman"/>
                <w:sz w:val="20"/>
                <w:szCs w:val="20"/>
              </w:rPr>
              <w:t xml:space="preserve">SBU.2.1. Bilimsel bilginin oluşturulmasında farklı bilimsel yöntemlerden yararlandığının farkına varır. </w:t>
            </w:r>
            <w:r>
              <w:rPr>
                <w:rFonts w:ascii="Times New Roman" w:hAnsi="Times New Roman" w:cs="Times New Roman"/>
                <w:sz w:val="20"/>
                <w:szCs w:val="20"/>
              </w:rPr>
              <w:t xml:space="preserve">                                                 </w:t>
            </w:r>
          </w:p>
          <w:p w14:paraId="2F99E699" w14:textId="5605E4CC" w:rsidR="003D2AED" w:rsidRPr="00620F9C" w:rsidRDefault="003D2AED" w:rsidP="003D2AED">
            <w:pPr>
              <w:rPr>
                <w:rFonts w:ascii="Open Sans" w:hAnsi="Open Sans" w:cs="Open Sans"/>
                <w:sz w:val="20"/>
                <w:szCs w:val="20"/>
              </w:rPr>
            </w:pPr>
            <w:r w:rsidRPr="0019366B">
              <w:rPr>
                <w:rFonts w:ascii="Times New Roman" w:hAnsi="Times New Roman" w:cs="Times New Roman"/>
                <w:sz w:val="20"/>
                <w:szCs w:val="20"/>
              </w:rPr>
              <w:t>SBU.7.1. Kültürel, çevresel ve sosyoekonomik bağlamın, bilimsel bilginin gelişim veya pratiğe dönüştürülmesine olan etkisini tartışır.</w:t>
            </w:r>
          </w:p>
        </w:tc>
      </w:tr>
      <w:tr w:rsidR="003D2AED" w:rsidRPr="00620F9C" w14:paraId="4C6C06BA" w14:textId="77777777" w:rsidTr="000E46F1">
        <w:trPr>
          <w:trHeight w:val="900"/>
          <w:jc w:val="center"/>
        </w:trPr>
        <w:tc>
          <w:tcPr>
            <w:tcW w:w="2094" w:type="dxa"/>
            <w:vAlign w:val="center"/>
          </w:tcPr>
          <w:p w14:paraId="602CF7B0"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3D2AED" w:rsidRPr="00620F9C" w:rsidRDefault="003D2AED" w:rsidP="003D2AED">
            <w:pPr>
              <w:rPr>
                <w:rFonts w:ascii="Open Sans" w:hAnsi="Open Sans" w:cs="Open Sans"/>
                <w:sz w:val="20"/>
                <w:szCs w:val="20"/>
              </w:rPr>
            </w:pPr>
          </w:p>
        </w:tc>
      </w:tr>
      <w:tr w:rsidR="003D2AED" w:rsidRPr="00620F9C" w14:paraId="70766BFE" w14:textId="77777777" w:rsidTr="000E46F1">
        <w:trPr>
          <w:trHeight w:val="629"/>
          <w:jc w:val="center"/>
        </w:trPr>
        <w:tc>
          <w:tcPr>
            <w:tcW w:w="2094" w:type="dxa"/>
            <w:vAlign w:val="center"/>
          </w:tcPr>
          <w:p w14:paraId="674AF605"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3D2AED" w:rsidRPr="00620F9C" w:rsidRDefault="003D2AED" w:rsidP="003D2AED">
            <w:pPr>
              <w:rPr>
                <w:rFonts w:ascii="Open Sans" w:hAnsi="Open Sans" w:cs="Open Sans"/>
                <w:sz w:val="20"/>
                <w:szCs w:val="20"/>
              </w:rPr>
            </w:pPr>
            <w:r w:rsidRPr="00620F9C">
              <w:rPr>
                <w:rFonts w:ascii="Open Sans" w:hAnsi="Open Sans" w:cs="Open Sans"/>
                <w:sz w:val="20"/>
                <w:szCs w:val="20"/>
              </w:rPr>
              <w:t>Anlatım, Soru Cevap, Grup Çalışması</w:t>
            </w:r>
          </w:p>
        </w:tc>
      </w:tr>
      <w:tr w:rsidR="003D2AED" w:rsidRPr="00620F9C" w14:paraId="17EB23D7" w14:textId="77777777" w:rsidTr="000E46F1">
        <w:trPr>
          <w:trHeight w:val="755"/>
          <w:jc w:val="center"/>
        </w:trPr>
        <w:tc>
          <w:tcPr>
            <w:tcW w:w="2094" w:type="dxa"/>
            <w:vAlign w:val="center"/>
          </w:tcPr>
          <w:p w14:paraId="0A19E032"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3D2AED" w:rsidRPr="00620F9C" w:rsidRDefault="003D2AED" w:rsidP="003D2AED">
            <w:pPr>
              <w:rPr>
                <w:rFonts w:ascii="Open Sans" w:hAnsi="Open Sans" w:cs="Open Sans"/>
                <w:sz w:val="20"/>
                <w:szCs w:val="20"/>
              </w:rPr>
            </w:pPr>
          </w:p>
        </w:tc>
      </w:tr>
      <w:tr w:rsidR="003D2AED" w:rsidRPr="00620F9C" w14:paraId="574BC767" w14:textId="77777777" w:rsidTr="000E46F1">
        <w:trPr>
          <w:trHeight w:val="755"/>
          <w:jc w:val="center"/>
        </w:trPr>
        <w:tc>
          <w:tcPr>
            <w:tcW w:w="2094" w:type="dxa"/>
            <w:vAlign w:val="center"/>
          </w:tcPr>
          <w:p w14:paraId="32CAB983"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12C93DC5" w14:textId="77777777" w:rsidR="003D2AED" w:rsidRDefault="003D2AED" w:rsidP="003D2AED">
            <w:pPr>
              <w:rPr>
                <w:rFonts w:ascii="Times New Roman" w:hAnsi="Times New Roman" w:cs="Times New Roman"/>
                <w:sz w:val="20"/>
                <w:szCs w:val="20"/>
              </w:rPr>
            </w:pPr>
            <w:r w:rsidRPr="0019366B">
              <w:rPr>
                <w:rFonts w:ascii="Times New Roman" w:hAnsi="Times New Roman" w:cs="Times New Roman"/>
                <w:sz w:val="20"/>
                <w:szCs w:val="20"/>
              </w:rPr>
              <w:t xml:space="preserve">1. GDO’yu açıklama. </w:t>
            </w:r>
          </w:p>
          <w:p w14:paraId="263B983B" w14:textId="4D535B86" w:rsidR="003D2AED" w:rsidRPr="005F30AE" w:rsidRDefault="003D2AED" w:rsidP="003D2AED">
            <w:pPr>
              <w:rPr>
                <w:rFonts w:ascii="Times New Roman" w:hAnsi="Times New Roman" w:cs="Times New Roman"/>
                <w:sz w:val="20"/>
                <w:szCs w:val="20"/>
              </w:rPr>
            </w:pPr>
            <w:r w:rsidRPr="0019366B">
              <w:rPr>
                <w:rFonts w:ascii="Times New Roman" w:hAnsi="Times New Roman" w:cs="Times New Roman"/>
                <w:sz w:val="20"/>
                <w:szCs w:val="20"/>
              </w:rPr>
              <w:t>2. GDO’lu ürünlerin nasıl elde edildiğini araştırma.</w:t>
            </w:r>
          </w:p>
        </w:tc>
      </w:tr>
      <w:tr w:rsidR="003D2AED" w:rsidRPr="00620F9C" w14:paraId="12DBDE52" w14:textId="77777777" w:rsidTr="000E46F1">
        <w:trPr>
          <w:trHeight w:val="613"/>
          <w:jc w:val="center"/>
        </w:trPr>
        <w:tc>
          <w:tcPr>
            <w:tcW w:w="2094" w:type="dxa"/>
            <w:vAlign w:val="center"/>
          </w:tcPr>
          <w:p w14:paraId="112DAE8F"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3D2AED" w:rsidRPr="00620F9C" w:rsidRDefault="003D2AED" w:rsidP="003D2AED">
            <w:pPr>
              <w:rPr>
                <w:rFonts w:ascii="Open Sans" w:hAnsi="Open Sans" w:cs="Open Sans"/>
                <w:sz w:val="20"/>
                <w:szCs w:val="20"/>
              </w:rPr>
            </w:pPr>
          </w:p>
        </w:tc>
      </w:tr>
      <w:tr w:rsidR="003D2AED" w:rsidRPr="00620F9C" w14:paraId="5E2840E8" w14:textId="77777777" w:rsidTr="007B40AD">
        <w:trPr>
          <w:trHeight w:val="1619"/>
          <w:jc w:val="center"/>
        </w:trPr>
        <w:tc>
          <w:tcPr>
            <w:tcW w:w="2122" w:type="dxa"/>
            <w:gridSpan w:val="2"/>
            <w:vAlign w:val="center"/>
          </w:tcPr>
          <w:p w14:paraId="17ECA810"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00628AFE" w14:textId="77777777" w:rsidR="00E3470F" w:rsidRPr="00E3470F" w:rsidRDefault="00E3470F" w:rsidP="00E3470F">
            <w:pPr>
              <w:pStyle w:val="NormalWeb"/>
              <w:shd w:val="clear" w:color="auto" w:fill="FFFFFF"/>
              <w:spacing w:before="0"/>
              <w:ind w:left="360"/>
              <w:rPr>
                <w:rFonts w:asciiTheme="minorHAnsi" w:hAnsiTheme="minorHAnsi" w:cstheme="minorHAnsi"/>
                <w:sz w:val="22"/>
                <w:szCs w:val="22"/>
                <w:shd w:val="clear" w:color="auto" w:fill="FFFFFF"/>
              </w:rPr>
            </w:pPr>
            <w:r w:rsidRPr="00E3470F">
              <w:rPr>
                <w:rFonts w:asciiTheme="minorHAnsi" w:hAnsiTheme="minorHAnsi" w:cstheme="minorHAnsi"/>
                <w:b/>
                <w:bCs/>
                <w:sz w:val="22"/>
                <w:szCs w:val="22"/>
                <w:shd w:val="clear" w:color="auto" w:fill="FFFFFF"/>
              </w:rPr>
              <w:t>GDO NEDİR VE NASIL ÜRETİLMEKTEDİR?</w:t>
            </w:r>
          </w:p>
          <w:p w14:paraId="5F7AD584" w14:textId="77777777" w:rsidR="00E3470F" w:rsidRPr="00E3470F" w:rsidRDefault="00E3470F" w:rsidP="00E3470F">
            <w:pPr>
              <w:pStyle w:val="NormalWeb"/>
              <w:shd w:val="clear" w:color="auto" w:fill="FFFFFF"/>
              <w:spacing w:before="0"/>
              <w:ind w:left="360"/>
              <w:rPr>
                <w:rFonts w:asciiTheme="minorHAnsi" w:hAnsiTheme="minorHAnsi" w:cstheme="minorHAnsi"/>
                <w:sz w:val="22"/>
                <w:szCs w:val="22"/>
                <w:shd w:val="clear" w:color="auto" w:fill="FFFFFF"/>
              </w:rPr>
            </w:pPr>
            <w:r w:rsidRPr="00E3470F">
              <w:rPr>
                <w:rFonts w:asciiTheme="minorHAnsi" w:hAnsiTheme="minorHAnsi" w:cstheme="minorHAnsi"/>
                <w:sz w:val="22"/>
                <w:szCs w:val="22"/>
                <w:shd w:val="clear" w:color="auto" w:fill="FFFFFF"/>
              </w:rPr>
              <w:t xml:space="preserve">GDO’lar (Genetiği Değiştirilmiş Organizmalar), biyoteknolojik teknikler kullanılarak genetik yapıları değiştirilerek, geliştirilmiş ürünlerdir. Transgenik ya da </w:t>
            </w:r>
            <w:proofErr w:type="spellStart"/>
            <w:r w:rsidRPr="00E3470F">
              <w:rPr>
                <w:rFonts w:asciiTheme="minorHAnsi" w:hAnsiTheme="minorHAnsi" w:cstheme="minorHAnsi"/>
                <w:sz w:val="22"/>
                <w:szCs w:val="22"/>
                <w:shd w:val="clear" w:color="auto" w:fill="FFFFFF"/>
              </w:rPr>
              <w:t>biyotek</w:t>
            </w:r>
            <w:proofErr w:type="spellEnd"/>
            <w:r w:rsidRPr="00E3470F">
              <w:rPr>
                <w:rFonts w:asciiTheme="minorHAnsi" w:hAnsiTheme="minorHAnsi" w:cstheme="minorHAnsi"/>
                <w:sz w:val="22"/>
                <w:szCs w:val="22"/>
                <w:shd w:val="clear" w:color="auto" w:fill="FFFFFF"/>
              </w:rPr>
              <w:t xml:space="preserve"> ürünler de GDO’lu ürünler yerine kullanılabilmektedir. İki önemli buluş, Modern Bitki </w:t>
            </w:r>
            <w:proofErr w:type="spellStart"/>
            <w:r w:rsidRPr="00E3470F">
              <w:rPr>
                <w:rFonts w:asciiTheme="minorHAnsi" w:hAnsiTheme="minorHAnsi" w:cstheme="minorHAnsi"/>
                <w:sz w:val="22"/>
                <w:szCs w:val="22"/>
                <w:shd w:val="clear" w:color="auto" w:fill="FFFFFF"/>
              </w:rPr>
              <w:t>Biyoteknolojisi’nin</w:t>
            </w:r>
            <w:proofErr w:type="spellEnd"/>
            <w:r w:rsidRPr="00E3470F">
              <w:rPr>
                <w:rFonts w:asciiTheme="minorHAnsi" w:hAnsiTheme="minorHAnsi" w:cstheme="minorHAnsi"/>
                <w:sz w:val="22"/>
                <w:szCs w:val="22"/>
                <w:shd w:val="clear" w:color="auto" w:fill="FFFFFF"/>
              </w:rPr>
              <w:t xml:space="preserve"> temelini oluşturmaktadır</w:t>
            </w:r>
          </w:p>
          <w:p w14:paraId="068CD66B" w14:textId="2B07EBA2" w:rsidR="00E3470F" w:rsidRPr="00E3470F" w:rsidRDefault="00E3470F" w:rsidP="00E3470F">
            <w:pPr>
              <w:ind w:left="360"/>
              <w:rPr>
                <w:rFonts w:cstheme="minorHAnsi"/>
              </w:rPr>
            </w:pPr>
            <w:r w:rsidRPr="00E3470F">
              <w:rPr>
                <w:rFonts w:cstheme="minorHAnsi"/>
              </w:rPr>
              <w:t xml:space="preserve">Bunlardan birincisi; tek bitkinin hücrelerini kullanarak genetik yapısını değiştirmeden yeni bitkilerin ıslah edilmesidir. İkinci yöntem ise bitkilerde </w:t>
            </w:r>
            <w:proofErr w:type="spellStart"/>
            <w:r w:rsidRPr="00E3470F">
              <w:rPr>
                <w:rFonts w:cstheme="minorHAnsi"/>
                <w:i/>
                <w:iCs/>
              </w:rPr>
              <w:t>Agrobacterium</w:t>
            </w:r>
            <w:proofErr w:type="spellEnd"/>
            <w:r w:rsidRPr="00E3470F">
              <w:rPr>
                <w:rFonts w:cstheme="minorHAnsi"/>
                <w:i/>
                <w:iCs/>
              </w:rPr>
              <w:t xml:space="preserve"> </w:t>
            </w:r>
            <w:proofErr w:type="spellStart"/>
            <w:r w:rsidRPr="00E3470F">
              <w:rPr>
                <w:rFonts w:cstheme="minorHAnsi"/>
                <w:i/>
                <w:iCs/>
              </w:rPr>
              <w:t>tumefaciens</w:t>
            </w:r>
            <w:proofErr w:type="spellEnd"/>
            <w:r w:rsidRPr="00E3470F">
              <w:rPr>
                <w:rFonts w:cstheme="minorHAnsi"/>
              </w:rPr>
              <w:t xml:space="preserve"> bakterisi kullanarak gerçekleştirilmiş olan doğal koşullarda bitki kromozomlarına gen aktarımının keşfedilmesi olmuştur. Son 20 yıl içerisinde bu iki keşfin birlikte kullanılmasıyla birçok kültür bitkisi türlerine gen aktarımı gerçekleştirilmiştir.</w:t>
            </w:r>
          </w:p>
          <w:p w14:paraId="12F4FE93" w14:textId="6090F2D3" w:rsidR="00E3470F" w:rsidRPr="00E3470F" w:rsidRDefault="00E3470F" w:rsidP="00E3470F">
            <w:pPr>
              <w:ind w:left="360"/>
              <w:rPr>
                <w:rFonts w:cstheme="minorHAnsi"/>
              </w:rPr>
            </w:pPr>
            <w:r w:rsidRPr="00E3470F">
              <w:rPr>
                <w:rFonts w:cstheme="minorHAnsi"/>
              </w:rPr>
              <w:lastRenderedPageBreak/>
              <w:t>Bu gelişmeler sayesinde hem toprak tuzluluğuna, kuraklığa, dona, virüslere, böceklere, hastalıklara, ot öldürücülere, sel baskınlarına ve asitliğine dayanıklı transgenik bitki çeşitleri elde edilmiş hem de bitkilerin besleme değerleri, verimleri ve depolama sürelerinde olumlu gelişmeler kaydedilmiştir.</w:t>
            </w:r>
          </w:p>
          <w:p w14:paraId="5BD706DF" w14:textId="77777777" w:rsidR="00E3470F" w:rsidRPr="00E3470F" w:rsidRDefault="00E3470F" w:rsidP="00E3470F">
            <w:pPr>
              <w:ind w:left="360"/>
              <w:rPr>
                <w:rFonts w:cstheme="minorHAnsi"/>
              </w:rPr>
            </w:pPr>
            <w:r w:rsidRPr="00E3470F">
              <w:rPr>
                <w:rFonts w:cstheme="minorHAnsi"/>
              </w:rPr>
              <w:t>GDO’lu ürünlerin en fazla üretimi Çin, Brezilya, Arjantin, Kanada, ABD, Pakistan ve Hindistan gibi ülkelerde yapılmaktadır. Bu ülkelerde GDO üretimlerle hem üretilen alanlarda verim artışları hem de kimyasal ilaçların kullanılması ve işçilikten büyük ölçüde tasarruf sağlanmıştır.</w:t>
            </w:r>
          </w:p>
          <w:p w14:paraId="43161540" w14:textId="77777777" w:rsidR="00E3470F" w:rsidRPr="00E3470F" w:rsidRDefault="00E3470F" w:rsidP="00E3470F">
            <w:pPr>
              <w:ind w:left="360"/>
              <w:rPr>
                <w:rFonts w:cstheme="minorHAnsi"/>
              </w:rPr>
            </w:pPr>
            <w:r w:rsidRPr="00E3470F">
              <w:rPr>
                <w:rFonts w:cstheme="minorHAnsi"/>
              </w:rPr>
              <w:t xml:space="preserve">Bitki biyoteknolojisinde çok önemli olan gen aktarma teknolojisi ile ilgili gelişmeler 1980’li yıllarda başlamış olup, hızlı bir şekilde hemen hemen her ülkede yayılmıştır. İlk transgenik uzun raf ömürlü domates çeşidi olan </w:t>
            </w:r>
            <w:proofErr w:type="spellStart"/>
            <w:r w:rsidRPr="00E3470F">
              <w:rPr>
                <w:rFonts w:cstheme="minorHAnsi"/>
              </w:rPr>
              <w:t>Flavr</w:t>
            </w:r>
            <w:proofErr w:type="spellEnd"/>
            <w:r w:rsidRPr="00E3470F">
              <w:rPr>
                <w:rFonts w:cstheme="minorHAnsi"/>
              </w:rPr>
              <w:t xml:space="preserve"> </w:t>
            </w:r>
            <w:proofErr w:type="spellStart"/>
            <w:r w:rsidRPr="00E3470F">
              <w:rPr>
                <w:rFonts w:cstheme="minorHAnsi"/>
              </w:rPr>
              <w:t>Savr</w:t>
            </w:r>
            <w:proofErr w:type="spellEnd"/>
            <w:r w:rsidRPr="00E3470F">
              <w:rPr>
                <w:rFonts w:cstheme="minorHAnsi"/>
              </w:rPr>
              <w:t xml:space="preserve"> 1996 yılında piyasaya sürülmüştür.</w:t>
            </w:r>
          </w:p>
          <w:p w14:paraId="413A1935" w14:textId="6A808F89" w:rsidR="00E3470F" w:rsidRPr="00E3470F" w:rsidRDefault="00E3470F" w:rsidP="00E3470F">
            <w:pPr>
              <w:ind w:left="360"/>
              <w:rPr>
                <w:rFonts w:cstheme="minorHAnsi"/>
              </w:rPr>
            </w:pPr>
            <w:r w:rsidRPr="00E3470F">
              <w:rPr>
                <w:rFonts w:cstheme="minorHAnsi"/>
              </w:rPr>
              <w:t xml:space="preserve"> Daha sonra GDO’lu mısır, soya, pamuk ve patates gibi bitkiler geliştirilmiştir. 2011 yılı verilerine göre, biyoteknolojik tekniklerle üretilen, herbisit ve pestisit olarak bilinen kimyasallara dayanıklı, GDO’lu bitkilerin dünyadaki üretimi 160 milyon hektara ulaşmıştır </w:t>
            </w:r>
          </w:p>
          <w:p w14:paraId="057627E5" w14:textId="77777777" w:rsidR="00E3470F" w:rsidRPr="00E3470F" w:rsidRDefault="00E3470F" w:rsidP="00E3470F">
            <w:pPr>
              <w:ind w:left="360"/>
              <w:rPr>
                <w:rFonts w:cstheme="minorHAnsi"/>
              </w:rPr>
            </w:pPr>
            <w:r w:rsidRPr="00E3470F">
              <w:rPr>
                <w:rFonts w:cstheme="minorHAnsi"/>
              </w:rPr>
              <w:t>GDO üretimi iki yöntem ile gerçekleşmektedir;</w:t>
            </w:r>
          </w:p>
          <w:p w14:paraId="20E5391C" w14:textId="77777777" w:rsidR="00E3470F" w:rsidRPr="00E3470F" w:rsidRDefault="00E3470F" w:rsidP="00E3470F">
            <w:pPr>
              <w:ind w:left="360"/>
              <w:rPr>
                <w:rFonts w:cstheme="minorHAnsi"/>
              </w:rPr>
            </w:pPr>
            <w:r w:rsidRPr="00E3470F">
              <w:rPr>
                <w:rFonts w:cstheme="minorHAnsi"/>
              </w:rPr>
              <w:t>1. Gen Ekleme: Bu klonlama yönteminde, bitki karakterleri bir veya birden fazla gen eklenmesiyle ıslah olmaktadır.</w:t>
            </w:r>
          </w:p>
          <w:p w14:paraId="14CCB480" w14:textId="77777777" w:rsidR="00E3470F" w:rsidRPr="00E3470F" w:rsidRDefault="00E3470F" w:rsidP="00E3470F">
            <w:pPr>
              <w:ind w:left="360"/>
              <w:rPr>
                <w:rFonts w:cstheme="minorHAnsi"/>
              </w:rPr>
            </w:pPr>
            <w:r w:rsidRPr="00E3470F">
              <w:rPr>
                <w:rFonts w:cstheme="minorHAnsi"/>
              </w:rPr>
              <w:t>2. Gen Çıkartma: Genetik mühendisliği yöntemleri ile bir veya birden fazla gen aktif edilerek yapılmaktadır.</w:t>
            </w:r>
          </w:p>
          <w:p w14:paraId="6EC03117" w14:textId="58070DF1" w:rsidR="00E3470F" w:rsidRPr="00E3470F" w:rsidRDefault="00E3470F" w:rsidP="00E3470F">
            <w:pPr>
              <w:ind w:left="360"/>
              <w:rPr>
                <w:rFonts w:cstheme="minorHAnsi"/>
              </w:rPr>
            </w:pPr>
            <w:r w:rsidRPr="00E3470F">
              <w:rPr>
                <w:rFonts w:cstheme="minorHAnsi"/>
              </w:rPr>
              <w:t>Dünyanın dört köşesinde biyoteknoloji uzmanlarının yürüttüğü çeşitli projelerde gen ekleme ve gen çıkartmada var olan potansiyelleri değerlendirilerek ürün ıslahında kullanmaktadırlar.</w: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9"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EAE"/>
    <w:multiLevelType w:val="hybridMultilevel"/>
    <w:tmpl w:val="3B6ABC5A"/>
    <w:lvl w:ilvl="0" w:tplc="5C5CC6B6">
      <w:start w:val="1"/>
      <w:numFmt w:val="bullet"/>
      <w:lvlText w:val="•"/>
      <w:lvlJc w:val="left"/>
      <w:pPr>
        <w:tabs>
          <w:tab w:val="num" w:pos="720"/>
        </w:tabs>
        <w:ind w:left="720" w:hanging="360"/>
      </w:pPr>
      <w:rPr>
        <w:rFonts w:ascii="Arial" w:hAnsi="Arial" w:hint="default"/>
      </w:rPr>
    </w:lvl>
    <w:lvl w:ilvl="1" w:tplc="BA1EC384" w:tentative="1">
      <w:start w:val="1"/>
      <w:numFmt w:val="bullet"/>
      <w:lvlText w:val="•"/>
      <w:lvlJc w:val="left"/>
      <w:pPr>
        <w:tabs>
          <w:tab w:val="num" w:pos="1440"/>
        </w:tabs>
        <w:ind w:left="1440" w:hanging="360"/>
      </w:pPr>
      <w:rPr>
        <w:rFonts w:ascii="Arial" w:hAnsi="Arial" w:hint="default"/>
      </w:rPr>
    </w:lvl>
    <w:lvl w:ilvl="2" w:tplc="1304EAC4" w:tentative="1">
      <w:start w:val="1"/>
      <w:numFmt w:val="bullet"/>
      <w:lvlText w:val="•"/>
      <w:lvlJc w:val="left"/>
      <w:pPr>
        <w:tabs>
          <w:tab w:val="num" w:pos="2160"/>
        </w:tabs>
        <w:ind w:left="2160" w:hanging="360"/>
      </w:pPr>
      <w:rPr>
        <w:rFonts w:ascii="Arial" w:hAnsi="Arial" w:hint="default"/>
      </w:rPr>
    </w:lvl>
    <w:lvl w:ilvl="3" w:tplc="E9585CD0" w:tentative="1">
      <w:start w:val="1"/>
      <w:numFmt w:val="bullet"/>
      <w:lvlText w:val="•"/>
      <w:lvlJc w:val="left"/>
      <w:pPr>
        <w:tabs>
          <w:tab w:val="num" w:pos="2880"/>
        </w:tabs>
        <w:ind w:left="2880" w:hanging="360"/>
      </w:pPr>
      <w:rPr>
        <w:rFonts w:ascii="Arial" w:hAnsi="Arial" w:hint="default"/>
      </w:rPr>
    </w:lvl>
    <w:lvl w:ilvl="4" w:tplc="3508F2CA" w:tentative="1">
      <w:start w:val="1"/>
      <w:numFmt w:val="bullet"/>
      <w:lvlText w:val="•"/>
      <w:lvlJc w:val="left"/>
      <w:pPr>
        <w:tabs>
          <w:tab w:val="num" w:pos="3600"/>
        </w:tabs>
        <w:ind w:left="3600" w:hanging="360"/>
      </w:pPr>
      <w:rPr>
        <w:rFonts w:ascii="Arial" w:hAnsi="Arial" w:hint="default"/>
      </w:rPr>
    </w:lvl>
    <w:lvl w:ilvl="5" w:tplc="DECE254A" w:tentative="1">
      <w:start w:val="1"/>
      <w:numFmt w:val="bullet"/>
      <w:lvlText w:val="•"/>
      <w:lvlJc w:val="left"/>
      <w:pPr>
        <w:tabs>
          <w:tab w:val="num" w:pos="4320"/>
        </w:tabs>
        <w:ind w:left="4320" w:hanging="360"/>
      </w:pPr>
      <w:rPr>
        <w:rFonts w:ascii="Arial" w:hAnsi="Arial" w:hint="default"/>
      </w:rPr>
    </w:lvl>
    <w:lvl w:ilvl="6" w:tplc="D0587A78" w:tentative="1">
      <w:start w:val="1"/>
      <w:numFmt w:val="bullet"/>
      <w:lvlText w:val="•"/>
      <w:lvlJc w:val="left"/>
      <w:pPr>
        <w:tabs>
          <w:tab w:val="num" w:pos="5040"/>
        </w:tabs>
        <w:ind w:left="5040" w:hanging="360"/>
      </w:pPr>
      <w:rPr>
        <w:rFonts w:ascii="Arial" w:hAnsi="Arial" w:hint="default"/>
      </w:rPr>
    </w:lvl>
    <w:lvl w:ilvl="7" w:tplc="AD8AFEBC" w:tentative="1">
      <w:start w:val="1"/>
      <w:numFmt w:val="bullet"/>
      <w:lvlText w:val="•"/>
      <w:lvlJc w:val="left"/>
      <w:pPr>
        <w:tabs>
          <w:tab w:val="num" w:pos="5760"/>
        </w:tabs>
        <w:ind w:left="5760" w:hanging="360"/>
      </w:pPr>
      <w:rPr>
        <w:rFonts w:ascii="Arial" w:hAnsi="Arial" w:hint="default"/>
      </w:rPr>
    </w:lvl>
    <w:lvl w:ilvl="8" w:tplc="1848EF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51C7B"/>
    <w:multiLevelType w:val="hybridMultilevel"/>
    <w:tmpl w:val="9508DB72"/>
    <w:lvl w:ilvl="0" w:tplc="39503B06">
      <w:start w:val="1"/>
      <w:numFmt w:val="bullet"/>
      <w:lvlText w:val="•"/>
      <w:lvlJc w:val="left"/>
      <w:pPr>
        <w:tabs>
          <w:tab w:val="num" w:pos="720"/>
        </w:tabs>
        <w:ind w:left="720" w:hanging="360"/>
      </w:pPr>
      <w:rPr>
        <w:rFonts w:ascii="Arial" w:hAnsi="Arial" w:hint="default"/>
      </w:rPr>
    </w:lvl>
    <w:lvl w:ilvl="1" w:tplc="D9AE66A4" w:tentative="1">
      <w:start w:val="1"/>
      <w:numFmt w:val="bullet"/>
      <w:lvlText w:val="•"/>
      <w:lvlJc w:val="left"/>
      <w:pPr>
        <w:tabs>
          <w:tab w:val="num" w:pos="1440"/>
        </w:tabs>
        <w:ind w:left="1440" w:hanging="360"/>
      </w:pPr>
      <w:rPr>
        <w:rFonts w:ascii="Arial" w:hAnsi="Arial" w:hint="default"/>
      </w:rPr>
    </w:lvl>
    <w:lvl w:ilvl="2" w:tplc="3766C2AA" w:tentative="1">
      <w:start w:val="1"/>
      <w:numFmt w:val="bullet"/>
      <w:lvlText w:val="•"/>
      <w:lvlJc w:val="left"/>
      <w:pPr>
        <w:tabs>
          <w:tab w:val="num" w:pos="2160"/>
        </w:tabs>
        <w:ind w:left="2160" w:hanging="360"/>
      </w:pPr>
      <w:rPr>
        <w:rFonts w:ascii="Arial" w:hAnsi="Arial" w:hint="default"/>
      </w:rPr>
    </w:lvl>
    <w:lvl w:ilvl="3" w:tplc="906E5F7E" w:tentative="1">
      <w:start w:val="1"/>
      <w:numFmt w:val="bullet"/>
      <w:lvlText w:val="•"/>
      <w:lvlJc w:val="left"/>
      <w:pPr>
        <w:tabs>
          <w:tab w:val="num" w:pos="2880"/>
        </w:tabs>
        <w:ind w:left="2880" w:hanging="360"/>
      </w:pPr>
      <w:rPr>
        <w:rFonts w:ascii="Arial" w:hAnsi="Arial" w:hint="default"/>
      </w:rPr>
    </w:lvl>
    <w:lvl w:ilvl="4" w:tplc="E156477A" w:tentative="1">
      <w:start w:val="1"/>
      <w:numFmt w:val="bullet"/>
      <w:lvlText w:val="•"/>
      <w:lvlJc w:val="left"/>
      <w:pPr>
        <w:tabs>
          <w:tab w:val="num" w:pos="3600"/>
        </w:tabs>
        <w:ind w:left="3600" w:hanging="360"/>
      </w:pPr>
      <w:rPr>
        <w:rFonts w:ascii="Arial" w:hAnsi="Arial" w:hint="default"/>
      </w:rPr>
    </w:lvl>
    <w:lvl w:ilvl="5" w:tplc="9B349D78" w:tentative="1">
      <w:start w:val="1"/>
      <w:numFmt w:val="bullet"/>
      <w:lvlText w:val="•"/>
      <w:lvlJc w:val="left"/>
      <w:pPr>
        <w:tabs>
          <w:tab w:val="num" w:pos="4320"/>
        </w:tabs>
        <w:ind w:left="4320" w:hanging="360"/>
      </w:pPr>
      <w:rPr>
        <w:rFonts w:ascii="Arial" w:hAnsi="Arial" w:hint="default"/>
      </w:rPr>
    </w:lvl>
    <w:lvl w:ilvl="6" w:tplc="6CA2FF70" w:tentative="1">
      <w:start w:val="1"/>
      <w:numFmt w:val="bullet"/>
      <w:lvlText w:val="•"/>
      <w:lvlJc w:val="left"/>
      <w:pPr>
        <w:tabs>
          <w:tab w:val="num" w:pos="5040"/>
        </w:tabs>
        <w:ind w:left="5040" w:hanging="360"/>
      </w:pPr>
      <w:rPr>
        <w:rFonts w:ascii="Arial" w:hAnsi="Arial" w:hint="default"/>
      </w:rPr>
    </w:lvl>
    <w:lvl w:ilvl="7" w:tplc="255EEB22" w:tentative="1">
      <w:start w:val="1"/>
      <w:numFmt w:val="bullet"/>
      <w:lvlText w:val="•"/>
      <w:lvlJc w:val="left"/>
      <w:pPr>
        <w:tabs>
          <w:tab w:val="num" w:pos="5760"/>
        </w:tabs>
        <w:ind w:left="5760" w:hanging="360"/>
      </w:pPr>
      <w:rPr>
        <w:rFonts w:ascii="Arial" w:hAnsi="Arial" w:hint="default"/>
      </w:rPr>
    </w:lvl>
    <w:lvl w:ilvl="8" w:tplc="16622F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33944"/>
    <w:multiLevelType w:val="hybridMultilevel"/>
    <w:tmpl w:val="53C8A9DE"/>
    <w:lvl w:ilvl="0" w:tplc="58B47078">
      <w:start w:val="1"/>
      <w:numFmt w:val="bullet"/>
      <w:lvlText w:val="•"/>
      <w:lvlJc w:val="left"/>
      <w:pPr>
        <w:tabs>
          <w:tab w:val="num" w:pos="720"/>
        </w:tabs>
        <w:ind w:left="720" w:hanging="360"/>
      </w:pPr>
      <w:rPr>
        <w:rFonts w:ascii="Arial" w:hAnsi="Arial" w:hint="default"/>
      </w:rPr>
    </w:lvl>
    <w:lvl w:ilvl="1" w:tplc="4A2845DC" w:tentative="1">
      <w:start w:val="1"/>
      <w:numFmt w:val="bullet"/>
      <w:lvlText w:val="•"/>
      <w:lvlJc w:val="left"/>
      <w:pPr>
        <w:tabs>
          <w:tab w:val="num" w:pos="1440"/>
        </w:tabs>
        <w:ind w:left="1440" w:hanging="360"/>
      </w:pPr>
      <w:rPr>
        <w:rFonts w:ascii="Arial" w:hAnsi="Arial" w:hint="default"/>
      </w:rPr>
    </w:lvl>
    <w:lvl w:ilvl="2" w:tplc="A0382696" w:tentative="1">
      <w:start w:val="1"/>
      <w:numFmt w:val="bullet"/>
      <w:lvlText w:val="•"/>
      <w:lvlJc w:val="left"/>
      <w:pPr>
        <w:tabs>
          <w:tab w:val="num" w:pos="2160"/>
        </w:tabs>
        <w:ind w:left="2160" w:hanging="360"/>
      </w:pPr>
      <w:rPr>
        <w:rFonts w:ascii="Arial" w:hAnsi="Arial" w:hint="default"/>
      </w:rPr>
    </w:lvl>
    <w:lvl w:ilvl="3" w:tplc="BDAE593A" w:tentative="1">
      <w:start w:val="1"/>
      <w:numFmt w:val="bullet"/>
      <w:lvlText w:val="•"/>
      <w:lvlJc w:val="left"/>
      <w:pPr>
        <w:tabs>
          <w:tab w:val="num" w:pos="2880"/>
        </w:tabs>
        <w:ind w:left="2880" w:hanging="360"/>
      </w:pPr>
      <w:rPr>
        <w:rFonts w:ascii="Arial" w:hAnsi="Arial" w:hint="default"/>
      </w:rPr>
    </w:lvl>
    <w:lvl w:ilvl="4" w:tplc="59C079FA" w:tentative="1">
      <w:start w:val="1"/>
      <w:numFmt w:val="bullet"/>
      <w:lvlText w:val="•"/>
      <w:lvlJc w:val="left"/>
      <w:pPr>
        <w:tabs>
          <w:tab w:val="num" w:pos="3600"/>
        </w:tabs>
        <w:ind w:left="3600" w:hanging="360"/>
      </w:pPr>
      <w:rPr>
        <w:rFonts w:ascii="Arial" w:hAnsi="Arial" w:hint="default"/>
      </w:rPr>
    </w:lvl>
    <w:lvl w:ilvl="5" w:tplc="07245206" w:tentative="1">
      <w:start w:val="1"/>
      <w:numFmt w:val="bullet"/>
      <w:lvlText w:val="•"/>
      <w:lvlJc w:val="left"/>
      <w:pPr>
        <w:tabs>
          <w:tab w:val="num" w:pos="4320"/>
        </w:tabs>
        <w:ind w:left="4320" w:hanging="360"/>
      </w:pPr>
      <w:rPr>
        <w:rFonts w:ascii="Arial" w:hAnsi="Arial" w:hint="default"/>
      </w:rPr>
    </w:lvl>
    <w:lvl w:ilvl="6" w:tplc="16B46FAE" w:tentative="1">
      <w:start w:val="1"/>
      <w:numFmt w:val="bullet"/>
      <w:lvlText w:val="•"/>
      <w:lvlJc w:val="left"/>
      <w:pPr>
        <w:tabs>
          <w:tab w:val="num" w:pos="5040"/>
        </w:tabs>
        <w:ind w:left="5040" w:hanging="360"/>
      </w:pPr>
      <w:rPr>
        <w:rFonts w:ascii="Arial" w:hAnsi="Arial" w:hint="default"/>
      </w:rPr>
    </w:lvl>
    <w:lvl w:ilvl="7" w:tplc="F4E806E8" w:tentative="1">
      <w:start w:val="1"/>
      <w:numFmt w:val="bullet"/>
      <w:lvlText w:val="•"/>
      <w:lvlJc w:val="left"/>
      <w:pPr>
        <w:tabs>
          <w:tab w:val="num" w:pos="5760"/>
        </w:tabs>
        <w:ind w:left="5760" w:hanging="360"/>
      </w:pPr>
      <w:rPr>
        <w:rFonts w:ascii="Arial" w:hAnsi="Arial" w:hint="default"/>
      </w:rPr>
    </w:lvl>
    <w:lvl w:ilvl="8" w:tplc="7326F8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069F0"/>
    <w:multiLevelType w:val="hybridMultilevel"/>
    <w:tmpl w:val="CD586726"/>
    <w:lvl w:ilvl="0" w:tplc="72C8F95C">
      <w:start w:val="1"/>
      <w:numFmt w:val="bullet"/>
      <w:lvlText w:val="•"/>
      <w:lvlJc w:val="left"/>
      <w:pPr>
        <w:tabs>
          <w:tab w:val="num" w:pos="720"/>
        </w:tabs>
        <w:ind w:left="720" w:hanging="360"/>
      </w:pPr>
      <w:rPr>
        <w:rFonts w:ascii="Arial" w:hAnsi="Arial" w:hint="default"/>
      </w:rPr>
    </w:lvl>
    <w:lvl w:ilvl="1" w:tplc="FB102376" w:tentative="1">
      <w:start w:val="1"/>
      <w:numFmt w:val="bullet"/>
      <w:lvlText w:val="•"/>
      <w:lvlJc w:val="left"/>
      <w:pPr>
        <w:tabs>
          <w:tab w:val="num" w:pos="1440"/>
        </w:tabs>
        <w:ind w:left="1440" w:hanging="360"/>
      </w:pPr>
      <w:rPr>
        <w:rFonts w:ascii="Arial" w:hAnsi="Arial" w:hint="default"/>
      </w:rPr>
    </w:lvl>
    <w:lvl w:ilvl="2" w:tplc="B934AAF2" w:tentative="1">
      <w:start w:val="1"/>
      <w:numFmt w:val="bullet"/>
      <w:lvlText w:val="•"/>
      <w:lvlJc w:val="left"/>
      <w:pPr>
        <w:tabs>
          <w:tab w:val="num" w:pos="2160"/>
        </w:tabs>
        <w:ind w:left="2160" w:hanging="360"/>
      </w:pPr>
      <w:rPr>
        <w:rFonts w:ascii="Arial" w:hAnsi="Arial" w:hint="default"/>
      </w:rPr>
    </w:lvl>
    <w:lvl w:ilvl="3" w:tplc="79F41764" w:tentative="1">
      <w:start w:val="1"/>
      <w:numFmt w:val="bullet"/>
      <w:lvlText w:val="•"/>
      <w:lvlJc w:val="left"/>
      <w:pPr>
        <w:tabs>
          <w:tab w:val="num" w:pos="2880"/>
        </w:tabs>
        <w:ind w:left="2880" w:hanging="360"/>
      </w:pPr>
      <w:rPr>
        <w:rFonts w:ascii="Arial" w:hAnsi="Arial" w:hint="default"/>
      </w:rPr>
    </w:lvl>
    <w:lvl w:ilvl="4" w:tplc="95E4B384" w:tentative="1">
      <w:start w:val="1"/>
      <w:numFmt w:val="bullet"/>
      <w:lvlText w:val="•"/>
      <w:lvlJc w:val="left"/>
      <w:pPr>
        <w:tabs>
          <w:tab w:val="num" w:pos="3600"/>
        </w:tabs>
        <w:ind w:left="3600" w:hanging="360"/>
      </w:pPr>
      <w:rPr>
        <w:rFonts w:ascii="Arial" w:hAnsi="Arial" w:hint="default"/>
      </w:rPr>
    </w:lvl>
    <w:lvl w:ilvl="5" w:tplc="6484ADF6" w:tentative="1">
      <w:start w:val="1"/>
      <w:numFmt w:val="bullet"/>
      <w:lvlText w:val="•"/>
      <w:lvlJc w:val="left"/>
      <w:pPr>
        <w:tabs>
          <w:tab w:val="num" w:pos="4320"/>
        </w:tabs>
        <w:ind w:left="4320" w:hanging="360"/>
      </w:pPr>
      <w:rPr>
        <w:rFonts w:ascii="Arial" w:hAnsi="Arial" w:hint="default"/>
      </w:rPr>
    </w:lvl>
    <w:lvl w:ilvl="6" w:tplc="54B06966" w:tentative="1">
      <w:start w:val="1"/>
      <w:numFmt w:val="bullet"/>
      <w:lvlText w:val="•"/>
      <w:lvlJc w:val="left"/>
      <w:pPr>
        <w:tabs>
          <w:tab w:val="num" w:pos="5040"/>
        </w:tabs>
        <w:ind w:left="5040" w:hanging="360"/>
      </w:pPr>
      <w:rPr>
        <w:rFonts w:ascii="Arial" w:hAnsi="Arial" w:hint="default"/>
      </w:rPr>
    </w:lvl>
    <w:lvl w:ilvl="7" w:tplc="CE5ADF56" w:tentative="1">
      <w:start w:val="1"/>
      <w:numFmt w:val="bullet"/>
      <w:lvlText w:val="•"/>
      <w:lvlJc w:val="left"/>
      <w:pPr>
        <w:tabs>
          <w:tab w:val="num" w:pos="5760"/>
        </w:tabs>
        <w:ind w:left="5760" w:hanging="360"/>
      </w:pPr>
      <w:rPr>
        <w:rFonts w:ascii="Arial" w:hAnsi="Arial" w:hint="default"/>
      </w:rPr>
    </w:lvl>
    <w:lvl w:ilvl="8" w:tplc="A79A68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3A406E"/>
    <w:multiLevelType w:val="hybridMultilevel"/>
    <w:tmpl w:val="1B5C1C6A"/>
    <w:lvl w:ilvl="0" w:tplc="95A2D6DC">
      <w:start w:val="1"/>
      <w:numFmt w:val="bullet"/>
      <w:lvlText w:val="•"/>
      <w:lvlJc w:val="left"/>
      <w:pPr>
        <w:tabs>
          <w:tab w:val="num" w:pos="720"/>
        </w:tabs>
        <w:ind w:left="720" w:hanging="360"/>
      </w:pPr>
      <w:rPr>
        <w:rFonts w:ascii="Arial" w:hAnsi="Arial" w:hint="default"/>
      </w:rPr>
    </w:lvl>
    <w:lvl w:ilvl="1" w:tplc="4E9E8F6C" w:tentative="1">
      <w:start w:val="1"/>
      <w:numFmt w:val="bullet"/>
      <w:lvlText w:val="•"/>
      <w:lvlJc w:val="left"/>
      <w:pPr>
        <w:tabs>
          <w:tab w:val="num" w:pos="1440"/>
        </w:tabs>
        <w:ind w:left="1440" w:hanging="360"/>
      </w:pPr>
      <w:rPr>
        <w:rFonts w:ascii="Arial" w:hAnsi="Arial" w:hint="default"/>
      </w:rPr>
    </w:lvl>
    <w:lvl w:ilvl="2" w:tplc="87DA164C" w:tentative="1">
      <w:start w:val="1"/>
      <w:numFmt w:val="bullet"/>
      <w:lvlText w:val="•"/>
      <w:lvlJc w:val="left"/>
      <w:pPr>
        <w:tabs>
          <w:tab w:val="num" w:pos="2160"/>
        </w:tabs>
        <w:ind w:left="2160" w:hanging="360"/>
      </w:pPr>
      <w:rPr>
        <w:rFonts w:ascii="Arial" w:hAnsi="Arial" w:hint="default"/>
      </w:rPr>
    </w:lvl>
    <w:lvl w:ilvl="3" w:tplc="ADEA8C78" w:tentative="1">
      <w:start w:val="1"/>
      <w:numFmt w:val="bullet"/>
      <w:lvlText w:val="•"/>
      <w:lvlJc w:val="left"/>
      <w:pPr>
        <w:tabs>
          <w:tab w:val="num" w:pos="2880"/>
        </w:tabs>
        <w:ind w:left="2880" w:hanging="360"/>
      </w:pPr>
      <w:rPr>
        <w:rFonts w:ascii="Arial" w:hAnsi="Arial" w:hint="default"/>
      </w:rPr>
    </w:lvl>
    <w:lvl w:ilvl="4" w:tplc="48E273EC" w:tentative="1">
      <w:start w:val="1"/>
      <w:numFmt w:val="bullet"/>
      <w:lvlText w:val="•"/>
      <w:lvlJc w:val="left"/>
      <w:pPr>
        <w:tabs>
          <w:tab w:val="num" w:pos="3600"/>
        </w:tabs>
        <w:ind w:left="3600" w:hanging="360"/>
      </w:pPr>
      <w:rPr>
        <w:rFonts w:ascii="Arial" w:hAnsi="Arial" w:hint="default"/>
      </w:rPr>
    </w:lvl>
    <w:lvl w:ilvl="5" w:tplc="9B92BB22" w:tentative="1">
      <w:start w:val="1"/>
      <w:numFmt w:val="bullet"/>
      <w:lvlText w:val="•"/>
      <w:lvlJc w:val="left"/>
      <w:pPr>
        <w:tabs>
          <w:tab w:val="num" w:pos="4320"/>
        </w:tabs>
        <w:ind w:left="4320" w:hanging="360"/>
      </w:pPr>
      <w:rPr>
        <w:rFonts w:ascii="Arial" w:hAnsi="Arial" w:hint="default"/>
      </w:rPr>
    </w:lvl>
    <w:lvl w:ilvl="6" w:tplc="AEE2BA0E" w:tentative="1">
      <w:start w:val="1"/>
      <w:numFmt w:val="bullet"/>
      <w:lvlText w:val="•"/>
      <w:lvlJc w:val="left"/>
      <w:pPr>
        <w:tabs>
          <w:tab w:val="num" w:pos="5040"/>
        </w:tabs>
        <w:ind w:left="5040" w:hanging="360"/>
      </w:pPr>
      <w:rPr>
        <w:rFonts w:ascii="Arial" w:hAnsi="Arial" w:hint="default"/>
      </w:rPr>
    </w:lvl>
    <w:lvl w:ilvl="7" w:tplc="53EC176C" w:tentative="1">
      <w:start w:val="1"/>
      <w:numFmt w:val="bullet"/>
      <w:lvlText w:val="•"/>
      <w:lvlJc w:val="left"/>
      <w:pPr>
        <w:tabs>
          <w:tab w:val="num" w:pos="5760"/>
        </w:tabs>
        <w:ind w:left="5760" w:hanging="360"/>
      </w:pPr>
      <w:rPr>
        <w:rFonts w:ascii="Arial" w:hAnsi="Arial" w:hint="default"/>
      </w:rPr>
    </w:lvl>
    <w:lvl w:ilvl="8" w:tplc="E1ECA4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6"/>
  </w:num>
  <w:num w:numId="2" w16cid:durableId="2051763170">
    <w:abstractNumId w:val="8"/>
  </w:num>
  <w:num w:numId="3" w16cid:durableId="980618387">
    <w:abstractNumId w:val="0"/>
  </w:num>
  <w:num w:numId="4" w16cid:durableId="520821002">
    <w:abstractNumId w:val="2"/>
  </w:num>
  <w:num w:numId="5" w16cid:durableId="337318788">
    <w:abstractNumId w:val="4"/>
  </w:num>
  <w:num w:numId="6" w16cid:durableId="1921021704">
    <w:abstractNumId w:val="1"/>
  </w:num>
  <w:num w:numId="7" w16cid:durableId="966080167">
    <w:abstractNumId w:val="11"/>
  </w:num>
  <w:num w:numId="8" w16cid:durableId="580258066">
    <w:abstractNumId w:val="7"/>
  </w:num>
  <w:num w:numId="9" w16cid:durableId="1754547953">
    <w:abstractNumId w:val="3"/>
  </w:num>
  <w:num w:numId="10" w16cid:durableId="1945067620">
    <w:abstractNumId w:val="9"/>
  </w:num>
  <w:num w:numId="11" w16cid:durableId="666981601">
    <w:abstractNumId w:val="5"/>
  </w:num>
  <w:num w:numId="12" w16cid:durableId="133656661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11A2C"/>
    <w:rsid w:val="0022575D"/>
    <w:rsid w:val="00240EFE"/>
    <w:rsid w:val="0024524C"/>
    <w:rsid w:val="00281017"/>
    <w:rsid w:val="002B405C"/>
    <w:rsid w:val="003165B9"/>
    <w:rsid w:val="00317344"/>
    <w:rsid w:val="003408E7"/>
    <w:rsid w:val="003610DA"/>
    <w:rsid w:val="00371FAF"/>
    <w:rsid w:val="0039483D"/>
    <w:rsid w:val="003B0BE7"/>
    <w:rsid w:val="003C0418"/>
    <w:rsid w:val="003D2AED"/>
    <w:rsid w:val="003D2F3F"/>
    <w:rsid w:val="003F0500"/>
    <w:rsid w:val="003F13DD"/>
    <w:rsid w:val="00472CB9"/>
    <w:rsid w:val="00494A0D"/>
    <w:rsid w:val="004A4D73"/>
    <w:rsid w:val="004A6D73"/>
    <w:rsid w:val="004C2DD7"/>
    <w:rsid w:val="004F0ECB"/>
    <w:rsid w:val="00502381"/>
    <w:rsid w:val="005119CB"/>
    <w:rsid w:val="00527CDC"/>
    <w:rsid w:val="005327CA"/>
    <w:rsid w:val="005414DB"/>
    <w:rsid w:val="0056459C"/>
    <w:rsid w:val="005647AF"/>
    <w:rsid w:val="00584622"/>
    <w:rsid w:val="005D0A77"/>
    <w:rsid w:val="005E3A80"/>
    <w:rsid w:val="005E6BF6"/>
    <w:rsid w:val="005E753D"/>
    <w:rsid w:val="005F30AE"/>
    <w:rsid w:val="00605791"/>
    <w:rsid w:val="00620F9C"/>
    <w:rsid w:val="006525AD"/>
    <w:rsid w:val="00655999"/>
    <w:rsid w:val="00675C54"/>
    <w:rsid w:val="00680ABE"/>
    <w:rsid w:val="006A554A"/>
    <w:rsid w:val="006B4059"/>
    <w:rsid w:val="006C126C"/>
    <w:rsid w:val="006D6F33"/>
    <w:rsid w:val="00713A4A"/>
    <w:rsid w:val="00714DB6"/>
    <w:rsid w:val="00734A8E"/>
    <w:rsid w:val="0074430A"/>
    <w:rsid w:val="00764F77"/>
    <w:rsid w:val="007759AD"/>
    <w:rsid w:val="00780335"/>
    <w:rsid w:val="0079438E"/>
    <w:rsid w:val="007B1F50"/>
    <w:rsid w:val="007B40AD"/>
    <w:rsid w:val="007C0486"/>
    <w:rsid w:val="007C2CB7"/>
    <w:rsid w:val="007C6AC5"/>
    <w:rsid w:val="007D3336"/>
    <w:rsid w:val="008431EC"/>
    <w:rsid w:val="00855582"/>
    <w:rsid w:val="0086584F"/>
    <w:rsid w:val="00870F38"/>
    <w:rsid w:val="008A5DF4"/>
    <w:rsid w:val="008B2EA9"/>
    <w:rsid w:val="008F3EF9"/>
    <w:rsid w:val="00900A32"/>
    <w:rsid w:val="0090259E"/>
    <w:rsid w:val="00902650"/>
    <w:rsid w:val="00910C61"/>
    <w:rsid w:val="00911B12"/>
    <w:rsid w:val="00925662"/>
    <w:rsid w:val="009401DC"/>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A1A30"/>
    <w:rsid w:val="00BB2D14"/>
    <w:rsid w:val="00BC0A07"/>
    <w:rsid w:val="00BD073E"/>
    <w:rsid w:val="00BD1A10"/>
    <w:rsid w:val="00BD4D57"/>
    <w:rsid w:val="00C027D0"/>
    <w:rsid w:val="00C305F7"/>
    <w:rsid w:val="00C36F26"/>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3470F"/>
    <w:rsid w:val="00E52832"/>
    <w:rsid w:val="00E71793"/>
    <w:rsid w:val="00E71839"/>
    <w:rsid w:val="00E71B3B"/>
    <w:rsid w:val="00EB38D5"/>
    <w:rsid w:val="00EB58D9"/>
    <w:rsid w:val="00EC0761"/>
    <w:rsid w:val="00F176FB"/>
    <w:rsid w:val="00F210E2"/>
    <w:rsid w:val="00F4473D"/>
    <w:rsid w:val="00F75F55"/>
    <w:rsid w:val="00FB658D"/>
    <w:rsid w:val="00FC69A9"/>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desc">
    <w:name w:val="caption-desc"/>
    <w:basedOn w:val="VarsaylanParagrafYazTipi"/>
    <w:rsid w:val="00E3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28337159">
      <w:bodyDiv w:val="1"/>
      <w:marLeft w:val="0"/>
      <w:marRight w:val="0"/>
      <w:marTop w:val="0"/>
      <w:marBottom w:val="0"/>
      <w:divBdr>
        <w:top w:val="none" w:sz="0" w:space="0" w:color="auto"/>
        <w:left w:val="none" w:sz="0" w:space="0" w:color="auto"/>
        <w:bottom w:val="none" w:sz="0" w:space="0" w:color="auto"/>
        <w:right w:val="none" w:sz="0" w:space="0" w:color="auto"/>
      </w:divBdr>
      <w:divsChild>
        <w:div w:id="478039852">
          <w:marLeft w:val="547"/>
          <w:marRight w:val="0"/>
          <w:marTop w:val="154"/>
          <w:marBottom w:val="0"/>
          <w:divBdr>
            <w:top w:val="none" w:sz="0" w:space="0" w:color="auto"/>
            <w:left w:val="none" w:sz="0" w:space="0" w:color="auto"/>
            <w:bottom w:val="none" w:sz="0" w:space="0" w:color="auto"/>
            <w:right w:val="none" w:sz="0" w:space="0" w:color="auto"/>
          </w:divBdr>
        </w:div>
        <w:div w:id="130175439">
          <w:marLeft w:val="547"/>
          <w:marRight w:val="0"/>
          <w:marTop w:val="154"/>
          <w:marBottom w:val="0"/>
          <w:divBdr>
            <w:top w:val="none" w:sz="0" w:space="0" w:color="auto"/>
            <w:left w:val="none" w:sz="0" w:space="0" w:color="auto"/>
            <w:bottom w:val="none" w:sz="0" w:space="0" w:color="auto"/>
            <w:right w:val="none" w:sz="0" w:space="0" w:color="auto"/>
          </w:divBdr>
        </w:div>
      </w:divsChild>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15903098">
      <w:bodyDiv w:val="1"/>
      <w:marLeft w:val="0"/>
      <w:marRight w:val="0"/>
      <w:marTop w:val="0"/>
      <w:marBottom w:val="0"/>
      <w:divBdr>
        <w:top w:val="none" w:sz="0" w:space="0" w:color="auto"/>
        <w:left w:val="none" w:sz="0" w:space="0" w:color="auto"/>
        <w:bottom w:val="none" w:sz="0" w:space="0" w:color="auto"/>
        <w:right w:val="none" w:sz="0" w:space="0" w:color="auto"/>
      </w:divBdr>
      <w:divsChild>
        <w:div w:id="251206115">
          <w:marLeft w:val="547"/>
          <w:marRight w:val="0"/>
          <w:marTop w:val="154"/>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9234">
      <w:bodyDiv w:val="1"/>
      <w:marLeft w:val="0"/>
      <w:marRight w:val="0"/>
      <w:marTop w:val="0"/>
      <w:marBottom w:val="0"/>
      <w:divBdr>
        <w:top w:val="none" w:sz="0" w:space="0" w:color="auto"/>
        <w:left w:val="none" w:sz="0" w:space="0" w:color="auto"/>
        <w:bottom w:val="none" w:sz="0" w:space="0" w:color="auto"/>
        <w:right w:val="none" w:sz="0" w:space="0" w:color="auto"/>
      </w:divBdr>
      <w:divsChild>
        <w:div w:id="222066707">
          <w:marLeft w:val="30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21143276">
      <w:bodyDiv w:val="1"/>
      <w:marLeft w:val="0"/>
      <w:marRight w:val="0"/>
      <w:marTop w:val="0"/>
      <w:marBottom w:val="0"/>
      <w:divBdr>
        <w:top w:val="none" w:sz="0" w:space="0" w:color="auto"/>
        <w:left w:val="none" w:sz="0" w:space="0" w:color="auto"/>
        <w:bottom w:val="none" w:sz="0" w:space="0" w:color="auto"/>
        <w:right w:val="none" w:sz="0" w:space="0" w:color="auto"/>
      </w:divBdr>
      <w:divsChild>
        <w:div w:id="1954248343">
          <w:marLeft w:val="547"/>
          <w:marRight w:val="0"/>
          <w:marTop w:val="154"/>
          <w:marBottom w:val="0"/>
          <w:divBdr>
            <w:top w:val="none" w:sz="0" w:space="0" w:color="auto"/>
            <w:left w:val="none" w:sz="0" w:space="0" w:color="auto"/>
            <w:bottom w:val="none" w:sz="0" w:space="0" w:color="auto"/>
            <w:right w:val="none" w:sz="0" w:space="0" w:color="auto"/>
          </w:divBdr>
        </w:div>
        <w:div w:id="923298405">
          <w:marLeft w:val="547"/>
          <w:marRight w:val="0"/>
          <w:marTop w:val="154"/>
          <w:marBottom w:val="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31008027">
      <w:bodyDiv w:val="1"/>
      <w:marLeft w:val="0"/>
      <w:marRight w:val="0"/>
      <w:marTop w:val="0"/>
      <w:marBottom w:val="0"/>
      <w:divBdr>
        <w:top w:val="none" w:sz="0" w:space="0" w:color="auto"/>
        <w:left w:val="none" w:sz="0" w:space="0" w:color="auto"/>
        <w:bottom w:val="none" w:sz="0" w:space="0" w:color="auto"/>
        <w:right w:val="none" w:sz="0" w:space="0" w:color="auto"/>
      </w:divBdr>
      <w:divsChild>
        <w:div w:id="2008053528">
          <w:marLeft w:val="547"/>
          <w:marRight w:val="0"/>
          <w:marTop w:val="144"/>
          <w:marBottom w:val="0"/>
          <w:divBdr>
            <w:top w:val="none" w:sz="0" w:space="0" w:color="auto"/>
            <w:left w:val="none" w:sz="0" w:space="0" w:color="auto"/>
            <w:bottom w:val="none" w:sz="0" w:space="0" w:color="auto"/>
            <w:right w:val="none" w:sz="0" w:space="0" w:color="auto"/>
          </w:divBdr>
        </w:div>
        <w:div w:id="1471483587">
          <w:marLeft w:val="547"/>
          <w:marRight w:val="0"/>
          <w:marTop w:val="144"/>
          <w:marBottom w:val="0"/>
          <w:divBdr>
            <w:top w:val="none" w:sz="0" w:space="0" w:color="auto"/>
            <w:left w:val="none" w:sz="0" w:space="0" w:color="auto"/>
            <w:bottom w:val="none" w:sz="0" w:space="0" w:color="auto"/>
            <w:right w:val="none" w:sz="0" w:space="0" w:color="auto"/>
          </w:divBdr>
        </w:div>
        <w:div w:id="937754857">
          <w:marLeft w:val="547"/>
          <w:marRight w:val="0"/>
          <w:marTop w:val="144"/>
          <w:marBottom w:val="0"/>
          <w:divBdr>
            <w:top w:val="none" w:sz="0" w:space="0" w:color="auto"/>
            <w:left w:val="none" w:sz="0" w:space="0" w:color="auto"/>
            <w:bottom w:val="none" w:sz="0" w:space="0" w:color="auto"/>
            <w:right w:val="none" w:sz="0" w:space="0" w:color="auto"/>
          </w:divBdr>
        </w:div>
        <w:div w:id="74520730">
          <w:marLeft w:val="547"/>
          <w:marRight w:val="0"/>
          <w:marTop w:val="144"/>
          <w:marBottom w:val="0"/>
          <w:divBdr>
            <w:top w:val="none" w:sz="0" w:space="0" w:color="auto"/>
            <w:left w:val="none" w:sz="0" w:space="0" w:color="auto"/>
            <w:bottom w:val="none" w:sz="0" w:space="0" w:color="auto"/>
            <w:right w:val="none" w:sz="0" w:space="0" w:color="auto"/>
          </w:divBdr>
        </w:div>
      </w:divsChild>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571493">
      <w:bodyDiv w:val="1"/>
      <w:marLeft w:val="0"/>
      <w:marRight w:val="0"/>
      <w:marTop w:val="0"/>
      <w:marBottom w:val="0"/>
      <w:divBdr>
        <w:top w:val="none" w:sz="0" w:space="0" w:color="auto"/>
        <w:left w:val="none" w:sz="0" w:space="0" w:color="auto"/>
        <w:bottom w:val="none" w:sz="0" w:space="0" w:color="auto"/>
        <w:right w:val="none" w:sz="0" w:space="0" w:color="auto"/>
      </w:divBdr>
      <w:divsChild>
        <w:div w:id="1066993513">
          <w:marLeft w:val="547"/>
          <w:marRight w:val="0"/>
          <w:marTop w:val="144"/>
          <w:marBottom w:val="0"/>
          <w:divBdr>
            <w:top w:val="none" w:sz="0" w:space="0" w:color="auto"/>
            <w:left w:val="none" w:sz="0" w:space="0" w:color="auto"/>
            <w:bottom w:val="none" w:sz="0" w:space="0" w:color="auto"/>
            <w:right w:val="none" w:sz="0" w:space="0" w:color="auto"/>
          </w:divBdr>
        </w:div>
        <w:div w:id="1306357604">
          <w:marLeft w:val="547"/>
          <w:marRight w:val="0"/>
          <w:marTop w:val="144"/>
          <w:marBottom w:val="0"/>
          <w:divBdr>
            <w:top w:val="none" w:sz="0" w:space="0" w:color="auto"/>
            <w:left w:val="none" w:sz="0" w:space="0" w:color="auto"/>
            <w:bottom w:val="none" w:sz="0" w:space="0" w:color="auto"/>
            <w:right w:val="none" w:sz="0" w:space="0" w:color="auto"/>
          </w:divBdr>
        </w:div>
      </w:divsChild>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hyperlink" Target="http://www.fenusbili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2024-01-02T11:01:00Z</dcterms:created>
  <dcterms:modified xsi:type="dcterms:W3CDTF">2024-01-02T11:02:00Z</dcterms:modified>
</cp:coreProperties>
</file>