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35A2B68B" w:rsidR="00AD157C" w:rsidRPr="001C2BF4" w:rsidRDefault="009F6C5A" w:rsidP="00AD157C">
      <w:pPr>
        <w:jc w:val="center"/>
        <w:rPr>
          <w:rFonts w:cstheme="minorHAnsi"/>
          <w:color w:val="000000" w:themeColor="text1"/>
          <w:sz w:val="24"/>
          <w:szCs w:val="24"/>
        </w:rPr>
      </w:pPr>
      <w:r w:rsidRPr="001C2BF4">
        <w:rPr>
          <w:rFonts w:cstheme="minorHAnsi"/>
          <w:b/>
          <w:color w:val="000000" w:themeColor="text1"/>
          <w:sz w:val="24"/>
          <w:szCs w:val="24"/>
        </w:rPr>
        <w:t>202</w:t>
      </w:r>
      <w:r w:rsidR="00EF7609">
        <w:rPr>
          <w:rFonts w:cstheme="minorHAnsi"/>
          <w:b/>
          <w:color w:val="000000" w:themeColor="text1"/>
          <w:sz w:val="24"/>
          <w:szCs w:val="24"/>
        </w:rPr>
        <w:t>3</w:t>
      </w:r>
      <w:r w:rsidR="00675C54" w:rsidRPr="001C2BF4">
        <w:rPr>
          <w:rFonts w:cstheme="minorHAnsi"/>
          <w:b/>
          <w:color w:val="000000" w:themeColor="text1"/>
          <w:sz w:val="24"/>
          <w:szCs w:val="24"/>
        </w:rPr>
        <w:t xml:space="preserve"> - 202</w:t>
      </w:r>
      <w:r w:rsidR="00EF7609">
        <w:rPr>
          <w:rFonts w:cstheme="minorHAnsi"/>
          <w:b/>
          <w:color w:val="000000" w:themeColor="text1"/>
          <w:sz w:val="24"/>
          <w:szCs w:val="24"/>
        </w:rPr>
        <w:t>4</w:t>
      </w:r>
      <w:r w:rsidRPr="001C2BF4">
        <w:rPr>
          <w:rFonts w:cstheme="minorHAnsi"/>
          <w:b/>
          <w:color w:val="000000" w:themeColor="text1"/>
          <w:sz w:val="24"/>
          <w:szCs w:val="24"/>
        </w:rPr>
        <w:t xml:space="preserve"> EĞİTİM – ÖĞRETİM YILI .............. OKULU 8. SINIF </w:t>
      </w:r>
      <w:hyperlink r:id="rId5" w:history="1">
        <w:r w:rsidR="00AD157C" w:rsidRPr="001C2BF4">
          <w:rPr>
            <w:rStyle w:val="Kpr"/>
            <w:rFonts w:cstheme="minorHAnsi"/>
            <w:b/>
            <w:bCs/>
            <w:sz w:val="24"/>
            <w:szCs w:val="24"/>
          </w:rPr>
          <w:t>SEÇMELİ BİLİM UYGULAMALARI</w:t>
        </w:r>
      </w:hyperlink>
    </w:p>
    <w:p w14:paraId="2BFD8161" w14:textId="61A753B6" w:rsidR="009F6C5A" w:rsidRPr="001C2BF4" w:rsidRDefault="009F6C5A" w:rsidP="009F6C5A">
      <w:pPr>
        <w:jc w:val="center"/>
        <w:rPr>
          <w:rFonts w:cstheme="minorHAnsi"/>
          <w:b/>
          <w:color w:val="000000" w:themeColor="text1"/>
          <w:sz w:val="24"/>
          <w:szCs w:val="24"/>
        </w:rPr>
      </w:pPr>
      <w:r w:rsidRPr="001C2BF4">
        <w:rPr>
          <w:rFonts w:cstheme="minorHAnsi"/>
          <w:b/>
          <w:color w:val="000000" w:themeColor="text1"/>
          <w:sz w:val="24"/>
          <w:szCs w:val="24"/>
        </w:rPr>
        <w:t>DERSİ GÜNLÜK DERS PLÂNI</w:t>
      </w:r>
    </w:p>
    <w:p w14:paraId="375934FD" w14:textId="77777777"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1C2BF4" w14:paraId="50800849" w14:textId="77777777" w:rsidTr="00F4473D">
        <w:trPr>
          <w:jc w:val="center"/>
        </w:trPr>
        <w:tc>
          <w:tcPr>
            <w:tcW w:w="1838" w:type="dxa"/>
          </w:tcPr>
          <w:p w14:paraId="7452A413"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Dersin Adı:</w:t>
            </w:r>
          </w:p>
        </w:tc>
        <w:tc>
          <w:tcPr>
            <w:tcW w:w="5157" w:type="dxa"/>
          </w:tcPr>
          <w:p w14:paraId="216D68C3" w14:textId="029BD87B" w:rsidR="009F6C5A" w:rsidRPr="001C2BF4" w:rsidRDefault="00EF7609" w:rsidP="00064C20">
            <w:pPr>
              <w:rPr>
                <w:rFonts w:cstheme="minorHAnsi"/>
                <w:color w:val="000000" w:themeColor="text1"/>
                <w:sz w:val="24"/>
                <w:szCs w:val="24"/>
              </w:rPr>
            </w:pPr>
            <w:hyperlink r:id="rId6" w:history="1">
              <w:r w:rsidR="00AD157C" w:rsidRPr="001C2BF4">
                <w:rPr>
                  <w:rStyle w:val="Kpr"/>
                  <w:rFonts w:cstheme="minorHAnsi"/>
                  <w:sz w:val="24"/>
                  <w:szCs w:val="24"/>
                </w:rPr>
                <w:t>Seçmeli Bilim Uygulamaları</w:t>
              </w:r>
            </w:hyperlink>
          </w:p>
        </w:tc>
        <w:tc>
          <w:tcPr>
            <w:tcW w:w="3461" w:type="dxa"/>
          </w:tcPr>
          <w:p w14:paraId="7D58BE0E" w14:textId="33C245E7" w:rsidR="009F6C5A" w:rsidRPr="001C2BF4" w:rsidRDefault="004A4D73" w:rsidP="00064C20">
            <w:pPr>
              <w:rPr>
                <w:rFonts w:cstheme="minorHAnsi"/>
                <w:color w:val="000000" w:themeColor="text1"/>
                <w:sz w:val="24"/>
                <w:szCs w:val="24"/>
              </w:rPr>
            </w:pPr>
            <w:r w:rsidRPr="001C2BF4">
              <w:rPr>
                <w:rFonts w:cstheme="minorHAnsi"/>
                <w:color w:val="000000" w:themeColor="text1"/>
                <w:sz w:val="24"/>
                <w:szCs w:val="24"/>
              </w:rPr>
              <w:t>2</w:t>
            </w:r>
            <w:r w:rsidR="00EF7609">
              <w:rPr>
                <w:rFonts w:cstheme="minorHAnsi"/>
                <w:color w:val="000000" w:themeColor="text1"/>
                <w:sz w:val="24"/>
                <w:szCs w:val="24"/>
              </w:rPr>
              <w:t>5</w:t>
            </w:r>
            <w:r w:rsidRPr="001C2BF4">
              <w:rPr>
                <w:rFonts w:cstheme="minorHAnsi"/>
                <w:color w:val="000000" w:themeColor="text1"/>
                <w:sz w:val="24"/>
                <w:szCs w:val="24"/>
              </w:rPr>
              <w:t xml:space="preserve"> Eylül </w:t>
            </w:r>
            <w:r w:rsidR="00902650" w:rsidRPr="001C2BF4">
              <w:rPr>
                <w:rFonts w:cstheme="minorHAnsi"/>
                <w:color w:val="000000" w:themeColor="text1"/>
                <w:sz w:val="24"/>
                <w:szCs w:val="24"/>
              </w:rPr>
              <w:t>-</w:t>
            </w:r>
            <w:r w:rsidR="00EF7609">
              <w:rPr>
                <w:rFonts w:cstheme="minorHAnsi"/>
                <w:color w:val="000000" w:themeColor="text1"/>
                <w:sz w:val="24"/>
                <w:szCs w:val="24"/>
              </w:rPr>
              <w:t>1</w:t>
            </w:r>
            <w:r w:rsidR="00902650" w:rsidRPr="001C2BF4">
              <w:rPr>
                <w:rFonts w:cstheme="minorHAnsi"/>
                <w:color w:val="000000" w:themeColor="text1"/>
                <w:sz w:val="24"/>
                <w:szCs w:val="24"/>
              </w:rPr>
              <w:t xml:space="preserve"> Ekim </w:t>
            </w:r>
            <w:r w:rsidR="009F6C5A" w:rsidRPr="001C2BF4">
              <w:rPr>
                <w:rFonts w:cstheme="minorHAnsi"/>
                <w:color w:val="000000" w:themeColor="text1"/>
                <w:sz w:val="24"/>
                <w:szCs w:val="24"/>
              </w:rPr>
              <w:t>202</w:t>
            </w:r>
            <w:r w:rsidR="00EF7609">
              <w:rPr>
                <w:rFonts w:cstheme="minorHAnsi"/>
                <w:color w:val="000000" w:themeColor="text1"/>
                <w:sz w:val="24"/>
                <w:szCs w:val="24"/>
              </w:rPr>
              <w:t>3</w:t>
            </w:r>
          </w:p>
        </w:tc>
      </w:tr>
      <w:tr w:rsidR="00AB4B3A" w:rsidRPr="001C2BF4" w14:paraId="4E9979CC" w14:textId="77777777" w:rsidTr="00F4473D">
        <w:trPr>
          <w:jc w:val="center"/>
        </w:trPr>
        <w:tc>
          <w:tcPr>
            <w:tcW w:w="1838" w:type="dxa"/>
          </w:tcPr>
          <w:p w14:paraId="5ACAB342"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Sınıf:</w:t>
            </w:r>
          </w:p>
        </w:tc>
        <w:tc>
          <w:tcPr>
            <w:tcW w:w="8618" w:type="dxa"/>
            <w:gridSpan w:val="2"/>
          </w:tcPr>
          <w:p w14:paraId="2D4BC38B"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8.Sınıf</w:t>
            </w:r>
          </w:p>
        </w:tc>
      </w:tr>
      <w:tr w:rsidR="001E0C97" w:rsidRPr="001C2BF4" w14:paraId="5BA5A622" w14:textId="77777777" w:rsidTr="00F4473D">
        <w:trPr>
          <w:jc w:val="center"/>
        </w:trPr>
        <w:tc>
          <w:tcPr>
            <w:tcW w:w="1838" w:type="dxa"/>
          </w:tcPr>
          <w:p w14:paraId="795114F3" w14:textId="77777777" w:rsidR="001E0C97" w:rsidRPr="001C2BF4" w:rsidRDefault="001E0C97" w:rsidP="001E0C97">
            <w:pPr>
              <w:jc w:val="right"/>
              <w:rPr>
                <w:rFonts w:cstheme="minorHAnsi"/>
                <w:b/>
                <w:color w:val="000000" w:themeColor="text1"/>
                <w:sz w:val="24"/>
                <w:szCs w:val="24"/>
              </w:rPr>
            </w:pPr>
            <w:r w:rsidRPr="001C2BF4">
              <w:rPr>
                <w:rFonts w:cstheme="minorHAnsi"/>
                <w:b/>
                <w:color w:val="000000" w:themeColor="text1"/>
                <w:sz w:val="24"/>
                <w:szCs w:val="24"/>
              </w:rPr>
              <w:t>Konu:</w:t>
            </w:r>
          </w:p>
        </w:tc>
        <w:tc>
          <w:tcPr>
            <w:tcW w:w="8618" w:type="dxa"/>
            <w:gridSpan w:val="2"/>
          </w:tcPr>
          <w:p w14:paraId="369DB7EC" w14:textId="55DFCED7" w:rsidR="001E0C97" w:rsidRPr="001C2BF4" w:rsidRDefault="00AD157C" w:rsidP="001E0C97">
            <w:pPr>
              <w:rPr>
                <w:rFonts w:cstheme="minorHAnsi"/>
                <w:color w:val="000000" w:themeColor="text1"/>
                <w:sz w:val="24"/>
                <w:szCs w:val="24"/>
              </w:rPr>
            </w:pPr>
            <w:r w:rsidRPr="001C2BF4">
              <w:rPr>
                <w:rFonts w:cstheme="minorHAnsi"/>
                <w:bCs/>
                <w:iCs/>
                <w:sz w:val="24"/>
                <w:szCs w:val="24"/>
              </w:rPr>
              <w:t>Karadelikler</w:t>
            </w:r>
          </w:p>
        </w:tc>
      </w:tr>
      <w:tr w:rsidR="001E0C97" w:rsidRPr="001C2BF4" w14:paraId="03998EE4" w14:textId="77777777" w:rsidTr="00F4473D">
        <w:trPr>
          <w:jc w:val="center"/>
        </w:trPr>
        <w:tc>
          <w:tcPr>
            <w:tcW w:w="1838" w:type="dxa"/>
          </w:tcPr>
          <w:p w14:paraId="7CE3588A" w14:textId="77777777" w:rsidR="001E0C97" w:rsidRPr="001C2BF4" w:rsidRDefault="001E0C97" w:rsidP="001E0C97">
            <w:pPr>
              <w:jc w:val="right"/>
              <w:rPr>
                <w:rFonts w:cstheme="minorHAnsi"/>
                <w:b/>
                <w:color w:val="000000" w:themeColor="text1"/>
                <w:sz w:val="24"/>
                <w:szCs w:val="24"/>
              </w:rPr>
            </w:pPr>
            <w:r w:rsidRPr="001C2BF4">
              <w:rPr>
                <w:rFonts w:cstheme="minorHAnsi"/>
                <w:b/>
                <w:color w:val="000000" w:themeColor="text1"/>
                <w:sz w:val="24"/>
                <w:szCs w:val="24"/>
              </w:rPr>
              <w:t>Önerilen Ders Saati:</w:t>
            </w:r>
          </w:p>
        </w:tc>
        <w:tc>
          <w:tcPr>
            <w:tcW w:w="8618" w:type="dxa"/>
            <w:gridSpan w:val="2"/>
          </w:tcPr>
          <w:p w14:paraId="38C89F71" w14:textId="05E30000" w:rsidR="001E0C97" w:rsidRPr="001C2BF4" w:rsidRDefault="00EF7609" w:rsidP="001E0C97">
            <w:pPr>
              <w:rPr>
                <w:rFonts w:cstheme="minorHAnsi"/>
                <w:color w:val="000000" w:themeColor="text1"/>
                <w:sz w:val="24"/>
                <w:szCs w:val="24"/>
              </w:rPr>
            </w:pPr>
            <w:hyperlink r:id="rId7" w:history="1">
              <w:r w:rsidR="00AD157C" w:rsidRPr="001C2BF4">
                <w:rPr>
                  <w:rStyle w:val="Kpr"/>
                  <w:rFonts w:cstheme="minorHAnsi"/>
                  <w:sz w:val="24"/>
                  <w:szCs w:val="24"/>
                </w:rPr>
                <w:t>2</w:t>
              </w:r>
              <w:r w:rsidR="001E0C97" w:rsidRPr="001C2BF4">
                <w:rPr>
                  <w:rStyle w:val="Kpr"/>
                  <w:rFonts w:cstheme="minorHAnsi"/>
                  <w:sz w:val="24"/>
                  <w:szCs w:val="24"/>
                </w:rPr>
                <w:t xml:space="preserve"> Saat</w:t>
              </w:r>
            </w:hyperlink>
          </w:p>
        </w:tc>
      </w:tr>
    </w:tbl>
    <w:p w14:paraId="350B7654" w14:textId="64641565"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24524C" w:rsidRPr="001C2BF4" w14:paraId="3E305B57" w14:textId="77777777" w:rsidTr="00F4473D">
        <w:trPr>
          <w:trHeight w:val="733"/>
          <w:jc w:val="center"/>
        </w:trPr>
        <w:tc>
          <w:tcPr>
            <w:tcW w:w="2150" w:type="dxa"/>
            <w:gridSpan w:val="2"/>
            <w:vAlign w:val="center"/>
          </w:tcPr>
          <w:p w14:paraId="13C74285"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Öğrenci Kazanımları/Hedef ve Davranışlar:</w:t>
            </w:r>
          </w:p>
        </w:tc>
        <w:tc>
          <w:tcPr>
            <w:tcW w:w="8306" w:type="dxa"/>
            <w:vAlign w:val="center"/>
          </w:tcPr>
          <w:p w14:paraId="2F99E699" w14:textId="7C1DA0C9" w:rsidR="000F00B5" w:rsidRPr="001C2BF4" w:rsidRDefault="00AD157C" w:rsidP="0024524C">
            <w:pPr>
              <w:rPr>
                <w:rFonts w:cstheme="minorHAnsi"/>
                <w:sz w:val="24"/>
                <w:szCs w:val="24"/>
              </w:rPr>
            </w:pPr>
            <w:r w:rsidRPr="001C2BF4">
              <w:rPr>
                <w:rFonts w:cstheme="minorHAnsi"/>
                <w:sz w:val="24"/>
                <w:szCs w:val="24"/>
              </w:rPr>
              <w:t xml:space="preserve">SBU.5.2. Bilimsel teori ile bilimsel yasa arasındaki farkları </w:t>
            </w:r>
            <w:hyperlink r:id="rId8" w:history="1">
              <w:r w:rsidRPr="00371FAF">
                <w:rPr>
                  <w:rStyle w:val="Kpr"/>
                  <w:rFonts w:cstheme="minorHAnsi"/>
                  <w:sz w:val="24"/>
                  <w:szCs w:val="24"/>
                </w:rPr>
                <w:t>açıklar.</w:t>
              </w:r>
            </w:hyperlink>
          </w:p>
        </w:tc>
      </w:tr>
      <w:tr w:rsidR="0024524C" w:rsidRPr="001C2BF4" w14:paraId="4C6C06BA" w14:textId="77777777" w:rsidTr="00F4473D">
        <w:trPr>
          <w:trHeight w:val="900"/>
          <w:jc w:val="center"/>
        </w:trPr>
        <w:tc>
          <w:tcPr>
            <w:tcW w:w="2150" w:type="dxa"/>
            <w:gridSpan w:val="2"/>
            <w:vAlign w:val="center"/>
          </w:tcPr>
          <w:p w14:paraId="602CF7B0"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Ünite Kavramları ve Sembolleri:</w:t>
            </w:r>
          </w:p>
        </w:tc>
        <w:tc>
          <w:tcPr>
            <w:tcW w:w="8306" w:type="dxa"/>
            <w:vAlign w:val="center"/>
          </w:tcPr>
          <w:p w14:paraId="38270809" w14:textId="73B6FBB1" w:rsidR="0024524C" w:rsidRPr="001C2BF4" w:rsidRDefault="0024524C" w:rsidP="0024524C">
            <w:pPr>
              <w:rPr>
                <w:rFonts w:cstheme="minorHAnsi"/>
                <w:color w:val="000000" w:themeColor="text1"/>
                <w:sz w:val="24"/>
                <w:szCs w:val="24"/>
              </w:rPr>
            </w:pPr>
          </w:p>
        </w:tc>
      </w:tr>
      <w:tr w:rsidR="0024524C" w:rsidRPr="001C2BF4" w14:paraId="70766BFE" w14:textId="77777777" w:rsidTr="00F4473D">
        <w:trPr>
          <w:trHeight w:val="629"/>
          <w:jc w:val="center"/>
        </w:trPr>
        <w:tc>
          <w:tcPr>
            <w:tcW w:w="2150" w:type="dxa"/>
            <w:gridSpan w:val="2"/>
            <w:vAlign w:val="center"/>
          </w:tcPr>
          <w:p w14:paraId="674AF605" w14:textId="77777777" w:rsidR="0024524C" w:rsidRPr="001C2BF4" w:rsidRDefault="0024524C" w:rsidP="0024524C">
            <w:pPr>
              <w:jc w:val="right"/>
              <w:rPr>
                <w:rFonts w:cstheme="minorHAnsi"/>
                <w:b/>
                <w:color w:val="000000" w:themeColor="text1"/>
                <w:sz w:val="24"/>
                <w:szCs w:val="24"/>
              </w:rPr>
            </w:pPr>
            <w:r w:rsidRPr="001C2BF4">
              <w:rPr>
                <w:rFonts w:cstheme="minorHAnsi"/>
                <w:b/>
                <w:color w:val="000000" w:themeColor="text1"/>
                <w:sz w:val="24"/>
                <w:szCs w:val="24"/>
              </w:rPr>
              <w:t>Uygulanacak Yöntem ve Teknikler:</w:t>
            </w:r>
          </w:p>
        </w:tc>
        <w:tc>
          <w:tcPr>
            <w:tcW w:w="8306" w:type="dxa"/>
            <w:vAlign w:val="center"/>
          </w:tcPr>
          <w:p w14:paraId="41CCFF99" w14:textId="3A12D2A2" w:rsidR="0024524C" w:rsidRPr="001C2BF4" w:rsidRDefault="0024524C" w:rsidP="0024524C">
            <w:pPr>
              <w:rPr>
                <w:rFonts w:cstheme="minorHAnsi"/>
                <w:color w:val="000000" w:themeColor="text1"/>
                <w:sz w:val="24"/>
                <w:szCs w:val="24"/>
              </w:rPr>
            </w:pPr>
            <w:r w:rsidRPr="001C2BF4">
              <w:rPr>
                <w:rFonts w:cstheme="minorHAnsi"/>
                <w:sz w:val="24"/>
                <w:szCs w:val="24"/>
              </w:rPr>
              <w:t>Anlatım, Soru Cevap, Grup Çalışması</w:t>
            </w:r>
          </w:p>
        </w:tc>
      </w:tr>
      <w:tr w:rsidR="00AF5EBE" w:rsidRPr="001C2BF4" w14:paraId="17EB23D7" w14:textId="77777777" w:rsidTr="00F4473D">
        <w:trPr>
          <w:trHeight w:val="755"/>
          <w:jc w:val="center"/>
        </w:trPr>
        <w:tc>
          <w:tcPr>
            <w:tcW w:w="2150" w:type="dxa"/>
            <w:gridSpan w:val="2"/>
            <w:vAlign w:val="center"/>
          </w:tcPr>
          <w:p w14:paraId="0A19E032" w14:textId="77777777" w:rsidR="00AF5EBE" w:rsidRPr="001C2BF4" w:rsidRDefault="00AF5EBE" w:rsidP="00AF5EBE">
            <w:pPr>
              <w:jc w:val="right"/>
              <w:rPr>
                <w:rFonts w:cstheme="minorHAnsi"/>
                <w:b/>
                <w:color w:val="000000" w:themeColor="text1"/>
                <w:sz w:val="24"/>
                <w:szCs w:val="24"/>
              </w:rPr>
            </w:pPr>
            <w:r w:rsidRPr="001C2BF4">
              <w:rPr>
                <w:rFonts w:cstheme="minorHAnsi"/>
                <w:b/>
                <w:color w:val="000000" w:themeColor="text1"/>
                <w:sz w:val="24"/>
                <w:szCs w:val="24"/>
              </w:rPr>
              <w:t>Kullanılacak Araç – Gereçler:</w:t>
            </w:r>
          </w:p>
        </w:tc>
        <w:tc>
          <w:tcPr>
            <w:tcW w:w="8306" w:type="dxa"/>
            <w:vAlign w:val="center"/>
          </w:tcPr>
          <w:p w14:paraId="1DBA8774" w14:textId="6EE75D7C" w:rsidR="00AF5EBE" w:rsidRPr="001C2BF4" w:rsidRDefault="00AF5EBE" w:rsidP="00AF5EBE">
            <w:pPr>
              <w:rPr>
                <w:rFonts w:cstheme="minorHAnsi"/>
                <w:color w:val="000000" w:themeColor="text1"/>
                <w:sz w:val="24"/>
                <w:szCs w:val="24"/>
              </w:rPr>
            </w:pPr>
          </w:p>
        </w:tc>
      </w:tr>
      <w:tr w:rsidR="00AF5EBE" w:rsidRPr="001C2BF4" w14:paraId="574BC767" w14:textId="77777777" w:rsidTr="00F4473D">
        <w:trPr>
          <w:trHeight w:val="755"/>
          <w:jc w:val="center"/>
        </w:trPr>
        <w:tc>
          <w:tcPr>
            <w:tcW w:w="2150" w:type="dxa"/>
            <w:gridSpan w:val="2"/>
            <w:vAlign w:val="center"/>
          </w:tcPr>
          <w:p w14:paraId="32CAB983" w14:textId="77777777" w:rsidR="00AF5EBE" w:rsidRPr="001C2BF4" w:rsidRDefault="00AF5EBE" w:rsidP="00AF5EBE">
            <w:pPr>
              <w:jc w:val="right"/>
              <w:rPr>
                <w:rFonts w:cstheme="minorHAnsi"/>
                <w:b/>
                <w:color w:val="000000" w:themeColor="text1"/>
                <w:sz w:val="24"/>
                <w:szCs w:val="24"/>
              </w:rPr>
            </w:pPr>
            <w:r w:rsidRPr="001C2BF4">
              <w:rPr>
                <w:rFonts w:cstheme="minorHAnsi"/>
                <w:b/>
                <w:color w:val="000000" w:themeColor="text1"/>
                <w:sz w:val="24"/>
                <w:szCs w:val="24"/>
              </w:rPr>
              <w:t>Açıklamalar:</w:t>
            </w:r>
          </w:p>
        </w:tc>
        <w:tc>
          <w:tcPr>
            <w:tcW w:w="8306" w:type="dxa"/>
            <w:vAlign w:val="center"/>
          </w:tcPr>
          <w:p w14:paraId="263B983B" w14:textId="23C7F83B" w:rsidR="00AF5EBE" w:rsidRPr="00AF5EBE" w:rsidRDefault="00AF5EBE" w:rsidP="00AF5EBE">
            <w:pPr>
              <w:rPr>
                <w:rFonts w:cstheme="minorHAnsi"/>
                <w:color w:val="000000" w:themeColor="text1"/>
                <w:sz w:val="24"/>
                <w:szCs w:val="24"/>
              </w:rPr>
            </w:pPr>
            <w:r w:rsidRPr="00AF5EBE">
              <w:rPr>
                <w:rFonts w:cstheme="minorHAnsi"/>
                <w:sz w:val="24"/>
                <w:szCs w:val="24"/>
              </w:rPr>
              <w:t>Bilimsel yasanın olguları/olayları genel olarak betimlediği/açıkladığı, bilimsel teorinin ise bu yasayı/olguyu açıkladığına değinilir.</w:t>
            </w:r>
          </w:p>
        </w:tc>
      </w:tr>
      <w:tr w:rsidR="00AF5EBE" w:rsidRPr="001C2BF4" w14:paraId="12DBDE52" w14:textId="77777777" w:rsidTr="00F4473D">
        <w:trPr>
          <w:trHeight w:val="613"/>
          <w:jc w:val="center"/>
        </w:trPr>
        <w:tc>
          <w:tcPr>
            <w:tcW w:w="2150" w:type="dxa"/>
            <w:gridSpan w:val="2"/>
            <w:vAlign w:val="center"/>
          </w:tcPr>
          <w:p w14:paraId="112DAE8F" w14:textId="77777777" w:rsidR="00AF5EBE" w:rsidRPr="001C2BF4" w:rsidRDefault="00AF5EBE" w:rsidP="00AF5EBE">
            <w:pPr>
              <w:jc w:val="right"/>
              <w:rPr>
                <w:rFonts w:cstheme="minorHAnsi"/>
                <w:b/>
                <w:color w:val="000000" w:themeColor="text1"/>
                <w:sz w:val="24"/>
                <w:szCs w:val="24"/>
              </w:rPr>
            </w:pPr>
            <w:r w:rsidRPr="001C2BF4">
              <w:rPr>
                <w:rFonts w:cstheme="minorHAnsi"/>
                <w:b/>
                <w:color w:val="000000" w:themeColor="text1"/>
                <w:sz w:val="24"/>
                <w:szCs w:val="24"/>
              </w:rPr>
              <w:t>Yapılacak Etkinlikler:</w:t>
            </w:r>
          </w:p>
        </w:tc>
        <w:tc>
          <w:tcPr>
            <w:tcW w:w="8306" w:type="dxa"/>
            <w:vAlign w:val="center"/>
          </w:tcPr>
          <w:p w14:paraId="7F4761BB" w14:textId="77777777" w:rsidR="00AF5EBE" w:rsidRPr="001C2BF4" w:rsidRDefault="00AF5EBE" w:rsidP="00AF5EBE">
            <w:pPr>
              <w:rPr>
                <w:rFonts w:cstheme="minorHAnsi"/>
                <w:sz w:val="24"/>
                <w:szCs w:val="24"/>
              </w:rPr>
            </w:pPr>
            <w:r w:rsidRPr="001C2BF4">
              <w:rPr>
                <w:rFonts w:cstheme="minorHAnsi"/>
                <w:sz w:val="24"/>
                <w:szCs w:val="24"/>
              </w:rPr>
              <w:t xml:space="preserve">3. Bilim insanlarının karadeliklerle ilgili araştırmalara yaptıkları katkıları fark etme. </w:t>
            </w:r>
          </w:p>
          <w:p w14:paraId="208E6C42" w14:textId="707D39EB" w:rsidR="00AF5EBE" w:rsidRPr="001C2BF4" w:rsidRDefault="00AF5EBE" w:rsidP="00AF5EBE">
            <w:pPr>
              <w:rPr>
                <w:rFonts w:cstheme="minorHAnsi"/>
                <w:color w:val="000000" w:themeColor="text1"/>
                <w:sz w:val="24"/>
                <w:szCs w:val="24"/>
              </w:rPr>
            </w:pPr>
            <w:r w:rsidRPr="001C2BF4">
              <w:rPr>
                <w:rFonts w:cstheme="minorHAnsi"/>
                <w:sz w:val="24"/>
                <w:szCs w:val="24"/>
              </w:rPr>
              <w:t xml:space="preserve">- Örneğin; Albert Einstein ve Arthur </w:t>
            </w:r>
            <w:hyperlink r:id="rId9" w:history="1">
              <w:proofErr w:type="spellStart"/>
              <w:r w:rsidRPr="00371FAF">
                <w:rPr>
                  <w:rStyle w:val="Kpr"/>
                  <w:rFonts w:cstheme="minorHAnsi"/>
                  <w:sz w:val="24"/>
                  <w:szCs w:val="24"/>
                </w:rPr>
                <w:t>Stanley</w:t>
              </w:r>
              <w:proofErr w:type="spellEnd"/>
              <w:r w:rsidRPr="00371FAF">
                <w:rPr>
                  <w:rStyle w:val="Kpr"/>
                  <w:rFonts w:cstheme="minorHAnsi"/>
                  <w:sz w:val="24"/>
                  <w:szCs w:val="24"/>
                </w:rPr>
                <w:t xml:space="preserve"> </w:t>
              </w:r>
              <w:proofErr w:type="spellStart"/>
              <w:r w:rsidRPr="00371FAF">
                <w:rPr>
                  <w:rStyle w:val="Kpr"/>
                  <w:rFonts w:cstheme="minorHAnsi"/>
                  <w:sz w:val="24"/>
                  <w:szCs w:val="24"/>
                </w:rPr>
                <w:t>Eddington’un</w:t>
              </w:r>
              <w:proofErr w:type="spellEnd"/>
              <w:r w:rsidRPr="00371FAF">
                <w:rPr>
                  <w:rStyle w:val="Kpr"/>
                  <w:rFonts w:cstheme="minorHAnsi"/>
                  <w:sz w:val="24"/>
                  <w:szCs w:val="24"/>
                </w:rPr>
                <w:t xml:space="preserve"> bu</w:t>
              </w:r>
            </w:hyperlink>
            <w:r w:rsidRPr="001C2BF4">
              <w:rPr>
                <w:rFonts w:cstheme="minorHAnsi"/>
                <w:sz w:val="24"/>
                <w:szCs w:val="24"/>
              </w:rPr>
              <w:t xml:space="preserve"> alana katkılarına yönelik çalışmalarına yer verilir.</w:t>
            </w:r>
          </w:p>
        </w:tc>
      </w:tr>
      <w:tr w:rsidR="00AF5EBE" w:rsidRPr="001C2BF4" w14:paraId="5E2840E8" w14:textId="77777777" w:rsidTr="00F4473D">
        <w:trPr>
          <w:trHeight w:val="1619"/>
          <w:jc w:val="center"/>
        </w:trPr>
        <w:tc>
          <w:tcPr>
            <w:tcW w:w="2122" w:type="dxa"/>
            <w:vAlign w:val="center"/>
          </w:tcPr>
          <w:p w14:paraId="17ECA810" w14:textId="77777777" w:rsidR="00AF5EBE" w:rsidRPr="001C2BF4" w:rsidRDefault="00AF5EBE" w:rsidP="00AF5EBE">
            <w:pPr>
              <w:jc w:val="center"/>
              <w:rPr>
                <w:rFonts w:cstheme="minorHAnsi"/>
                <w:b/>
                <w:color w:val="000000" w:themeColor="text1"/>
                <w:sz w:val="24"/>
                <w:szCs w:val="24"/>
              </w:rPr>
            </w:pPr>
            <w:r w:rsidRPr="001C2BF4">
              <w:rPr>
                <w:rFonts w:cstheme="minorHAnsi"/>
                <w:b/>
                <w:color w:val="000000" w:themeColor="text1"/>
                <w:sz w:val="24"/>
                <w:szCs w:val="24"/>
              </w:rPr>
              <w:t>Özet:</w:t>
            </w:r>
          </w:p>
        </w:tc>
        <w:tc>
          <w:tcPr>
            <w:tcW w:w="8334" w:type="dxa"/>
            <w:gridSpan w:val="2"/>
            <w:tcBorders>
              <w:bottom w:val="single" w:sz="4" w:space="0" w:color="auto"/>
            </w:tcBorders>
            <w:vAlign w:val="center"/>
          </w:tcPr>
          <w:p w14:paraId="29381E44" w14:textId="5E78535A" w:rsidR="00AF5EBE" w:rsidRPr="001C2BF4" w:rsidRDefault="00AF5EBE" w:rsidP="00AF5EBE">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b/>
                <w:bCs/>
                <w:sz w:val="24"/>
                <w:szCs w:val="24"/>
                <w:lang w:eastAsia="en-US"/>
              </w:rPr>
              <w:t xml:space="preserve">Bilimsel teori ve kanunların yapısı ve aralarındaki ilişki: </w:t>
            </w:r>
            <w:r w:rsidRPr="001C2BF4">
              <w:rPr>
                <w:rFonts w:eastAsiaTheme="minorHAnsi" w:cstheme="minorHAnsi"/>
                <w:sz w:val="24"/>
                <w:szCs w:val="24"/>
                <w:lang w:eastAsia="en-US"/>
              </w:rPr>
              <w:t>Fen bilgisi öğretmenleri ve öğrencilerde sık rastlanan kavram yanılgılarından birisi de bilimsel teori ve kanunların yapısı ve aralarındaki ilişki ile ilgidir. Söz konusu yanılgı çoğunlukla, bilimsel teorilerin yeterli kanıt ile ispatlanması durumunda kanuna dönüştükleri dolayısıyla kanunların teorilerden daha yüksek bir statüye sahip oldukları şeklindedir. Bu tür bir yanılgıya sahip bireyler kanunları ‘ispatlanmış’ bilgi olarak gördüklerinden bütün bilimsel bilgilerin değişebilirliğine de inanmazlar.</w:t>
            </w:r>
          </w:p>
          <w:p w14:paraId="68EDD797" w14:textId="77777777" w:rsidR="00AF5EBE" w:rsidRPr="001C2BF4" w:rsidRDefault="00AF5EBE" w:rsidP="00AF5EBE">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Kanun ve teoriler farklı bilimsel bilgileri temsil ederler ve birbirlerine dönüşmezler.</w:t>
            </w:r>
          </w:p>
          <w:p w14:paraId="0774A13D" w14:textId="7161B023" w:rsidR="00AF5EBE" w:rsidRPr="001C2BF4" w:rsidRDefault="00AF5EBE" w:rsidP="00AF5EBE">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 xml:space="preserve">Teoriler doğada gerçekleşen olaylar </w:t>
            </w:r>
            <w:hyperlink r:id="rId10" w:history="1">
              <w:r w:rsidRPr="00371FAF">
                <w:rPr>
                  <w:rStyle w:val="Kpr"/>
                  <w:rFonts w:eastAsiaTheme="minorHAnsi" w:cstheme="minorHAnsi"/>
                  <w:sz w:val="24"/>
                  <w:szCs w:val="24"/>
                  <w:lang w:eastAsia="en-US"/>
                </w:rPr>
                <w:t>hakkında</w:t>
              </w:r>
            </w:hyperlink>
            <w:r w:rsidRPr="001C2BF4">
              <w:rPr>
                <w:rFonts w:eastAsiaTheme="minorHAnsi" w:cstheme="minorHAnsi"/>
                <w:sz w:val="24"/>
                <w:szCs w:val="24"/>
                <w:lang w:eastAsia="en-US"/>
              </w:rPr>
              <w:t xml:space="preserve"> yapılan açıklamalardır.</w:t>
            </w:r>
          </w:p>
          <w:p w14:paraId="0D1DD8F8" w14:textId="77777777" w:rsidR="00AF5EBE" w:rsidRPr="001C2BF4" w:rsidRDefault="00AF5EBE" w:rsidP="00AF5EBE">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 xml:space="preserve">Bunlar güçlü delillerle desteklenmiş tutarlı açıklamalardır ve kanunlar kadar önemlidirler. Teorilerin değerlendirilmesi ne kadar iyi açıklama ve ilişkilendirme yaptıklarına göre yapılır. Dolayısı ile teoriler ispatlanmaz veya çürütülmez. Teoriler doğal olarak açık uçludur ve her zaman çözülmesi gerekli olan problemleri vardır. Bu durum bir zafiyet değil aksine bir güçlülük ifadesidir. Kanunlar ise belli şartlar </w:t>
            </w:r>
            <w:r w:rsidRPr="001C2BF4">
              <w:rPr>
                <w:rFonts w:eastAsiaTheme="minorHAnsi" w:cstheme="minorHAnsi"/>
                <w:sz w:val="24"/>
                <w:szCs w:val="24"/>
                <w:lang w:eastAsia="en-US"/>
              </w:rPr>
              <w:lastRenderedPageBreak/>
              <w:t>altında doğada bir olayın nasıl gerçekleştiğini tarif ederler. Teoriler gibi kanunlar da değişime açıktır.</w:t>
            </w:r>
          </w:p>
          <w:p w14:paraId="7D8AE207" w14:textId="615D9FFA" w:rsidR="00AF5EBE" w:rsidRDefault="00AF5EBE" w:rsidP="00AF5EBE">
            <w:pPr>
              <w:autoSpaceDE w:val="0"/>
              <w:autoSpaceDN w:val="0"/>
              <w:adjustRightInd w:val="0"/>
              <w:spacing w:after="0" w:line="240" w:lineRule="auto"/>
              <w:rPr>
                <w:rFonts w:eastAsiaTheme="minorHAnsi" w:cstheme="minorHAnsi"/>
                <w:sz w:val="24"/>
                <w:szCs w:val="24"/>
                <w:lang w:eastAsia="en-US"/>
              </w:rPr>
            </w:pPr>
            <w:r w:rsidRPr="001C2BF4">
              <w:rPr>
                <w:rFonts w:eastAsiaTheme="minorHAnsi" w:cstheme="minorHAnsi"/>
                <w:sz w:val="24"/>
                <w:szCs w:val="24"/>
                <w:lang w:eastAsia="en-US"/>
              </w:rPr>
              <w:t xml:space="preserve">Bilimsel kanun ve teorileri çok iyi bilinen bir örnekle açıklamak aralarındaki ilişkiyi anlamada yardımcı olabilir. Örneğin Newton nesneler arasındaki (var olduğu düşünülen) çekim etkileşimini kütle ve kütleler arası uzaklık değişkenlerini kullanarak tarif etmiş ve bugün bildiğimiz kütle çekim kanunu fiziğin temel kanunları arasına girmiştir. Kütle çekim kanunu doğada gerçekleşen bir olayı tarif etmektir. Ancak objelerin neden Newton’un tarif ettiği kanundaki gibi birbirini çektiği konusunda bugün bile üzerinde uzlaşılmış bir açıklama yoktur. Yani bugün genel olarak kabul görmüş bir çekim teorisi bulunmamaktadır. Eğer teori ve kanunlar arasında hiyerarşik bir ilişki olsaydı ve teoriler ancak ispatlanınca kanun olsaydı, </w:t>
            </w:r>
            <w:hyperlink r:id="rId11" w:history="1">
              <w:r w:rsidRPr="00371FAF">
                <w:rPr>
                  <w:rStyle w:val="Kpr"/>
                  <w:rFonts w:eastAsiaTheme="minorHAnsi" w:cstheme="minorHAnsi"/>
                  <w:sz w:val="24"/>
                  <w:szCs w:val="24"/>
                  <w:lang w:eastAsia="en-US"/>
                </w:rPr>
                <w:t>Newton’un</w:t>
              </w:r>
            </w:hyperlink>
            <w:r w:rsidRPr="001C2BF4">
              <w:rPr>
                <w:rFonts w:eastAsiaTheme="minorHAnsi" w:cstheme="minorHAnsi"/>
                <w:sz w:val="24"/>
                <w:szCs w:val="24"/>
                <w:lang w:eastAsia="en-US"/>
              </w:rPr>
              <w:t xml:space="preserve"> önce çekim teorisini ortaya atması gerekmez miydi? Diğer taraftan teorilerin ispatlanması ve bilim dünyasında kabul görmesi ile kanunlara dönüştüğü inancı, bilim camiasında bu işi yapacak bir üst kurulun varlığını gerektirir. Ancak bilim dünyasında yeteri kadar ispatlanan dolayısıyla artık kanun olmaları gereken teorileri takip eden, onları kanun olarak kabul eden bir kurulun olmaması bu düşüncenin ne kadar temelsiz olduğunun bir başka göstergesidir.</w:t>
            </w:r>
          </w:p>
          <w:p w14:paraId="2CDAFD78" w14:textId="77777777" w:rsidR="00AF5EBE" w:rsidRDefault="00AF5EBE" w:rsidP="00AF5EBE">
            <w:pPr>
              <w:autoSpaceDE w:val="0"/>
              <w:autoSpaceDN w:val="0"/>
              <w:adjustRightInd w:val="0"/>
              <w:spacing w:after="0" w:line="240" w:lineRule="auto"/>
              <w:rPr>
                <w:rFonts w:eastAsiaTheme="minorHAnsi" w:cstheme="minorHAnsi"/>
                <w:sz w:val="24"/>
                <w:szCs w:val="24"/>
                <w:lang w:eastAsia="en-US"/>
              </w:rPr>
            </w:pPr>
          </w:p>
          <w:p w14:paraId="1A69A35F" w14:textId="59F70A83" w:rsidR="00AF5EBE" w:rsidRPr="004B0E2A" w:rsidRDefault="00AF5EBE" w:rsidP="00AF5EBE">
            <w:pPr>
              <w:spacing w:after="0" w:line="240" w:lineRule="auto"/>
              <w:rPr>
                <w:rFonts w:cstheme="minorHAnsi"/>
                <w:sz w:val="24"/>
                <w:szCs w:val="24"/>
              </w:rPr>
            </w:pPr>
            <w:hyperlink r:id="rId12" w:history="1">
              <w:r w:rsidRPr="00371FAF">
                <w:rPr>
                  <w:rStyle w:val="Kpr"/>
                  <w:rFonts w:cstheme="minorHAnsi"/>
                  <w:b/>
                  <w:bCs/>
                  <w:sz w:val="24"/>
                  <w:szCs w:val="24"/>
                </w:rPr>
                <w:t>Albert Einstein</w:t>
              </w:r>
              <w:r w:rsidRPr="00371FAF">
                <w:rPr>
                  <w:rStyle w:val="Kpr"/>
                  <w:rFonts w:cstheme="minorHAnsi"/>
                  <w:sz w:val="24"/>
                  <w:szCs w:val="24"/>
                </w:rPr>
                <w:t> </w:t>
              </w:r>
            </w:hyperlink>
            <w:r w:rsidRPr="004B0E2A">
              <w:rPr>
                <w:rFonts w:cstheme="minorHAnsi"/>
                <w:sz w:val="24"/>
                <w:szCs w:val="24"/>
              </w:rPr>
              <w:t>' in kütle çekim denklemleri karadelik anlayışının temelini oluşturur; ancak ilginç olan Einstein' in bu denklemleri, karadeliklerin var olamayacağını kanıtlamak için kullanmasıdır.</w:t>
            </w:r>
            <w:r w:rsidRPr="004B0E2A">
              <w:rPr>
                <w:rFonts w:cstheme="minorHAnsi"/>
                <w:sz w:val="24"/>
                <w:szCs w:val="24"/>
              </w:rPr>
              <w:br/>
              <w:t xml:space="preserve">  Einstein 1939' da </w:t>
            </w:r>
            <w:r w:rsidRPr="004B0E2A">
              <w:rPr>
                <w:rFonts w:cstheme="minorHAnsi"/>
                <w:i/>
                <w:iCs/>
                <w:sz w:val="24"/>
                <w:szCs w:val="24"/>
              </w:rPr>
              <w:t>Çok Sayıda Kütleden Oluşan Küresel</w:t>
            </w:r>
            <w:r w:rsidRPr="004B0E2A">
              <w:rPr>
                <w:rFonts w:cstheme="minorHAnsi"/>
                <w:sz w:val="24"/>
                <w:szCs w:val="24"/>
              </w:rPr>
              <w:t> </w:t>
            </w:r>
            <w:r w:rsidRPr="004B0E2A">
              <w:rPr>
                <w:rFonts w:cstheme="minorHAnsi"/>
                <w:i/>
                <w:iCs/>
                <w:sz w:val="24"/>
                <w:szCs w:val="24"/>
              </w:rPr>
              <w:t>Simetrik Durağan Bir Sistem Üzerine </w:t>
            </w:r>
            <w:r w:rsidRPr="004B0E2A">
              <w:rPr>
                <w:rFonts w:cstheme="minorHAnsi"/>
                <w:sz w:val="24"/>
                <w:szCs w:val="24"/>
              </w:rPr>
              <w:t>adlı bir makale yayınladı. Einstein bu makalesinde karadeliklerin, yani çok yoğun olduğu için içinden ışığın bile kaçmasını önleyen göksel cisimlerin bulunamayacağını belirtiyordu. Bunun için de kendisinin 1916' da yayınladığı genel görecelilik ve kütle çekim kuramını kullandı.</w:t>
            </w:r>
          </w:p>
          <w:p w14:paraId="61AD343F" w14:textId="77777777" w:rsidR="00AF5EBE" w:rsidRPr="004B0E2A" w:rsidRDefault="00AF5EBE" w:rsidP="00AF5EBE">
            <w:pPr>
              <w:spacing w:after="0" w:line="240" w:lineRule="auto"/>
              <w:rPr>
                <w:rFonts w:cstheme="minorHAnsi"/>
                <w:bCs/>
                <w:sz w:val="24"/>
                <w:szCs w:val="24"/>
              </w:rPr>
            </w:pPr>
          </w:p>
          <w:p w14:paraId="4CBA52B1" w14:textId="6C389AC1" w:rsidR="00AF5EBE" w:rsidRPr="004B0E2A" w:rsidRDefault="00AF5EBE" w:rsidP="00AF5EBE">
            <w:pPr>
              <w:spacing w:after="0" w:line="240" w:lineRule="auto"/>
              <w:rPr>
                <w:rFonts w:cstheme="minorHAnsi"/>
                <w:sz w:val="24"/>
                <w:szCs w:val="24"/>
              </w:rPr>
            </w:pPr>
            <w:r w:rsidRPr="004B0E2A">
              <w:rPr>
                <w:rFonts w:cstheme="minorHAnsi"/>
                <w:b/>
                <w:bCs/>
                <w:sz w:val="24"/>
                <w:szCs w:val="24"/>
              </w:rPr>
              <w:t xml:space="preserve">Arthur </w:t>
            </w:r>
            <w:proofErr w:type="spellStart"/>
            <w:r w:rsidRPr="004B0E2A">
              <w:rPr>
                <w:rFonts w:cstheme="minorHAnsi"/>
                <w:b/>
                <w:bCs/>
                <w:sz w:val="24"/>
                <w:szCs w:val="24"/>
              </w:rPr>
              <w:t>Stanley</w:t>
            </w:r>
            <w:proofErr w:type="spellEnd"/>
            <w:r w:rsidRPr="004B0E2A">
              <w:rPr>
                <w:rFonts w:cstheme="minorHAnsi"/>
                <w:b/>
                <w:bCs/>
                <w:sz w:val="24"/>
                <w:szCs w:val="24"/>
              </w:rPr>
              <w:t xml:space="preserve"> EDDİNGTON</w:t>
            </w:r>
            <w:r w:rsidRPr="004B0E2A">
              <w:rPr>
                <w:rFonts w:cstheme="minorHAnsi"/>
                <w:bCs/>
                <w:sz w:val="24"/>
                <w:szCs w:val="24"/>
              </w:rPr>
              <w:t xml:space="preserve"> </w:t>
            </w:r>
            <w:hyperlink r:id="rId13" w:history="1">
              <w:r w:rsidRPr="00371FAF">
                <w:rPr>
                  <w:rStyle w:val="Kpr"/>
                  <w:rFonts w:cstheme="minorHAnsi"/>
                  <w:bCs/>
                  <w:sz w:val="24"/>
                  <w:szCs w:val="24"/>
                </w:rPr>
                <w:t>İngiliz astronomu</w:t>
              </w:r>
            </w:hyperlink>
            <w:r w:rsidRPr="004B0E2A">
              <w:rPr>
                <w:rFonts w:cstheme="minorHAnsi"/>
                <w:bCs/>
                <w:sz w:val="24"/>
                <w:szCs w:val="24"/>
              </w:rPr>
              <w:t xml:space="preserve"> ve fizikçisidir. Yıldızların hareketleri ve evrimi üstündeki çalışmaları ve izafiyet teorisini astrofiziğe uygulamasıyla ün kazandı. Yıldızların ışıma ile ilgili dengesini inceleme sonucunda onların kütlelerini, merkezlerindeki ısılarını ve içyapılarını ortaya çıkardı. Bu teorinin önemli sonuçları 1916’da deney yoluyla gerçekleştirildi: bir yıldızdan başka bir yıldıza geçilirken ışıldama ve kitle gücü bir zaman aynı yönde öte yandan yıldızlar arası kitleler her zaman bağıntılı olarak birbirine yakındır. </w:t>
            </w:r>
            <w:hyperlink r:id="rId14" w:history="1">
              <w:proofErr w:type="spellStart"/>
              <w:r w:rsidRPr="00371FAF">
                <w:rPr>
                  <w:rStyle w:val="Kpr"/>
                  <w:rFonts w:cstheme="minorHAnsi"/>
                  <w:bCs/>
                  <w:sz w:val="24"/>
                  <w:szCs w:val="24"/>
                </w:rPr>
                <w:t>Eddington</w:t>
              </w:r>
              <w:proofErr w:type="spellEnd"/>
            </w:hyperlink>
            <w:r w:rsidRPr="004B0E2A">
              <w:rPr>
                <w:rFonts w:cstheme="minorHAnsi"/>
                <w:bCs/>
                <w:sz w:val="24"/>
                <w:szCs w:val="24"/>
              </w:rPr>
              <w:t xml:space="preserve"> da Evrenin doğuşu ve genişlemesi teorisi üstünde çalıştı. </w:t>
            </w:r>
            <w:hyperlink r:id="rId15" w:history="1">
              <w:r w:rsidRPr="004B0E2A">
                <w:rPr>
                  <w:rStyle w:val="Kpr"/>
                  <w:rFonts w:cstheme="minorHAnsi"/>
                  <w:bCs/>
                  <w:color w:val="auto"/>
                  <w:sz w:val="24"/>
                  <w:szCs w:val="24"/>
                  <w:u w:val="none"/>
                </w:rPr>
                <w:t>1919’daki</w:t>
              </w:r>
            </w:hyperlink>
            <w:r w:rsidRPr="004B0E2A">
              <w:rPr>
                <w:rFonts w:cstheme="minorHAnsi"/>
                <w:bCs/>
                <w:sz w:val="24"/>
                <w:szCs w:val="24"/>
              </w:rPr>
              <w:t xml:space="preserve"> güneş tutulması sırasında ışığın bir gökcisminin yakınından geçerken çekim etkisinde kaldığını ispatladı.</w:t>
            </w:r>
          </w:p>
          <w:p w14:paraId="6EC03117" w14:textId="4FB212DF" w:rsidR="00AF5EBE" w:rsidRPr="001C2BF4" w:rsidRDefault="00AF5EBE" w:rsidP="00AF5EBE">
            <w:pPr>
              <w:autoSpaceDE w:val="0"/>
              <w:autoSpaceDN w:val="0"/>
              <w:adjustRightInd w:val="0"/>
              <w:spacing w:after="0" w:line="240" w:lineRule="auto"/>
              <w:rPr>
                <w:rFonts w:eastAsiaTheme="minorHAnsi" w:cstheme="minorHAnsi"/>
                <w:sz w:val="24"/>
                <w:szCs w:val="24"/>
                <w:lang w:eastAsia="en-US"/>
              </w:rPr>
            </w:pPr>
          </w:p>
        </w:tc>
      </w:tr>
    </w:tbl>
    <w:p w14:paraId="494EE05E" w14:textId="67889042"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1C2BF4" w14:paraId="37523BF3" w14:textId="77777777" w:rsidTr="007D3336">
        <w:trPr>
          <w:trHeight w:val="1376"/>
          <w:jc w:val="center"/>
        </w:trPr>
        <w:tc>
          <w:tcPr>
            <w:tcW w:w="1838" w:type="dxa"/>
            <w:vAlign w:val="center"/>
          </w:tcPr>
          <w:p w14:paraId="7202590D" w14:textId="77777777" w:rsidR="009F6C5A" w:rsidRPr="001C2BF4" w:rsidRDefault="009F6C5A" w:rsidP="00064C20">
            <w:pPr>
              <w:jc w:val="center"/>
              <w:rPr>
                <w:rFonts w:cstheme="minorHAnsi"/>
                <w:b/>
                <w:color w:val="000000" w:themeColor="text1"/>
                <w:sz w:val="24"/>
                <w:szCs w:val="24"/>
              </w:rPr>
            </w:pPr>
            <w:r w:rsidRPr="001C2BF4">
              <w:rPr>
                <w:rFonts w:cstheme="minorHAnsi"/>
                <w:b/>
                <w:color w:val="000000" w:themeColor="text1"/>
                <w:sz w:val="24"/>
                <w:szCs w:val="24"/>
              </w:rPr>
              <w:t>Ölçme ve Değerlendirme:</w:t>
            </w:r>
          </w:p>
        </w:tc>
        <w:tc>
          <w:tcPr>
            <w:tcW w:w="8618" w:type="dxa"/>
          </w:tcPr>
          <w:p w14:paraId="5F1F3EEF"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*Boşluk dolduralım</w:t>
            </w:r>
          </w:p>
          <w:p w14:paraId="4CBE305D" w14:textId="77777777" w:rsidR="009F6C5A" w:rsidRPr="001C2BF4" w:rsidRDefault="009F6C5A" w:rsidP="00064C20">
            <w:pPr>
              <w:rPr>
                <w:rFonts w:cstheme="minorHAnsi"/>
                <w:color w:val="000000" w:themeColor="text1"/>
                <w:sz w:val="24"/>
                <w:szCs w:val="24"/>
              </w:rPr>
            </w:pPr>
            <w:r w:rsidRPr="001C2BF4">
              <w:rPr>
                <w:rFonts w:cstheme="minorHAnsi"/>
                <w:color w:val="000000" w:themeColor="text1"/>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AB4B3A" w:rsidRPr="001C2BF4" w14:paraId="311ECED6" w14:textId="77777777" w:rsidTr="007D3336">
        <w:trPr>
          <w:trHeight w:val="751"/>
          <w:jc w:val="center"/>
        </w:trPr>
        <w:tc>
          <w:tcPr>
            <w:tcW w:w="1838" w:type="dxa"/>
            <w:vAlign w:val="center"/>
          </w:tcPr>
          <w:p w14:paraId="72D5BE1B"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Dersin Diğer Derslerle İlişkisi:</w:t>
            </w:r>
          </w:p>
        </w:tc>
        <w:tc>
          <w:tcPr>
            <w:tcW w:w="8652" w:type="dxa"/>
          </w:tcPr>
          <w:p w14:paraId="0CEB1204" w14:textId="77777777" w:rsidR="009F6C5A" w:rsidRPr="001C2BF4" w:rsidRDefault="009F6C5A" w:rsidP="00064C20">
            <w:pPr>
              <w:rPr>
                <w:rFonts w:cstheme="minorHAnsi"/>
                <w:color w:val="000000" w:themeColor="text1"/>
                <w:sz w:val="24"/>
                <w:szCs w:val="24"/>
              </w:rPr>
            </w:pPr>
          </w:p>
        </w:tc>
      </w:tr>
    </w:tbl>
    <w:p w14:paraId="05F1C81B" w14:textId="77777777" w:rsidR="009F6C5A" w:rsidRPr="001C2BF4" w:rsidRDefault="009F6C5A" w:rsidP="009F6C5A">
      <w:pPr>
        <w:rPr>
          <w:rFonts w:cstheme="minorHAnsi"/>
          <w:b/>
          <w:color w:val="000000" w:themeColor="text1"/>
          <w:sz w:val="24"/>
          <w:szCs w:val="24"/>
        </w:rPr>
      </w:pPr>
      <w:r w:rsidRPr="001C2BF4">
        <w:rPr>
          <w:rFonts w:cstheme="minorHAnsi"/>
          <w:b/>
          <w:color w:val="000000" w:themeColor="text1"/>
          <w:sz w:val="24"/>
          <w:szCs w:val="24"/>
        </w:rPr>
        <w:lastRenderedPageBreak/>
        <w:t>V.BÖLÜM</w:t>
      </w:r>
    </w:p>
    <w:tbl>
      <w:tblPr>
        <w:tblStyle w:val="TabloKlavuzu"/>
        <w:tblW w:w="0" w:type="auto"/>
        <w:jc w:val="center"/>
        <w:tblLook w:val="04A0" w:firstRow="1" w:lastRow="0" w:firstColumn="1" w:lastColumn="0" w:noHBand="0" w:noVBand="1"/>
      </w:tblPr>
      <w:tblGrid>
        <w:gridCol w:w="1838"/>
        <w:gridCol w:w="8618"/>
      </w:tblGrid>
      <w:tr w:rsidR="0039483D" w:rsidRPr="001C2BF4" w14:paraId="7BE0AD26" w14:textId="77777777" w:rsidTr="007D3336">
        <w:trPr>
          <w:trHeight w:val="541"/>
          <w:jc w:val="center"/>
        </w:trPr>
        <w:tc>
          <w:tcPr>
            <w:tcW w:w="1838" w:type="dxa"/>
            <w:vAlign w:val="center"/>
          </w:tcPr>
          <w:p w14:paraId="2796578D" w14:textId="77777777" w:rsidR="009F6C5A" w:rsidRPr="001C2BF4" w:rsidRDefault="009F6C5A" w:rsidP="00064C20">
            <w:pPr>
              <w:jc w:val="right"/>
              <w:rPr>
                <w:rFonts w:cstheme="minorHAnsi"/>
                <w:b/>
                <w:color w:val="000000" w:themeColor="text1"/>
                <w:sz w:val="24"/>
                <w:szCs w:val="24"/>
              </w:rPr>
            </w:pPr>
            <w:r w:rsidRPr="001C2BF4">
              <w:rPr>
                <w:rFonts w:cstheme="minorHAnsi"/>
                <w:b/>
                <w:color w:val="000000" w:themeColor="text1"/>
                <w:sz w:val="24"/>
                <w:szCs w:val="24"/>
              </w:rPr>
              <w:t>Planın Uygulanmasıyla İlgili Diğer Açıklamalar:</w:t>
            </w:r>
          </w:p>
        </w:tc>
        <w:tc>
          <w:tcPr>
            <w:tcW w:w="8618" w:type="dxa"/>
            <w:vAlign w:val="center"/>
          </w:tcPr>
          <w:p w14:paraId="4DA98859" w14:textId="77777777" w:rsidR="009F6C5A" w:rsidRPr="001C2BF4" w:rsidRDefault="009F6C5A" w:rsidP="00064C20">
            <w:pPr>
              <w:rPr>
                <w:rFonts w:cstheme="minorHAnsi"/>
                <w:color w:val="000000" w:themeColor="text1"/>
                <w:sz w:val="24"/>
                <w:szCs w:val="24"/>
              </w:rPr>
            </w:pPr>
          </w:p>
        </w:tc>
      </w:tr>
    </w:tbl>
    <w:p w14:paraId="7A3AF4A4" w14:textId="77777777" w:rsidR="009F6C5A" w:rsidRPr="001C2BF4" w:rsidRDefault="009F6C5A" w:rsidP="005414DB">
      <w:pPr>
        <w:spacing w:after="0" w:line="240" w:lineRule="auto"/>
        <w:rPr>
          <w:rFonts w:cstheme="minorHAnsi"/>
          <w:b/>
          <w:color w:val="000000" w:themeColor="text1"/>
          <w:sz w:val="24"/>
          <w:szCs w:val="24"/>
        </w:rPr>
      </w:pPr>
    </w:p>
    <w:p w14:paraId="6B5C54F4" w14:textId="6BF6E84E" w:rsidR="009F6C5A" w:rsidRPr="001C2BF4" w:rsidRDefault="009F6C5A" w:rsidP="009F6C5A">
      <w:pPr>
        <w:spacing w:after="0" w:line="240" w:lineRule="auto"/>
        <w:ind w:left="6372" w:firstLine="708"/>
        <w:jc w:val="center"/>
        <w:rPr>
          <w:rFonts w:cstheme="minorHAnsi"/>
          <w:b/>
          <w:color w:val="000000" w:themeColor="text1"/>
          <w:sz w:val="24"/>
          <w:szCs w:val="24"/>
        </w:rPr>
      </w:pPr>
      <w:r w:rsidRPr="001C2BF4">
        <w:rPr>
          <w:rFonts w:cstheme="minorHAnsi"/>
          <w:b/>
          <w:color w:val="000000" w:themeColor="text1"/>
          <w:sz w:val="24"/>
          <w:szCs w:val="24"/>
        </w:rPr>
        <w:t>Uygundur</w:t>
      </w:r>
    </w:p>
    <w:p w14:paraId="50340D0D" w14:textId="001542F5" w:rsidR="009F6C5A" w:rsidRPr="001C2BF4" w:rsidRDefault="009F6C5A" w:rsidP="009F6C5A">
      <w:pPr>
        <w:spacing w:after="0" w:line="240" w:lineRule="auto"/>
        <w:rPr>
          <w:rFonts w:cstheme="minorHAnsi"/>
          <w:b/>
          <w:color w:val="000000" w:themeColor="text1"/>
          <w:sz w:val="24"/>
          <w:szCs w:val="24"/>
        </w:rPr>
      </w:pPr>
      <w:r w:rsidRPr="001C2BF4">
        <w:rPr>
          <w:rFonts w:cstheme="minorHAnsi"/>
          <w:b/>
          <w:color w:val="000000" w:themeColor="text1"/>
          <w:sz w:val="24"/>
          <w:szCs w:val="24"/>
        </w:rPr>
        <w:t xml:space="preserve">                                                     </w:t>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t xml:space="preserve">        ........................</w:t>
      </w:r>
    </w:p>
    <w:p w14:paraId="77E581AA" w14:textId="239EB3E6" w:rsidR="009F6C5A" w:rsidRPr="001C2BF4" w:rsidRDefault="009F6C5A" w:rsidP="009F6C5A">
      <w:pPr>
        <w:spacing w:after="0"/>
        <w:jc w:val="center"/>
        <w:rPr>
          <w:rFonts w:cstheme="minorHAnsi"/>
          <w:b/>
          <w:color w:val="000000" w:themeColor="text1"/>
          <w:sz w:val="24"/>
          <w:szCs w:val="24"/>
        </w:rPr>
      </w:pPr>
      <w:r w:rsidRPr="001C2BF4">
        <w:rPr>
          <w:rFonts w:cstheme="minorHAnsi"/>
          <w:b/>
          <w:color w:val="000000" w:themeColor="text1"/>
          <w:sz w:val="24"/>
          <w:szCs w:val="24"/>
        </w:rPr>
        <w:t xml:space="preserve">Fen Bilimleri Öğretmeni   </w:t>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r>
      <w:r w:rsidRPr="001C2BF4">
        <w:rPr>
          <w:rFonts w:cstheme="minorHAnsi"/>
          <w:b/>
          <w:color w:val="000000" w:themeColor="text1"/>
          <w:sz w:val="24"/>
          <w:szCs w:val="24"/>
        </w:rPr>
        <w:tab/>
        <w:t xml:space="preserve">                Okul Müdürü   </w:t>
      </w:r>
    </w:p>
    <w:p w14:paraId="1A684DE8" w14:textId="2E817E78" w:rsidR="009F6C5A" w:rsidRPr="001C2BF4" w:rsidRDefault="009F6C5A" w:rsidP="009F6C5A">
      <w:pPr>
        <w:spacing w:after="0"/>
        <w:jc w:val="center"/>
        <w:rPr>
          <w:rFonts w:cstheme="minorHAnsi"/>
          <w:b/>
          <w:color w:val="000000" w:themeColor="text1"/>
          <w:sz w:val="24"/>
          <w:szCs w:val="24"/>
        </w:rPr>
      </w:pPr>
    </w:p>
    <w:p w14:paraId="38DD9C7C" w14:textId="77777777" w:rsidR="009F6C5A" w:rsidRPr="001C2BF4" w:rsidRDefault="009F6C5A" w:rsidP="009F6C5A">
      <w:pPr>
        <w:spacing w:after="0"/>
        <w:jc w:val="center"/>
        <w:rPr>
          <w:rFonts w:cstheme="minorHAnsi"/>
          <w:b/>
          <w:color w:val="000000" w:themeColor="text1"/>
          <w:sz w:val="24"/>
          <w:szCs w:val="24"/>
        </w:rPr>
      </w:pPr>
    </w:p>
    <w:p w14:paraId="314F91A3" w14:textId="396F1BDB" w:rsidR="00F75F55" w:rsidRPr="001C2BF4" w:rsidRDefault="009F6C5A">
      <w:pPr>
        <w:rPr>
          <w:rFonts w:cstheme="minorHAnsi"/>
          <w:color w:val="000000" w:themeColor="text1"/>
          <w:sz w:val="24"/>
          <w:szCs w:val="24"/>
        </w:rPr>
      </w:pPr>
      <w:r w:rsidRPr="001C2BF4">
        <w:rPr>
          <w:rFonts w:cstheme="minorHAnsi"/>
          <w:b/>
          <w:bCs/>
          <w:color w:val="000000" w:themeColor="text1"/>
          <w:sz w:val="24"/>
          <w:szCs w:val="24"/>
        </w:rPr>
        <w:t xml:space="preserve">Diğer haftaların günlük planları için </w:t>
      </w:r>
      <w:hyperlink r:id="rId16" w:history="1">
        <w:r w:rsidRPr="001C2BF4">
          <w:rPr>
            <w:rStyle w:val="Kpr"/>
            <w:rFonts w:cstheme="minorHAnsi"/>
            <w:b/>
            <w:bCs/>
            <w:color w:val="FF0000"/>
            <w:sz w:val="24"/>
            <w:szCs w:val="24"/>
          </w:rPr>
          <w:t>www.fenusbilim.com</w:t>
        </w:r>
      </w:hyperlink>
    </w:p>
    <w:sectPr w:rsidR="00F75F55" w:rsidRPr="001C2BF4"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2"/>
  </w:num>
  <w:num w:numId="2" w16cid:durableId="2006585737">
    <w:abstractNumId w:val="11"/>
  </w:num>
  <w:num w:numId="3" w16cid:durableId="1943954200">
    <w:abstractNumId w:val="7"/>
  </w:num>
  <w:num w:numId="4" w16cid:durableId="578371681">
    <w:abstractNumId w:val="29"/>
  </w:num>
  <w:num w:numId="5" w16cid:durableId="1190069615">
    <w:abstractNumId w:val="2"/>
  </w:num>
  <w:num w:numId="6" w16cid:durableId="1349059062">
    <w:abstractNumId w:val="12"/>
  </w:num>
  <w:num w:numId="7" w16cid:durableId="1776292010">
    <w:abstractNumId w:val="20"/>
  </w:num>
  <w:num w:numId="8" w16cid:durableId="1468279132">
    <w:abstractNumId w:val="24"/>
  </w:num>
  <w:num w:numId="9" w16cid:durableId="2039768267">
    <w:abstractNumId w:val="3"/>
  </w:num>
  <w:num w:numId="10" w16cid:durableId="576135328">
    <w:abstractNumId w:val="38"/>
  </w:num>
  <w:num w:numId="11" w16cid:durableId="81532164">
    <w:abstractNumId w:val="30"/>
  </w:num>
  <w:num w:numId="12" w16cid:durableId="1411535309">
    <w:abstractNumId w:val="19"/>
  </w:num>
  <w:num w:numId="13" w16cid:durableId="940069583">
    <w:abstractNumId w:val="13"/>
  </w:num>
  <w:num w:numId="14" w16cid:durableId="1845776091">
    <w:abstractNumId w:val="6"/>
  </w:num>
  <w:num w:numId="15" w16cid:durableId="851719182">
    <w:abstractNumId w:val="18"/>
  </w:num>
  <w:num w:numId="16" w16cid:durableId="376591295">
    <w:abstractNumId w:val="23"/>
  </w:num>
  <w:num w:numId="17" w16cid:durableId="113719429">
    <w:abstractNumId w:val="28"/>
  </w:num>
  <w:num w:numId="18" w16cid:durableId="1335109435">
    <w:abstractNumId w:val="26"/>
  </w:num>
  <w:num w:numId="19" w16cid:durableId="4480998">
    <w:abstractNumId w:val="34"/>
  </w:num>
  <w:num w:numId="20" w16cid:durableId="2045906656">
    <w:abstractNumId w:val="17"/>
  </w:num>
  <w:num w:numId="21" w16cid:durableId="465977150">
    <w:abstractNumId w:val="16"/>
  </w:num>
  <w:num w:numId="22" w16cid:durableId="1278754978">
    <w:abstractNumId w:val="15"/>
  </w:num>
  <w:num w:numId="23" w16cid:durableId="1716848427">
    <w:abstractNumId w:val="1"/>
  </w:num>
  <w:num w:numId="24" w16cid:durableId="590309630">
    <w:abstractNumId w:val="37"/>
  </w:num>
  <w:num w:numId="25" w16cid:durableId="1958903145">
    <w:abstractNumId w:val="22"/>
  </w:num>
  <w:num w:numId="26" w16cid:durableId="480541977">
    <w:abstractNumId w:val="4"/>
  </w:num>
  <w:num w:numId="27" w16cid:durableId="262956663">
    <w:abstractNumId w:val="10"/>
  </w:num>
  <w:num w:numId="28" w16cid:durableId="485973585">
    <w:abstractNumId w:val="8"/>
  </w:num>
  <w:num w:numId="29" w16cid:durableId="1341734797">
    <w:abstractNumId w:val="35"/>
  </w:num>
  <w:num w:numId="30" w16cid:durableId="2000108722">
    <w:abstractNumId w:val="41"/>
  </w:num>
  <w:num w:numId="31" w16cid:durableId="1782723631">
    <w:abstractNumId w:val="14"/>
  </w:num>
  <w:num w:numId="32" w16cid:durableId="495190019">
    <w:abstractNumId w:val="33"/>
  </w:num>
  <w:num w:numId="33" w16cid:durableId="225188682">
    <w:abstractNumId w:val="25"/>
  </w:num>
  <w:num w:numId="34" w16cid:durableId="1750036311">
    <w:abstractNumId w:val="9"/>
  </w:num>
  <w:num w:numId="35" w16cid:durableId="1810857247">
    <w:abstractNumId w:val="39"/>
  </w:num>
  <w:num w:numId="36" w16cid:durableId="368457199">
    <w:abstractNumId w:val="31"/>
  </w:num>
  <w:num w:numId="37" w16cid:durableId="805051525">
    <w:abstractNumId w:val="36"/>
  </w:num>
  <w:num w:numId="38" w16cid:durableId="182324579">
    <w:abstractNumId w:val="40"/>
  </w:num>
  <w:num w:numId="39" w16cid:durableId="1402944542">
    <w:abstractNumId w:val="5"/>
  </w:num>
  <w:num w:numId="40" w16cid:durableId="1644197723">
    <w:abstractNumId w:val="27"/>
  </w:num>
  <w:num w:numId="41" w16cid:durableId="210508248">
    <w:abstractNumId w:val="0"/>
  </w:num>
  <w:num w:numId="42" w16cid:durableId="4324787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26722"/>
    <w:rsid w:val="000F00B5"/>
    <w:rsid w:val="00137671"/>
    <w:rsid w:val="001A2B48"/>
    <w:rsid w:val="001C2BF4"/>
    <w:rsid w:val="001C79E1"/>
    <w:rsid w:val="001E0C97"/>
    <w:rsid w:val="0024524C"/>
    <w:rsid w:val="002B4298"/>
    <w:rsid w:val="00371FAF"/>
    <w:rsid w:val="0039483D"/>
    <w:rsid w:val="00472CB9"/>
    <w:rsid w:val="00494A0D"/>
    <w:rsid w:val="004A4D73"/>
    <w:rsid w:val="00502381"/>
    <w:rsid w:val="005327CA"/>
    <w:rsid w:val="005414DB"/>
    <w:rsid w:val="0056459C"/>
    <w:rsid w:val="005E3A80"/>
    <w:rsid w:val="005E6BF6"/>
    <w:rsid w:val="00675C54"/>
    <w:rsid w:val="006A554A"/>
    <w:rsid w:val="006B4059"/>
    <w:rsid w:val="00734A8E"/>
    <w:rsid w:val="0074430A"/>
    <w:rsid w:val="007759AD"/>
    <w:rsid w:val="007C0486"/>
    <w:rsid w:val="007C6AC5"/>
    <w:rsid w:val="007D3336"/>
    <w:rsid w:val="008431EC"/>
    <w:rsid w:val="00902650"/>
    <w:rsid w:val="00910C61"/>
    <w:rsid w:val="00925662"/>
    <w:rsid w:val="009B09A3"/>
    <w:rsid w:val="009B2DCF"/>
    <w:rsid w:val="009F6C5A"/>
    <w:rsid w:val="00AB4B3A"/>
    <w:rsid w:val="00AD157C"/>
    <w:rsid w:val="00AE5FFC"/>
    <w:rsid w:val="00AF5EBE"/>
    <w:rsid w:val="00B74449"/>
    <w:rsid w:val="00B97AEF"/>
    <w:rsid w:val="00D60E4C"/>
    <w:rsid w:val="00D749BD"/>
    <w:rsid w:val="00D8406F"/>
    <w:rsid w:val="00E52832"/>
    <w:rsid w:val="00E71839"/>
    <w:rsid w:val="00E71B3B"/>
    <w:rsid w:val="00EF7609"/>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2023-09-24T20:09:00Z</dcterms:created>
  <dcterms:modified xsi:type="dcterms:W3CDTF">2023-09-24T20:09:00Z</dcterms:modified>
</cp:coreProperties>
</file>