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C826A" w14:textId="77777777" w:rsidR="008601B5" w:rsidRDefault="008601B5" w:rsidP="008601B5">
      <w:pPr>
        <w:jc w:val="center"/>
        <w:rPr>
          <w:b/>
          <w:bCs/>
        </w:rPr>
      </w:pPr>
      <w:r w:rsidRPr="00047A48">
        <w:rPr>
          <w:b/>
          <w:bCs/>
        </w:rPr>
        <w:t xml:space="preserve">2024-2025 EĞİTİM-ÖĞRETİM YILI </w:t>
      </w:r>
      <w:hyperlink r:id="rId5" w:history="1">
        <w:r w:rsidRPr="00047A48">
          <w:rPr>
            <w:rStyle w:val="Kpr"/>
            <w:b/>
            <w:bCs/>
          </w:rPr>
          <w:t>www.fenusbilim.com</w:t>
        </w:r>
      </w:hyperlink>
      <w:r w:rsidRPr="00047A48">
        <w:rPr>
          <w:b/>
          <w:bCs/>
        </w:rPr>
        <w:t xml:space="preserve"> ORTAOKULU </w:t>
      </w:r>
    </w:p>
    <w:p w14:paraId="2E43F766" w14:textId="51DADEE4" w:rsidR="008601B5" w:rsidRPr="00047A48" w:rsidRDefault="008601B5" w:rsidP="008601B5">
      <w:pPr>
        <w:jc w:val="center"/>
        <w:rPr>
          <w:b/>
          <w:bCs/>
        </w:rPr>
      </w:pPr>
      <w:r w:rsidRPr="00047A48">
        <w:rPr>
          <w:noProof/>
        </w:rPr>
        <w:drawing>
          <wp:anchor distT="0" distB="0" distL="114300" distR="114300" simplePos="0" relativeHeight="251659264" behindDoc="1" locked="0" layoutInCell="1" allowOverlap="1" wp14:anchorId="6A5A0EFC" wp14:editId="1BFDD64E">
            <wp:simplePos x="0" y="0"/>
            <wp:positionH relativeFrom="column">
              <wp:posOffset>3945255</wp:posOffset>
            </wp:positionH>
            <wp:positionV relativeFrom="paragraph">
              <wp:posOffset>252095</wp:posOffset>
            </wp:positionV>
            <wp:extent cx="95377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140" y="21237"/>
                <wp:lineTo x="21140" y="0"/>
                <wp:lineTo x="0" y="0"/>
              </wp:wrapPolygon>
            </wp:wrapTight>
            <wp:docPr id="1051561592" name="Resim 2" descr="M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MEB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8FC">
        <w:rPr>
          <w:b/>
          <w:bCs/>
        </w:rPr>
        <w:t>8</w:t>
      </w:r>
      <w:r w:rsidRPr="00047A48">
        <w:rPr>
          <w:b/>
          <w:bCs/>
        </w:rPr>
        <w:t>. SINIF</w:t>
      </w:r>
      <w:r>
        <w:rPr>
          <w:b/>
          <w:bCs/>
        </w:rPr>
        <w:t xml:space="preserve"> 2</w:t>
      </w:r>
      <w:r w:rsidRPr="00047A48">
        <w:rPr>
          <w:b/>
          <w:bCs/>
        </w:rPr>
        <w:t xml:space="preserve">. DÖNEM </w:t>
      </w:r>
      <w:r w:rsidR="00E131BE">
        <w:rPr>
          <w:b/>
          <w:bCs/>
        </w:rPr>
        <w:t>2</w:t>
      </w:r>
      <w:r w:rsidRPr="00047A48">
        <w:rPr>
          <w:b/>
          <w:bCs/>
        </w:rPr>
        <w:t xml:space="preserve">. </w:t>
      </w:r>
      <w:r w:rsidR="009A16E7">
        <w:rPr>
          <w:b/>
          <w:bCs/>
        </w:rPr>
        <w:t xml:space="preserve">SEÇMELİ </w:t>
      </w:r>
      <w:r w:rsidR="00F0613E">
        <w:rPr>
          <w:b/>
          <w:bCs/>
        </w:rPr>
        <w:t>ÇEVRE VE İKLİM</w:t>
      </w:r>
      <w:r w:rsidRPr="00047A48">
        <w:rPr>
          <w:b/>
          <w:bCs/>
        </w:rPr>
        <w:t xml:space="preserve"> </w:t>
      </w:r>
      <w:proofErr w:type="gramStart"/>
      <w:r w:rsidRPr="00047A48">
        <w:rPr>
          <w:b/>
          <w:bCs/>
        </w:rPr>
        <w:t>SINAVI</w:t>
      </w:r>
      <w:r w:rsidR="00BA42BB">
        <w:rPr>
          <w:b/>
          <w:bCs/>
        </w:rPr>
        <w:t xml:space="preserve"> -</w:t>
      </w:r>
      <w:proofErr w:type="gramEnd"/>
      <w:r w:rsidR="00BA42BB">
        <w:rPr>
          <w:b/>
          <w:bCs/>
        </w:rPr>
        <w:t xml:space="preserve"> </w:t>
      </w:r>
      <w:r w:rsidR="00BA42BB" w:rsidRPr="00BA42BB">
        <w:rPr>
          <w:b/>
          <w:bCs/>
          <w:color w:val="EE0000"/>
        </w:rPr>
        <w:t>CEVAPLAR</w:t>
      </w:r>
    </w:p>
    <w:p w14:paraId="0076C433" w14:textId="77777777" w:rsidR="008601B5" w:rsidRPr="00047A48" w:rsidRDefault="008601B5" w:rsidP="008601B5">
      <w:pPr>
        <w:spacing w:after="0" w:line="276" w:lineRule="auto"/>
        <w:rPr>
          <w:b/>
          <w:bCs/>
        </w:rPr>
      </w:pPr>
      <w:proofErr w:type="gramStart"/>
      <w:r w:rsidRPr="00047A48">
        <w:rPr>
          <w:b/>
          <w:bCs/>
        </w:rPr>
        <w:t xml:space="preserve">ÖĞRENCİNİN;   </w:t>
      </w:r>
      <w:proofErr w:type="gramEnd"/>
      <w:r w:rsidRPr="00047A48">
        <w:rPr>
          <w:b/>
          <w:bCs/>
        </w:rPr>
        <w:t xml:space="preserve">                                                                                                                         PUANI:</w:t>
      </w:r>
    </w:p>
    <w:p w14:paraId="67517838" w14:textId="77777777" w:rsidR="008601B5" w:rsidRPr="00047A48" w:rsidRDefault="008601B5" w:rsidP="008601B5">
      <w:pPr>
        <w:spacing w:after="0" w:line="276" w:lineRule="auto"/>
        <w:rPr>
          <w:b/>
          <w:bCs/>
        </w:rPr>
      </w:pPr>
      <w:r w:rsidRPr="00047A48">
        <w:rPr>
          <w:b/>
          <w:bCs/>
        </w:rPr>
        <w:t>Adı/Soyadı</w:t>
      </w:r>
      <w:r>
        <w:rPr>
          <w:b/>
          <w:bCs/>
        </w:rPr>
        <w:t>:</w:t>
      </w:r>
    </w:p>
    <w:p w14:paraId="3B7DF62E" w14:textId="77777777" w:rsidR="008601B5" w:rsidRDefault="008601B5" w:rsidP="008601B5">
      <w:pPr>
        <w:spacing w:after="0" w:line="276" w:lineRule="auto"/>
        <w:rPr>
          <w:b/>
          <w:bCs/>
        </w:rPr>
      </w:pPr>
      <w:r w:rsidRPr="00047A48">
        <w:rPr>
          <w:b/>
          <w:bCs/>
        </w:rPr>
        <w:t>Sınıf/No</w:t>
      </w:r>
      <w:r>
        <w:rPr>
          <w:b/>
          <w:bCs/>
        </w:rPr>
        <w:t>:</w:t>
      </w:r>
    </w:p>
    <w:p w14:paraId="61A99B82" w14:textId="77777777" w:rsidR="006C2AE0" w:rsidRDefault="006C2AE0" w:rsidP="008601B5"/>
    <w:p w14:paraId="76265715" w14:textId="77777777" w:rsidR="008601B5" w:rsidRDefault="008601B5" w:rsidP="008601B5"/>
    <w:p w14:paraId="15CA131A" w14:textId="77777777" w:rsidR="00B63DFE" w:rsidRDefault="00B63DFE" w:rsidP="008601B5">
      <w:pPr>
        <w:sectPr w:rsidR="00B63DFE" w:rsidSect="00AF4382">
          <w:pgSz w:w="11906" w:h="16838"/>
          <w:pgMar w:top="709" w:right="849" w:bottom="709" w:left="851" w:header="708" w:footer="708" w:gutter="0"/>
          <w:cols w:space="708"/>
          <w:docGrid w:linePitch="360"/>
        </w:sectPr>
      </w:pPr>
    </w:p>
    <w:p w14:paraId="41095E30" w14:textId="77777777" w:rsidR="00F0613E" w:rsidRDefault="00F0613E" w:rsidP="0063246C">
      <w:pPr>
        <w:tabs>
          <w:tab w:val="left" w:pos="284"/>
        </w:tabs>
        <w:spacing w:after="0" w:line="240" w:lineRule="auto"/>
        <w:rPr>
          <w:b/>
          <w:bCs/>
          <w:i/>
          <w:iCs/>
        </w:rPr>
      </w:pPr>
      <w:r w:rsidRPr="00F0613E">
        <w:rPr>
          <w:b/>
          <w:bCs/>
          <w:i/>
          <w:iCs/>
        </w:rPr>
        <w:t>ÇEİD.5.3. İklim değişikliğinin Türkiye’deki etkilerini azaltmaya yönelik önlemlere örnekler verir.</w:t>
      </w:r>
    </w:p>
    <w:p w14:paraId="1EECE12D" w14:textId="10535914" w:rsidR="00740170" w:rsidRPr="00740170" w:rsidRDefault="008601B5" w:rsidP="00740170">
      <w:pPr>
        <w:tabs>
          <w:tab w:val="left" w:pos="284"/>
        </w:tabs>
        <w:spacing w:after="0" w:line="240" w:lineRule="auto"/>
      </w:pPr>
      <w:r w:rsidRPr="00230E13">
        <w:rPr>
          <w:b/>
          <w:bCs/>
        </w:rPr>
        <w:t xml:space="preserve">1) </w:t>
      </w:r>
      <w:r w:rsidR="00740170" w:rsidRPr="00740170">
        <w:t xml:space="preserve">"Çevre, Şehircilik ve İklim Değişikliği Bakanlığı, 2025 yılında yürürlüğe girecek olan İklim Kanunu </w:t>
      </w:r>
      <w:proofErr w:type="gramStart"/>
      <w:r w:rsidR="00740170" w:rsidRPr="00740170">
        <w:t>ile birlikte</w:t>
      </w:r>
      <w:proofErr w:type="gramEnd"/>
      <w:r w:rsidR="00740170" w:rsidRPr="00740170">
        <w:t xml:space="preserve">, 2053 Net Sıfır Emisyon hedefi doğrultusunda yeşil kalkınma stratejilerini hayata geçirmeyi planlıyor. Bu kapsamda, yenilenebilir enerji yatırımlarının artırılması ve sıfır atık projelerinin yaygınlaştırılması hedefleniyor." </w:t>
      </w:r>
    </w:p>
    <w:p w14:paraId="0087381E" w14:textId="59FBECBA" w:rsidR="00740170" w:rsidRPr="00740170" w:rsidRDefault="00740170" w:rsidP="00740170">
      <w:pPr>
        <w:tabs>
          <w:tab w:val="left" w:pos="284"/>
        </w:tabs>
        <w:spacing w:after="0" w:line="240" w:lineRule="auto"/>
        <w:rPr>
          <w:b/>
          <w:bCs/>
        </w:rPr>
      </w:pPr>
      <w:r w:rsidRPr="00740170">
        <w:rPr>
          <w:b/>
          <w:bCs/>
        </w:rPr>
        <w:t>Yukarıdaki habere dayanarak, Türkiye'nin 2053 Net Sıfır Emisyon hedefi doğrultusunda planladığı iki strateji</w:t>
      </w:r>
      <w:r>
        <w:rPr>
          <w:b/>
          <w:bCs/>
        </w:rPr>
        <w:t xml:space="preserve">nin </w:t>
      </w:r>
      <w:r w:rsidRPr="00740170">
        <w:rPr>
          <w:b/>
          <w:bCs/>
        </w:rPr>
        <w:t>çevre ve ekonomi üzerindeki potansiyel etkilerini değerlendiriniz.</w:t>
      </w:r>
    </w:p>
    <w:p w14:paraId="2E16F83E" w14:textId="6B61CC52" w:rsidR="00BA2759" w:rsidRPr="00BA42BB" w:rsidRDefault="00BA42BB" w:rsidP="00740170">
      <w:pPr>
        <w:tabs>
          <w:tab w:val="left" w:pos="284"/>
        </w:tabs>
        <w:spacing w:after="0" w:line="240" w:lineRule="auto"/>
        <w:rPr>
          <w:b/>
          <w:bCs/>
          <w:color w:val="EE0000"/>
        </w:rPr>
      </w:pPr>
      <w:r w:rsidRPr="00BA42BB">
        <w:rPr>
          <w:b/>
          <w:bCs/>
          <w:color w:val="EE0000"/>
        </w:rPr>
        <w:t>• Yenilenebilir enerji yatırımlarını artırarak fosil yakıtların kullanımını azaltır, böylece hava kirliliği ve karbon salınımı düşer.</w:t>
      </w:r>
      <w:r w:rsidRPr="00BA42BB">
        <w:rPr>
          <w:b/>
          <w:bCs/>
          <w:color w:val="EE0000"/>
        </w:rPr>
        <w:br/>
        <w:t>• Sıfır atık projeleri ile hem çevre korunur hem de geri dönüşümle ekonomik kaynak tasarrufu sağlanır. Bu da hem doğayı hem ekonomiyi olumlu etkiler.</w:t>
      </w:r>
    </w:p>
    <w:p w14:paraId="4F86E16B" w14:textId="77777777" w:rsidR="00B63DFE" w:rsidRDefault="00B63DFE" w:rsidP="00BA2759">
      <w:pPr>
        <w:tabs>
          <w:tab w:val="left" w:pos="284"/>
        </w:tabs>
        <w:spacing w:after="0" w:line="240" w:lineRule="auto"/>
        <w:rPr>
          <w:b/>
          <w:bCs/>
        </w:rPr>
      </w:pPr>
    </w:p>
    <w:p w14:paraId="7D22377E" w14:textId="77777777" w:rsidR="008443F8" w:rsidRDefault="008443F8" w:rsidP="00BA2759">
      <w:pPr>
        <w:tabs>
          <w:tab w:val="left" w:pos="284"/>
        </w:tabs>
        <w:spacing w:after="0" w:line="240" w:lineRule="auto"/>
        <w:rPr>
          <w:b/>
          <w:bCs/>
        </w:rPr>
      </w:pPr>
    </w:p>
    <w:p w14:paraId="3E73FFAC" w14:textId="77777777" w:rsidR="008443F8" w:rsidRDefault="008443F8" w:rsidP="00BA2759">
      <w:pPr>
        <w:tabs>
          <w:tab w:val="left" w:pos="284"/>
        </w:tabs>
        <w:spacing w:after="0" w:line="240" w:lineRule="auto"/>
        <w:rPr>
          <w:b/>
          <w:bCs/>
        </w:rPr>
      </w:pPr>
    </w:p>
    <w:p w14:paraId="2D6B8A6F" w14:textId="77777777" w:rsidR="001854F2" w:rsidRDefault="001854F2" w:rsidP="00DE2362">
      <w:pPr>
        <w:spacing w:after="0" w:line="240" w:lineRule="auto"/>
        <w:rPr>
          <w:b/>
          <w:bCs/>
          <w:i/>
          <w:iCs/>
        </w:rPr>
      </w:pPr>
      <w:r w:rsidRPr="001854F2">
        <w:rPr>
          <w:b/>
          <w:bCs/>
          <w:i/>
          <w:iCs/>
        </w:rPr>
        <w:t>ÇEİD.5.4.Türkiye’de iklim değişikliğiyle mücadele ile ilgili, yakın çevresini bilgilendirme sürecindeki sorumluluklarının farkında olur.</w:t>
      </w:r>
    </w:p>
    <w:p w14:paraId="6D8C764E" w14:textId="7543A034" w:rsidR="00A730F4" w:rsidRPr="0043193C" w:rsidRDefault="00A730F4" w:rsidP="00A922EC">
      <w:pPr>
        <w:spacing w:after="0" w:line="240" w:lineRule="auto"/>
        <w:rPr>
          <w:b/>
          <w:bCs/>
          <w:i/>
          <w:iCs/>
        </w:rPr>
      </w:pPr>
      <w:r>
        <w:rPr>
          <w:b/>
          <w:bCs/>
        </w:rPr>
        <w:t>2</w:t>
      </w:r>
      <w:r w:rsidR="007163FA">
        <w:rPr>
          <w:b/>
          <w:bCs/>
        </w:rPr>
        <w:t xml:space="preserve">) </w:t>
      </w:r>
      <w:r w:rsidR="002650CB" w:rsidRPr="007011B8">
        <w:t>Okulunuzda iklim değişikliği ile mücadele konusunda bir sunum yapmanız istense</w:t>
      </w:r>
      <w:r w:rsidR="002650CB" w:rsidRPr="002650CB">
        <w:rPr>
          <w:b/>
          <w:bCs/>
        </w:rPr>
        <w:t xml:space="preserve">, hangi konulara değinirdiniz? </w:t>
      </w:r>
      <w:r w:rsidR="002650CB">
        <w:rPr>
          <w:b/>
          <w:bCs/>
        </w:rPr>
        <w:t>Kısaca açıklayınız.</w:t>
      </w:r>
    </w:p>
    <w:p w14:paraId="5951B437" w14:textId="6D9C04E3" w:rsidR="002650CB" w:rsidRPr="00C43716" w:rsidRDefault="00C43716" w:rsidP="00795DA5">
      <w:pPr>
        <w:spacing w:after="0"/>
        <w:rPr>
          <w:b/>
          <w:bCs/>
          <w:i/>
          <w:iCs/>
          <w:noProof/>
          <w:color w:val="EE0000"/>
        </w:rPr>
      </w:pPr>
      <w:r w:rsidRPr="00C43716">
        <w:rPr>
          <w:b/>
          <w:bCs/>
          <w:i/>
          <w:iCs/>
          <w:noProof/>
          <w:color w:val="EE0000"/>
        </w:rPr>
        <w:t xml:space="preserve"> </w:t>
      </w:r>
      <w:r w:rsidRPr="00C43716">
        <w:rPr>
          <w:b/>
          <w:bCs/>
          <w:noProof/>
          <w:color w:val="EE0000"/>
        </w:rPr>
        <w:t>Sunumda değinilecek konular:</w:t>
      </w:r>
      <w:r w:rsidRPr="00C43716">
        <w:rPr>
          <w:b/>
          <w:bCs/>
          <w:i/>
          <w:iCs/>
          <w:noProof/>
          <w:color w:val="EE0000"/>
        </w:rPr>
        <w:br/>
      </w:r>
      <w:r w:rsidRPr="00C43716">
        <w:rPr>
          <w:b/>
          <w:bCs/>
          <w:noProof/>
          <w:color w:val="EE0000"/>
        </w:rPr>
        <w:t>• İklim değişikliğinin nedenleri (sera gazları, sanayi, ulaşım)</w:t>
      </w:r>
      <w:r w:rsidRPr="00C43716">
        <w:rPr>
          <w:b/>
          <w:bCs/>
          <w:noProof/>
          <w:color w:val="EE0000"/>
        </w:rPr>
        <w:br/>
        <w:t>• Türkiye’de görülen etkileri (kuraklık, sel, tarımda verim kaybı)</w:t>
      </w:r>
      <w:r w:rsidRPr="00C43716">
        <w:rPr>
          <w:b/>
          <w:bCs/>
          <w:noProof/>
          <w:color w:val="EE0000"/>
        </w:rPr>
        <w:br/>
        <w:t>• Alınabilecek bireysel önlemler (enerji tasarrufu, geri dönüşüm, toplu taşıma kullanımı)</w:t>
      </w:r>
      <w:r w:rsidRPr="00C43716">
        <w:rPr>
          <w:b/>
          <w:bCs/>
          <w:noProof/>
          <w:color w:val="EE0000"/>
        </w:rPr>
        <w:br/>
        <w:t>• Sıfır atık ve geri kazanım uygulamaları</w:t>
      </w:r>
    </w:p>
    <w:p w14:paraId="6958E155" w14:textId="77777777" w:rsidR="00B63DFE" w:rsidRDefault="00B63DFE" w:rsidP="00795DA5">
      <w:pPr>
        <w:spacing w:after="0"/>
        <w:rPr>
          <w:b/>
          <w:bCs/>
          <w:i/>
          <w:iCs/>
          <w:noProof/>
        </w:rPr>
      </w:pPr>
    </w:p>
    <w:p w14:paraId="79166E4B" w14:textId="77777777" w:rsidR="008443F8" w:rsidRDefault="008443F8" w:rsidP="00795DA5">
      <w:pPr>
        <w:spacing w:after="0"/>
        <w:rPr>
          <w:b/>
          <w:bCs/>
          <w:i/>
          <w:iCs/>
          <w:noProof/>
        </w:rPr>
      </w:pPr>
    </w:p>
    <w:p w14:paraId="3E7683D7" w14:textId="77777777" w:rsidR="008443F8" w:rsidRDefault="008443F8" w:rsidP="00795DA5">
      <w:pPr>
        <w:spacing w:after="0"/>
        <w:rPr>
          <w:b/>
          <w:bCs/>
          <w:i/>
          <w:iCs/>
          <w:noProof/>
        </w:rPr>
      </w:pPr>
    </w:p>
    <w:p w14:paraId="708CAC96" w14:textId="77777777" w:rsidR="008443F8" w:rsidRDefault="008443F8" w:rsidP="00795DA5">
      <w:pPr>
        <w:spacing w:after="0"/>
        <w:rPr>
          <w:b/>
          <w:bCs/>
          <w:i/>
          <w:iCs/>
          <w:noProof/>
        </w:rPr>
      </w:pPr>
    </w:p>
    <w:p w14:paraId="456B40E1" w14:textId="77777777" w:rsidR="008443F8" w:rsidRDefault="008443F8" w:rsidP="00795DA5">
      <w:pPr>
        <w:spacing w:after="0"/>
        <w:rPr>
          <w:b/>
          <w:bCs/>
          <w:i/>
          <w:iCs/>
          <w:noProof/>
        </w:rPr>
      </w:pPr>
    </w:p>
    <w:p w14:paraId="56B22DC9" w14:textId="77777777" w:rsidR="008443F8" w:rsidRDefault="008443F8" w:rsidP="00795DA5">
      <w:pPr>
        <w:spacing w:after="0"/>
        <w:rPr>
          <w:b/>
          <w:bCs/>
          <w:i/>
          <w:iCs/>
          <w:noProof/>
        </w:rPr>
      </w:pPr>
    </w:p>
    <w:p w14:paraId="0DC3338D" w14:textId="77777777" w:rsidR="008443F8" w:rsidRDefault="008443F8" w:rsidP="00795DA5">
      <w:pPr>
        <w:spacing w:after="0"/>
        <w:rPr>
          <w:b/>
          <w:bCs/>
          <w:i/>
          <w:iCs/>
          <w:noProof/>
        </w:rPr>
      </w:pPr>
    </w:p>
    <w:p w14:paraId="731E9BD8" w14:textId="77777777" w:rsidR="008443F8" w:rsidRDefault="008443F8" w:rsidP="00795DA5">
      <w:pPr>
        <w:spacing w:after="0"/>
        <w:rPr>
          <w:b/>
          <w:bCs/>
          <w:i/>
          <w:iCs/>
          <w:noProof/>
        </w:rPr>
      </w:pPr>
    </w:p>
    <w:p w14:paraId="54708A44" w14:textId="77777777" w:rsidR="008443F8" w:rsidRDefault="008443F8" w:rsidP="00795DA5">
      <w:pPr>
        <w:spacing w:after="0"/>
        <w:rPr>
          <w:b/>
          <w:bCs/>
          <w:i/>
          <w:iCs/>
          <w:noProof/>
        </w:rPr>
      </w:pPr>
    </w:p>
    <w:p w14:paraId="63731DEA" w14:textId="3B01F068" w:rsidR="00795DA5" w:rsidRPr="009E3F82" w:rsidRDefault="007011B8" w:rsidP="00795DA5">
      <w:pPr>
        <w:spacing w:after="0"/>
        <w:rPr>
          <w:b/>
          <w:bCs/>
          <w:i/>
          <w:iCs/>
          <w:noProof/>
        </w:rPr>
      </w:pPr>
      <w:r w:rsidRPr="007011B8">
        <w:rPr>
          <w:b/>
          <w:bCs/>
          <w:i/>
          <w:iCs/>
          <w:noProof/>
        </w:rPr>
        <w:t>ÇEİD.5.5. İklim değişikliğinin Türkiye’deki etkilerini azaltmaya yönelik toplumsal farkındalık oluşturacak proje/projeler tasarlar.</w:t>
      </w:r>
      <w:r w:rsidR="008601B5">
        <w:rPr>
          <w:b/>
          <w:bCs/>
        </w:rPr>
        <w:br/>
      </w:r>
      <w:r w:rsidR="00F32813">
        <w:rPr>
          <w:b/>
          <w:bCs/>
        </w:rPr>
        <w:t>3</w:t>
      </w:r>
      <w:r w:rsidR="008601B5" w:rsidRPr="0043683E">
        <w:rPr>
          <w:b/>
          <w:bCs/>
        </w:rPr>
        <w:t xml:space="preserve">) </w:t>
      </w:r>
      <w:r w:rsidR="009E3F82" w:rsidRPr="009E3F82">
        <w:t xml:space="preserve">İklim değişikliğiyle mücadele etmek için bir sosyal medya kampanyası başlatmak isteseniz, </w:t>
      </w:r>
      <w:r w:rsidR="009E3F82" w:rsidRPr="009E3F82">
        <w:rPr>
          <w:b/>
          <w:bCs/>
        </w:rPr>
        <w:t>kampanyanızın adı ne olurdu? Hangi mesajları vermek isterdiniz?</w:t>
      </w:r>
    </w:p>
    <w:p w14:paraId="77B99C2E" w14:textId="7FFB707E" w:rsidR="00B63DFE" w:rsidRPr="001910D2" w:rsidRDefault="001910D2" w:rsidP="00A922EC">
      <w:pPr>
        <w:tabs>
          <w:tab w:val="left" w:pos="284"/>
        </w:tabs>
        <w:spacing w:after="0" w:line="240" w:lineRule="auto"/>
        <w:rPr>
          <w:b/>
          <w:bCs/>
          <w:color w:val="EE0000"/>
        </w:rPr>
      </w:pPr>
      <w:r w:rsidRPr="001910D2">
        <w:rPr>
          <w:b/>
          <w:bCs/>
          <w:color w:val="EE0000"/>
        </w:rPr>
        <w:t xml:space="preserve">Öğrenci cevapları kabul edilir. </w:t>
      </w:r>
    </w:p>
    <w:p w14:paraId="60EE82A1" w14:textId="2E04FBEC" w:rsidR="001910D2" w:rsidRDefault="001910D2" w:rsidP="00A922EC">
      <w:pPr>
        <w:tabs>
          <w:tab w:val="left" w:pos="284"/>
        </w:tabs>
        <w:spacing w:after="0" w:line="240" w:lineRule="auto"/>
        <w:rPr>
          <w:b/>
          <w:bCs/>
          <w:sz w:val="24"/>
          <w:szCs w:val="24"/>
        </w:rPr>
      </w:pPr>
      <w:r w:rsidRPr="001910D2">
        <w:rPr>
          <w:rFonts w:ascii="Segoe UI Emoji" w:hAnsi="Segoe UI Emoji" w:cs="Segoe UI Emoji"/>
          <w:b/>
          <w:bCs/>
          <w:color w:val="EE0000"/>
        </w:rPr>
        <w:t>✔️</w:t>
      </w:r>
      <w:r w:rsidRPr="001910D2">
        <w:rPr>
          <w:b/>
          <w:bCs/>
          <w:color w:val="EE0000"/>
        </w:rPr>
        <w:t xml:space="preserve"> Kampanya adı: “Gezegen İçin Bir Adım”</w:t>
      </w:r>
      <w:r w:rsidRPr="001910D2">
        <w:rPr>
          <w:b/>
          <w:bCs/>
          <w:color w:val="EE0000"/>
        </w:rPr>
        <w:br/>
      </w:r>
      <w:r w:rsidRPr="001910D2">
        <w:rPr>
          <w:rFonts w:ascii="Segoe UI Emoji" w:hAnsi="Segoe UI Emoji" w:cs="Segoe UI Emoji"/>
          <w:b/>
          <w:bCs/>
          <w:color w:val="EE0000"/>
        </w:rPr>
        <w:t>✔️</w:t>
      </w:r>
      <w:r w:rsidRPr="001910D2">
        <w:rPr>
          <w:b/>
          <w:bCs/>
          <w:color w:val="EE0000"/>
        </w:rPr>
        <w:t xml:space="preserve"> Mesajlar:</w:t>
      </w:r>
      <w:r w:rsidRPr="001910D2">
        <w:rPr>
          <w:b/>
          <w:bCs/>
          <w:sz w:val="24"/>
          <w:szCs w:val="24"/>
        </w:rPr>
        <w:br/>
      </w:r>
      <w:r w:rsidRPr="001910D2">
        <w:rPr>
          <w:b/>
          <w:bCs/>
          <w:color w:val="EE0000"/>
        </w:rPr>
        <w:t>• “Gelecek nesiller için bugünden değiş!”</w:t>
      </w:r>
      <w:r w:rsidRPr="001910D2">
        <w:rPr>
          <w:b/>
          <w:bCs/>
          <w:color w:val="EE0000"/>
        </w:rPr>
        <w:br/>
        <w:t>• “Atığını dönüştür, doğayı koru!”</w:t>
      </w:r>
      <w:r w:rsidRPr="001910D2">
        <w:rPr>
          <w:b/>
          <w:bCs/>
          <w:color w:val="EE0000"/>
        </w:rPr>
        <w:br/>
        <w:t>• “Aracını değil, bisikletini seç!”</w:t>
      </w:r>
      <w:r w:rsidRPr="001910D2">
        <w:rPr>
          <w:b/>
          <w:bCs/>
          <w:color w:val="EE0000"/>
        </w:rPr>
        <w:br/>
        <w:t>Bu kampanya ile sosyal medyada gençleri bilinçlendirmek, paylaşımlarla farkındalık oluşturmak hedeflenir.</w:t>
      </w:r>
    </w:p>
    <w:p w14:paraId="015C8BAE" w14:textId="77777777" w:rsidR="00B63DFE" w:rsidRDefault="00B63DFE" w:rsidP="00A922EC">
      <w:pPr>
        <w:tabs>
          <w:tab w:val="left" w:pos="284"/>
        </w:tabs>
        <w:spacing w:after="0" w:line="240" w:lineRule="auto"/>
        <w:rPr>
          <w:b/>
          <w:bCs/>
          <w:sz w:val="24"/>
          <w:szCs w:val="24"/>
        </w:rPr>
      </w:pPr>
    </w:p>
    <w:p w14:paraId="16174B65" w14:textId="77777777" w:rsidR="008443F8" w:rsidRDefault="008443F8" w:rsidP="00A922EC">
      <w:pPr>
        <w:tabs>
          <w:tab w:val="left" w:pos="284"/>
        </w:tabs>
        <w:spacing w:after="0" w:line="240" w:lineRule="auto"/>
        <w:rPr>
          <w:b/>
          <w:bCs/>
          <w:sz w:val="24"/>
          <w:szCs w:val="24"/>
        </w:rPr>
      </w:pPr>
    </w:p>
    <w:p w14:paraId="148330F8" w14:textId="77777777" w:rsidR="008443F8" w:rsidRDefault="008443F8" w:rsidP="00A922EC">
      <w:pPr>
        <w:tabs>
          <w:tab w:val="left" w:pos="284"/>
        </w:tabs>
        <w:spacing w:after="0" w:line="240" w:lineRule="auto"/>
        <w:rPr>
          <w:b/>
          <w:bCs/>
          <w:sz w:val="24"/>
          <w:szCs w:val="24"/>
        </w:rPr>
      </w:pPr>
    </w:p>
    <w:p w14:paraId="2B758992" w14:textId="77777777" w:rsidR="008443F8" w:rsidRDefault="008443F8" w:rsidP="00A922EC">
      <w:pPr>
        <w:tabs>
          <w:tab w:val="left" w:pos="284"/>
        </w:tabs>
        <w:spacing w:after="0" w:line="240" w:lineRule="auto"/>
        <w:rPr>
          <w:b/>
          <w:bCs/>
          <w:sz w:val="24"/>
          <w:szCs w:val="24"/>
        </w:rPr>
      </w:pPr>
    </w:p>
    <w:p w14:paraId="38B384FC" w14:textId="77777777" w:rsidR="008443F8" w:rsidRDefault="008443F8" w:rsidP="00A922EC">
      <w:pPr>
        <w:tabs>
          <w:tab w:val="left" w:pos="284"/>
        </w:tabs>
        <w:spacing w:after="0" w:line="240" w:lineRule="auto"/>
        <w:rPr>
          <w:b/>
          <w:bCs/>
          <w:sz w:val="24"/>
          <w:szCs w:val="24"/>
        </w:rPr>
      </w:pPr>
    </w:p>
    <w:p w14:paraId="1F642A7C" w14:textId="2C46E339" w:rsidR="00486BC2" w:rsidRPr="007224ED" w:rsidRDefault="00E801E3" w:rsidP="00A922EC">
      <w:pPr>
        <w:tabs>
          <w:tab w:val="left" w:pos="284"/>
        </w:tabs>
        <w:spacing w:after="0" w:line="240" w:lineRule="auto"/>
        <w:rPr>
          <w:b/>
          <w:bCs/>
        </w:rPr>
      </w:pPr>
      <w:r w:rsidRPr="00E801E3">
        <w:rPr>
          <w:b/>
          <w:bCs/>
          <w:i/>
          <w:iCs/>
        </w:rPr>
        <w:t>ÇEİD.6.1. Günlük hayatında istek ve ihtiyaçlarını karşılarken gelecek nesillerin de gereksinimlerini dikkate alarak hareket etmesi gerektiğini fark eder.</w:t>
      </w:r>
      <w:r w:rsidR="00486BC2">
        <w:rPr>
          <w:b/>
          <w:bCs/>
        </w:rPr>
        <w:br/>
        <w:t xml:space="preserve">4) </w:t>
      </w:r>
      <w:r w:rsidR="009812A7" w:rsidRPr="009812A7">
        <w:t>"İklim Değişikliği Azaltım Stratejisi ve Eylem Planı (2024-2030) kapsamında, Türkiye'de sürdürülebilir tüketim ve üretim alışkanlıklarının teşvik edilmesi hedeflenmektedir."</w:t>
      </w:r>
      <w:r w:rsidR="007224ED">
        <w:t xml:space="preserve"> </w:t>
      </w:r>
      <w:r w:rsidR="007224ED" w:rsidRPr="007224ED">
        <w:rPr>
          <w:b/>
          <w:bCs/>
        </w:rPr>
        <w:t xml:space="preserve">Gelecek nesillerin ihtiyaçlarını gözeterek alışveriş yaparken nelere dikkat etmeliyiz? Örnekler </w:t>
      </w:r>
      <w:r w:rsidR="007224ED">
        <w:rPr>
          <w:b/>
          <w:bCs/>
        </w:rPr>
        <w:t xml:space="preserve">ile açıklayınız. </w:t>
      </w:r>
    </w:p>
    <w:p w14:paraId="3ABFA09D" w14:textId="61CDD568" w:rsidR="00BD08BE" w:rsidRPr="008443F8" w:rsidRDefault="008443F8" w:rsidP="00A922EC">
      <w:pPr>
        <w:spacing w:after="0" w:line="240" w:lineRule="auto"/>
        <w:rPr>
          <w:b/>
          <w:bCs/>
          <w:color w:val="EE0000"/>
        </w:rPr>
      </w:pPr>
      <w:r w:rsidRPr="008443F8">
        <w:rPr>
          <w:b/>
          <w:bCs/>
          <w:color w:val="EE0000"/>
        </w:rPr>
        <w:t>Alışverişte dikkat edilmesi gerekenler:</w:t>
      </w:r>
      <w:r w:rsidRPr="008443F8">
        <w:rPr>
          <w:b/>
          <w:bCs/>
          <w:color w:val="EE0000"/>
        </w:rPr>
        <w:br/>
        <w:t>• Ambalajsız ya da geri dönüştürülebilir ambalajlı ürünler tercih edilmeli.</w:t>
      </w:r>
      <w:r w:rsidRPr="008443F8">
        <w:rPr>
          <w:b/>
          <w:bCs/>
          <w:color w:val="EE0000"/>
        </w:rPr>
        <w:br/>
        <w:t>• Kaliteli, uzun ömürlü ürünler alınmalı.</w:t>
      </w:r>
      <w:r w:rsidRPr="008443F8">
        <w:rPr>
          <w:b/>
          <w:bCs/>
          <w:color w:val="EE0000"/>
        </w:rPr>
        <w:br/>
        <w:t>• İhtiyaç dışı alışveriş yapılmamalı.</w:t>
      </w:r>
      <w:r w:rsidRPr="008443F8">
        <w:rPr>
          <w:b/>
          <w:bCs/>
          <w:color w:val="EE0000"/>
        </w:rPr>
        <w:br/>
        <w:t>• Yerli ve mevsimlik ürünler tüketilmeli.</w:t>
      </w:r>
      <w:r w:rsidRPr="008443F8">
        <w:rPr>
          <w:b/>
          <w:bCs/>
          <w:color w:val="EE0000"/>
        </w:rPr>
        <w:br/>
        <w:t>Bu sayede doğanın kaynakları korunur, israf önlenir.</w:t>
      </w:r>
    </w:p>
    <w:p w14:paraId="18513CB3" w14:textId="77777777" w:rsidR="00B63DFE" w:rsidRDefault="00B63DFE" w:rsidP="00A922EC">
      <w:pPr>
        <w:spacing w:after="0" w:line="240" w:lineRule="auto"/>
        <w:rPr>
          <w:b/>
          <w:bCs/>
        </w:rPr>
      </w:pPr>
    </w:p>
    <w:p w14:paraId="365760E0" w14:textId="77777777" w:rsidR="008443F8" w:rsidRDefault="008443F8" w:rsidP="00486BC2">
      <w:pPr>
        <w:spacing w:after="0" w:line="240" w:lineRule="auto"/>
        <w:rPr>
          <w:b/>
          <w:bCs/>
          <w:i/>
          <w:iCs/>
        </w:rPr>
      </w:pPr>
    </w:p>
    <w:p w14:paraId="2ACFD458" w14:textId="77777777" w:rsidR="008443F8" w:rsidRDefault="008443F8" w:rsidP="00486BC2">
      <w:pPr>
        <w:spacing w:after="0" w:line="240" w:lineRule="auto"/>
        <w:rPr>
          <w:b/>
          <w:bCs/>
          <w:i/>
          <w:iCs/>
        </w:rPr>
      </w:pPr>
    </w:p>
    <w:p w14:paraId="0804E2C2" w14:textId="77777777" w:rsidR="008443F8" w:rsidRDefault="008443F8" w:rsidP="00486BC2">
      <w:pPr>
        <w:spacing w:after="0" w:line="240" w:lineRule="auto"/>
        <w:rPr>
          <w:b/>
          <w:bCs/>
          <w:i/>
          <w:iCs/>
        </w:rPr>
      </w:pPr>
    </w:p>
    <w:p w14:paraId="2F689209" w14:textId="77777777" w:rsidR="008443F8" w:rsidRDefault="008443F8" w:rsidP="00486BC2">
      <w:pPr>
        <w:spacing w:after="0" w:line="240" w:lineRule="auto"/>
        <w:rPr>
          <w:b/>
          <w:bCs/>
          <w:i/>
          <w:iCs/>
        </w:rPr>
      </w:pPr>
    </w:p>
    <w:p w14:paraId="623DB48C" w14:textId="77777777" w:rsidR="008443F8" w:rsidRDefault="008443F8" w:rsidP="00486BC2">
      <w:pPr>
        <w:spacing w:after="0" w:line="240" w:lineRule="auto"/>
        <w:rPr>
          <w:b/>
          <w:bCs/>
          <w:i/>
          <w:iCs/>
        </w:rPr>
      </w:pPr>
    </w:p>
    <w:p w14:paraId="780F1EE5" w14:textId="77777777" w:rsidR="008443F8" w:rsidRDefault="008443F8" w:rsidP="00486BC2">
      <w:pPr>
        <w:spacing w:after="0" w:line="240" w:lineRule="auto"/>
        <w:rPr>
          <w:b/>
          <w:bCs/>
          <w:i/>
          <w:iCs/>
        </w:rPr>
      </w:pPr>
    </w:p>
    <w:p w14:paraId="4F48BB98" w14:textId="77777777" w:rsidR="008443F8" w:rsidRDefault="008443F8" w:rsidP="00486BC2">
      <w:pPr>
        <w:spacing w:after="0" w:line="240" w:lineRule="auto"/>
        <w:rPr>
          <w:b/>
          <w:bCs/>
          <w:i/>
          <w:iCs/>
        </w:rPr>
      </w:pPr>
    </w:p>
    <w:p w14:paraId="399D0F46" w14:textId="77777777" w:rsidR="008443F8" w:rsidRDefault="008443F8" w:rsidP="00486BC2">
      <w:pPr>
        <w:spacing w:after="0" w:line="240" w:lineRule="auto"/>
        <w:rPr>
          <w:b/>
          <w:bCs/>
          <w:i/>
          <w:iCs/>
        </w:rPr>
      </w:pPr>
    </w:p>
    <w:p w14:paraId="4BD0FFE0" w14:textId="77777777" w:rsidR="008443F8" w:rsidRDefault="008443F8" w:rsidP="00486BC2">
      <w:pPr>
        <w:spacing w:after="0" w:line="240" w:lineRule="auto"/>
        <w:rPr>
          <w:b/>
          <w:bCs/>
          <w:i/>
          <w:iCs/>
        </w:rPr>
      </w:pPr>
    </w:p>
    <w:p w14:paraId="01BFD326" w14:textId="31D0DF07" w:rsidR="00560D65" w:rsidRDefault="00560D65" w:rsidP="00486BC2">
      <w:pPr>
        <w:spacing w:after="0" w:line="240" w:lineRule="auto"/>
        <w:rPr>
          <w:b/>
          <w:bCs/>
          <w:i/>
          <w:iCs/>
        </w:rPr>
      </w:pPr>
      <w:r w:rsidRPr="00560D65">
        <w:rPr>
          <w:b/>
          <w:bCs/>
          <w:i/>
          <w:iCs/>
        </w:rPr>
        <w:t>ÇEİD.6.2. Su kaynaklarının sürdürülebilir kullanımının önemini fark eder.</w:t>
      </w:r>
    </w:p>
    <w:p w14:paraId="2834CA78" w14:textId="0E69C838" w:rsidR="00486BC2" w:rsidRPr="00480D03" w:rsidRDefault="00486BC2" w:rsidP="00486BC2">
      <w:pPr>
        <w:spacing w:after="0" w:line="240" w:lineRule="auto"/>
        <w:rPr>
          <w:b/>
          <w:bCs/>
        </w:rPr>
      </w:pPr>
      <w:r>
        <w:rPr>
          <w:b/>
          <w:bCs/>
        </w:rPr>
        <w:t>5</w:t>
      </w:r>
      <w:r w:rsidR="00F32813">
        <w:rPr>
          <w:b/>
          <w:bCs/>
        </w:rPr>
        <w:t xml:space="preserve">) </w:t>
      </w:r>
      <w:r w:rsidR="00480D03" w:rsidRPr="00480D03">
        <w:rPr>
          <w:b/>
          <w:bCs/>
        </w:rPr>
        <w:t>Evde su tasarrufu yapmak için hangi yöntemleri kullanıyorsunuz? Bu yöntemlerin su kaynaklarının sürdürülebilirliği üzerindeki etkilerini açıklayınız.</w:t>
      </w:r>
    </w:p>
    <w:p w14:paraId="69AEAC71" w14:textId="2678277B" w:rsidR="00480D03" w:rsidRPr="008443F8" w:rsidRDefault="008443F8" w:rsidP="00486BC2">
      <w:pPr>
        <w:spacing w:after="0" w:line="240" w:lineRule="auto"/>
        <w:rPr>
          <w:b/>
          <w:bCs/>
          <w:color w:val="EE0000"/>
        </w:rPr>
      </w:pPr>
      <w:r w:rsidRPr="008443F8">
        <w:rPr>
          <w:rFonts w:ascii="Segoe UI Emoji" w:hAnsi="Segoe UI Emoji" w:cs="Segoe UI Emoji"/>
          <w:b/>
          <w:bCs/>
          <w:color w:val="EE0000"/>
        </w:rPr>
        <w:t>✔️</w:t>
      </w:r>
      <w:r w:rsidRPr="008443F8">
        <w:rPr>
          <w:b/>
          <w:bCs/>
          <w:color w:val="EE0000"/>
        </w:rPr>
        <w:t xml:space="preserve"> Kullanılan yöntemler:</w:t>
      </w:r>
      <w:r w:rsidRPr="008443F8">
        <w:rPr>
          <w:b/>
          <w:bCs/>
          <w:color w:val="EE0000"/>
        </w:rPr>
        <w:br/>
        <w:t>• Diş fırçalarken musluk kapatılır.</w:t>
      </w:r>
      <w:r w:rsidRPr="008443F8">
        <w:rPr>
          <w:b/>
          <w:bCs/>
          <w:color w:val="EE0000"/>
        </w:rPr>
        <w:br/>
        <w:t>• Bulaşıklar elde değil, makinede yıkanır.</w:t>
      </w:r>
      <w:r w:rsidRPr="008443F8">
        <w:rPr>
          <w:b/>
          <w:bCs/>
          <w:color w:val="EE0000"/>
        </w:rPr>
        <w:br/>
        <w:t>• Yağmur suyu saksılarda kullanılır.</w:t>
      </w:r>
      <w:r w:rsidRPr="008443F8">
        <w:rPr>
          <w:b/>
          <w:bCs/>
          <w:color w:val="EE0000"/>
        </w:rPr>
        <w:br/>
      </w:r>
      <w:r w:rsidRPr="008443F8">
        <w:rPr>
          <w:rFonts w:ascii="Segoe UI Emoji" w:hAnsi="Segoe UI Emoji" w:cs="Segoe UI Emoji"/>
          <w:b/>
          <w:bCs/>
          <w:color w:val="EE0000"/>
        </w:rPr>
        <w:t>✔️</w:t>
      </w:r>
      <w:r w:rsidRPr="008443F8">
        <w:rPr>
          <w:b/>
          <w:bCs/>
          <w:color w:val="EE0000"/>
        </w:rPr>
        <w:t xml:space="preserve"> Etkisi:</w:t>
      </w:r>
      <w:r w:rsidRPr="008443F8">
        <w:rPr>
          <w:b/>
          <w:bCs/>
          <w:color w:val="EE0000"/>
        </w:rPr>
        <w:br/>
        <w:t>Bu yöntemler su israfını önler, su kaynaklarının tükenmesini yavaşlatır ve geleceğe daha fazla su bırakılmasını sağlar.</w:t>
      </w:r>
    </w:p>
    <w:p w14:paraId="2DE3B479" w14:textId="77777777" w:rsidR="00B63DFE" w:rsidRDefault="00B63DFE" w:rsidP="00486BC2">
      <w:pPr>
        <w:spacing w:after="0" w:line="240" w:lineRule="auto"/>
        <w:rPr>
          <w:b/>
          <w:bCs/>
        </w:rPr>
      </w:pPr>
    </w:p>
    <w:p w14:paraId="7C837BFD" w14:textId="77777777" w:rsidR="00B63DFE" w:rsidRDefault="00B63DFE" w:rsidP="00486BC2">
      <w:pPr>
        <w:spacing w:after="0" w:line="240" w:lineRule="auto"/>
        <w:rPr>
          <w:b/>
          <w:bCs/>
        </w:rPr>
      </w:pPr>
    </w:p>
    <w:p w14:paraId="23121968" w14:textId="77777777" w:rsidR="00B63DFE" w:rsidRDefault="00B63DFE" w:rsidP="00486BC2">
      <w:pPr>
        <w:spacing w:after="0" w:line="240" w:lineRule="auto"/>
        <w:rPr>
          <w:b/>
          <w:bCs/>
        </w:rPr>
      </w:pPr>
    </w:p>
    <w:p w14:paraId="410AFD79" w14:textId="77777777" w:rsidR="00B63DFE" w:rsidRDefault="00B63DFE" w:rsidP="00486BC2">
      <w:pPr>
        <w:spacing w:after="0" w:line="240" w:lineRule="auto"/>
        <w:rPr>
          <w:b/>
          <w:bCs/>
        </w:rPr>
      </w:pPr>
    </w:p>
    <w:p w14:paraId="7F96DD99" w14:textId="77777777" w:rsidR="00B63DFE" w:rsidRPr="00486BC2" w:rsidRDefault="00B63DFE" w:rsidP="00486BC2">
      <w:pPr>
        <w:spacing w:after="0" w:line="240" w:lineRule="auto"/>
        <w:rPr>
          <w:b/>
          <w:bCs/>
        </w:rPr>
      </w:pPr>
    </w:p>
    <w:p w14:paraId="50F3C5AD" w14:textId="5CDF748D" w:rsidR="00A922EC" w:rsidRDefault="00A922EC" w:rsidP="00331FF5">
      <w:pPr>
        <w:tabs>
          <w:tab w:val="left" w:pos="142"/>
        </w:tabs>
        <w:spacing w:after="0" w:line="240" w:lineRule="auto"/>
        <w:rPr>
          <w:b/>
          <w:bCs/>
          <w:i/>
          <w:iCs/>
        </w:rPr>
      </w:pPr>
    </w:p>
    <w:p w14:paraId="5CC83CAB" w14:textId="77777777" w:rsidR="00A226AC" w:rsidRDefault="00A226AC" w:rsidP="00B96E17">
      <w:pPr>
        <w:tabs>
          <w:tab w:val="left" w:pos="142"/>
        </w:tabs>
        <w:spacing w:after="0" w:line="240" w:lineRule="auto"/>
        <w:rPr>
          <w:b/>
          <w:bCs/>
          <w:i/>
          <w:iCs/>
        </w:rPr>
      </w:pPr>
      <w:r w:rsidRPr="00A226AC">
        <w:rPr>
          <w:b/>
          <w:bCs/>
          <w:i/>
          <w:iCs/>
        </w:rPr>
        <w:t>ÇEİD.6.3. Kaynakların sürdürülebilir kullanımının kalkınmaya etkisini araştırma verilerine dayalı olarak tartışır.</w:t>
      </w:r>
    </w:p>
    <w:p w14:paraId="4FDE99F0" w14:textId="67F5D3B9" w:rsidR="00B96E17" w:rsidRPr="00B96E17" w:rsidRDefault="005D5CEF" w:rsidP="00B96E17">
      <w:pPr>
        <w:tabs>
          <w:tab w:val="left" w:pos="142"/>
        </w:tabs>
        <w:spacing w:after="0" w:line="240" w:lineRule="auto"/>
        <w:rPr>
          <w:b/>
          <w:bCs/>
        </w:rPr>
      </w:pPr>
      <w:r w:rsidRPr="005D5CEF">
        <w:rPr>
          <w:b/>
          <w:bCs/>
        </w:rPr>
        <w:t xml:space="preserve">6) </w:t>
      </w:r>
      <w:r w:rsidR="00B96E17" w:rsidRPr="00B96E17">
        <w:t>"Sürdürülebilir moda tasarımcılığı, çevreye zarar vermeyen giysi üretimini amaçlamaktadır."</w:t>
      </w:r>
    </w:p>
    <w:p w14:paraId="29C47B62" w14:textId="46B2F632" w:rsidR="00B96E17" w:rsidRPr="00B96E17" w:rsidRDefault="00B96E17" w:rsidP="00B96E17">
      <w:pPr>
        <w:tabs>
          <w:tab w:val="left" w:pos="142"/>
        </w:tabs>
        <w:spacing w:after="0" w:line="240" w:lineRule="auto"/>
        <w:rPr>
          <w:b/>
          <w:bCs/>
        </w:rPr>
      </w:pPr>
      <w:r w:rsidRPr="00B96E17">
        <w:rPr>
          <w:b/>
          <w:bCs/>
        </w:rPr>
        <w:t>Bu mesleğin tekstil endüstrisindeki çevresel sorunları nasıl azaltabileceğini ve tüketici bilincini nasıl etkileyebileceğini açıklayınız.</w:t>
      </w:r>
    </w:p>
    <w:p w14:paraId="2CEA4E35" w14:textId="393184DA" w:rsidR="00537724" w:rsidRPr="00965B7D" w:rsidRDefault="00965B7D" w:rsidP="00486BC2">
      <w:pPr>
        <w:spacing w:after="0" w:line="240" w:lineRule="auto"/>
        <w:rPr>
          <w:b/>
          <w:bCs/>
          <w:color w:val="EE0000"/>
        </w:rPr>
      </w:pPr>
      <w:r w:rsidRPr="00965B7D">
        <w:rPr>
          <w:rFonts w:ascii="Segoe UI Emoji" w:hAnsi="Segoe UI Emoji" w:cs="Segoe UI Emoji"/>
          <w:b/>
          <w:bCs/>
          <w:color w:val="EE0000"/>
        </w:rPr>
        <w:t>✔️</w:t>
      </w:r>
      <w:r w:rsidRPr="00965B7D">
        <w:rPr>
          <w:b/>
          <w:bCs/>
          <w:color w:val="EE0000"/>
        </w:rPr>
        <w:t xml:space="preserve"> Sürdürülebilir moda:</w:t>
      </w:r>
      <w:r w:rsidRPr="00965B7D">
        <w:rPr>
          <w:b/>
          <w:bCs/>
          <w:color w:val="EE0000"/>
        </w:rPr>
        <w:br/>
        <w:t>• Zararlı kimyasallar kullanılmaz.</w:t>
      </w:r>
      <w:r w:rsidRPr="00965B7D">
        <w:rPr>
          <w:b/>
          <w:bCs/>
          <w:color w:val="EE0000"/>
        </w:rPr>
        <w:br/>
        <w:t>• Geri dönüştürülmüş kumaşlarla üretim yapılır.</w:t>
      </w:r>
      <w:r w:rsidRPr="00965B7D">
        <w:rPr>
          <w:b/>
          <w:bCs/>
          <w:color w:val="EE0000"/>
        </w:rPr>
        <w:br/>
        <w:t>• Bu durum çevreyi korur.</w:t>
      </w:r>
      <w:r w:rsidRPr="00965B7D">
        <w:rPr>
          <w:b/>
          <w:bCs/>
          <w:color w:val="EE0000"/>
        </w:rPr>
        <w:br/>
      </w:r>
      <w:r w:rsidRPr="00965B7D">
        <w:rPr>
          <w:rFonts w:ascii="Segoe UI Emoji" w:hAnsi="Segoe UI Emoji" w:cs="Segoe UI Emoji"/>
          <w:b/>
          <w:bCs/>
          <w:color w:val="EE0000"/>
        </w:rPr>
        <w:t>✔️</w:t>
      </w:r>
      <w:r w:rsidRPr="00965B7D">
        <w:rPr>
          <w:b/>
          <w:bCs/>
          <w:color w:val="EE0000"/>
        </w:rPr>
        <w:t xml:space="preserve"> Tüketici bilinci:</w:t>
      </w:r>
      <w:r w:rsidRPr="00965B7D">
        <w:rPr>
          <w:b/>
          <w:bCs/>
          <w:color w:val="EE0000"/>
        </w:rPr>
        <w:br/>
        <w:t>Tüketiciler az tüketmeye, kaliteli ve doğa dostu ürünleri seçmeye yönelir.</w:t>
      </w:r>
    </w:p>
    <w:p w14:paraId="3CFCFA76" w14:textId="77777777" w:rsidR="00B63DFE" w:rsidRDefault="00B63DFE" w:rsidP="00486BC2">
      <w:pPr>
        <w:spacing w:after="0" w:line="240" w:lineRule="auto"/>
        <w:rPr>
          <w:b/>
          <w:bCs/>
        </w:rPr>
      </w:pPr>
    </w:p>
    <w:p w14:paraId="6E8D1AC3" w14:textId="77777777" w:rsidR="00B63DFE" w:rsidRDefault="00B63DFE" w:rsidP="00486BC2">
      <w:pPr>
        <w:spacing w:after="0" w:line="240" w:lineRule="auto"/>
        <w:rPr>
          <w:b/>
          <w:bCs/>
        </w:rPr>
      </w:pPr>
    </w:p>
    <w:p w14:paraId="296020C6" w14:textId="77777777" w:rsidR="00F27288" w:rsidRDefault="00F27288" w:rsidP="00486BC2">
      <w:pPr>
        <w:spacing w:after="0" w:line="240" w:lineRule="auto"/>
        <w:rPr>
          <w:b/>
          <w:bCs/>
        </w:rPr>
      </w:pPr>
    </w:p>
    <w:p w14:paraId="1813CD94" w14:textId="77777777" w:rsidR="00B63DFE" w:rsidRDefault="00B63DFE" w:rsidP="00486BC2">
      <w:pPr>
        <w:spacing w:after="0" w:line="240" w:lineRule="auto"/>
        <w:rPr>
          <w:b/>
          <w:bCs/>
        </w:rPr>
      </w:pPr>
    </w:p>
    <w:p w14:paraId="2F77CECF" w14:textId="77777777" w:rsidR="00992135" w:rsidRDefault="00C00E83" w:rsidP="00992135">
      <w:pPr>
        <w:spacing w:after="0" w:line="240" w:lineRule="auto"/>
        <w:rPr>
          <w:b/>
          <w:bCs/>
        </w:rPr>
      </w:pPr>
      <w:r w:rsidRPr="00C00E83">
        <w:rPr>
          <w:b/>
          <w:bCs/>
          <w:i/>
          <w:iCs/>
        </w:rPr>
        <w:t>ÇEİD.6.4. Sürdürülebilir kalkınma açısından geri dönüşümün ve geri kazanımın önemini açıklar.</w:t>
      </w:r>
      <w:r w:rsidR="00BF0B5E">
        <w:rPr>
          <w:b/>
          <w:bCs/>
        </w:rPr>
        <w:br/>
      </w:r>
      <w:r w:rsidR="00992135">
        <w:rPr>
          <w:b/>
          <w:bCs/>
        </w:rPr>
        <w:t xml:space="preserve">7) </w:t>
      </w:r>
      <w:r w:rsidR="00992135" w:rsidRPr="00EA1526">
        <w:t>Türkiye'de yılda 30 milyon ton çöp üretilmekte ve bunların sadece %15'i geri dönüştürülmektedir</w:t>
      </w:r>
      <w:r w:rsidR="00992135" w:rsidRPr="00EA1526">
        <w:rPr>
          <w:b/>
          <w:bCs/>
        </w:rPr>
        <w:t>. Geri dönüşüm oranının artırılmasının sürdürülebilir kalkınma üzerindeki etkilerini açıklayınız.</w:t>
      </w:r>
    </w:p>
    <w:p w14:paraId="66D796F5" w14:textId="0DE62A8A" w:rsidR="00992135" w:rsidRPr="00965B7D" w:rsidRDefault="00965B7D" w:rsidP="00992135">
      <w:pPr>
        <w:spacing w:after="0" w:line="240" w:lineRule="auto"/>
        <w:rPr>
          <w:b/>
          <w:bCs/>
          <w:color w:val="EE0000"/>
        </w:rPr>
      </w:pPr>
      <w:r w:rsidRPr="00965B7D">
        <w:rPr>
          <w:rFonts w:ascii="Segoe UI Emoji" w:hAnsi="Segoe UI Emoji" w:cs="Segoe UI Emoji"/>
          <w:b/>
          <w:bCs/>
          <w:color w:val="EE0000"/>
        </w:rPr>
        <w:t>✔️</w:t>
      </w:r>
      <w:r w:rsidRPr="00965B7D">
        <w:rPr>
          <w:b/>
          <w:bCs/>
          <w:color w:val="EE0000"/>
        </w:rPr>
        <w:t xml:space="preserve"> Geri dönüşüm oranı arttıkça:</w:t>
      </w:r>
      <w:r w:rsidRPr="00965B7D">
        <w:rPr>
          <w:b/>
          <w:bCs/>
          <w:color w:val="EE0000"/>
        </w:rPr>
        <w:br/>
        <w:t>• Yeni hammadde ihtiyacı azalır.</w:t>
      </w:r>
      <w:r w:rsidRPr="00965B7D">
        <w:rPr>
          <w:b/>
          <w:bCs/>
          <w:color w:val="EE0000"/>
        </w:rPr>
        <w:br/>
        <w:t>• Doğal kaynaklar korunur.</w:t>
      </w:r>
      <w:r w:rsidRPr="00965B7D">
        <w:rPr>
          <w:b/>
          <w:bCs/>
          <w:color w:val="EE0000"/>
        </w:rPr>
        <w:br/>
        <w:t>• Çöp miktarı azalır, enerji tasarrufu sağlanır.</w:t>
      </w:r>
      <w:r w:rsidRPr="00965B7D">
        <w:rPr>
          <w:b/>
          <w:bCs/>
          <w:color w:val="EE0000"/>
        </w:rPr>
        <w:br/>
        <w:t>Bu da çevre kirliliğini azaltır ve ekonomik sürdürülebilirliğe katkı sağlar.</w:t>
      </w:r>
    </w:p>
    <w:p w14:paraId="1F15B0FD" w14:textId="77777777" w:rsidR="00B63DFE" w:rsidRDefault="00B63DFE" w:rsidP="00992135">
      <w:pPr>
        <w:spacing w:after="0" w:line="240" w:lineRule="auto"/>
        <w:rPr>
          <w:b/>
          <w:bCs/>
        </w:rPr>
      </w:pPr>
    </w:p>
    <w:p w14:paraId="3D254538" w14:textId="77777777" w:rsidR="00B63DFE" w:rsidRDefault="00B63DFE" w:rsidP="00992135">
      <w:pPr>
        <w:spacing w:after="0" w:line="240" w:lineRule="auto"/>
        <w:rPr>
          <w:b/>
          <w:bCs/>
        </w:rPr>
      </w:pPr>
    </w:p>
    <w:p w14:paraId="1B6FC186" w14:textId="77777777" w:rsidR="00B63DFE" w:rsidRDefault="00B63DFE" w:rsidP="00992135">
      <w:pPr>
        <w:spacing w:after="0" w:line="240" w:lineRule="auto"/>
        <w:rPr>
          <w:b/>
          <w:bCs/>
        </w:rPr>
      </w:pPr>
    </w:p>
    <w:p w14:paraId="5FE3F5D2" w14:textId="77777777" w:rsidR="00B63DFE" w:rsidRDefault="00B63DFE" w:rsidP="00992135">
      <w:pPr>
        <w:spacing w:after="0" w:line="240" w:lineRule="auto"/>
        <w:rPr>
          <w:b/>
          <w:bCs/>
        </w:rPr>
      </w:pPr>
    </w:p>
    <w:p w14:paraId="72478739" w14:textId="77777777" w:rsidR="00B63DFE" w:rsidRDefault="00B63DFE" w:rsidP="00992135">
      <w:pPr>
        <w:spacing w:after="0" w:line="240" w:lineRule="auto"/>
        <w:rPr>
          <w:b/>
          <w:bCs/>
        </w:rPr>
      </w:pPr>
    </w:p>
    <w:p w14:paraId="63C37AE0" w14:textId="77777777" w:rsidR="00B63DFE" w:rsidRDefault="00B63DFE" w:rsidP="00992135">
      <w:pPr>
        <w:spacing w:after="0" w:line="240" w:lineRule="auto"/>
        <w:rPr>
          <w:b/>
          <w:bCs/>
        </w:rPr>
      </w:pPr>
    </w:p>
    <w:p w14:paraId="0E2F2CD0" w14:textId="77777777" w:rsidR="00B63DFE" w:rsidRDefault="00B63DFE" w:rsidP="00992135">
      <w:pPr>
        <w:spacing w:after="0" w:line="240" w:lineRule="auto"/>
        <w:rPr>
          <w:b/>
          <w:bCs/>
        </w:rPr>
      </w:pPr>
    </w:p>
    <w:p w14:paraId="1CE7B742" w14:textId="77777777" w:rsidR="00965B7D" w:rsidRDefault="00965B7D" w:rsidP="004627A7">
      <w:pPr>
        <w:spacing w:after="0" w:line="240" w:lineRule="auto"/>
        <w:rPr>
          <w:b/>
          <w:bCs/>
          <w:i/>
          <w:iCs/>
        </w:rPr>
      </w:pPr>
    </w:p>
    <w:p w14:paraId="05E87F94" w14:textId="0C54665D" w:rsidR="004627A7" w:rsidRPr="00B63DFE" w:rsidRDefault="00905694" w:rsidP="004627A7">
      <w:pPr>
        <w:spacing w:after="0" w:line="240" w:lineRule="auto"/>
        <w:rPr>
          <w:b/>
          <w:bCs/>
          <w:i/>
          <w:iCs/>
        </w:rPr>
      </w:pPr>
      <w:r w:rsidRPr="00905694">
        <w:rPr>
          <w:b/>
          <w:bCs/>
          <w:i/>
          <w:iCs/>
        </w:rPr>
        <w:t>ÇEİD.6.5. Atık malzemelerden yararlanarak bir ileri dönüşüm ürünü tasarlar.</w:t>
      </w:r>
      <w:r w:rsidR="008601B5">
        <w:rPr>
          <w:b/>
          <w:bCs/>
          <w:sz w:val="24"/>
          <w:szCs w:val="24"/>
        </w:rPr>
        <w:br/>
      </w:r>
      <w:r w:rsidR="004627A7" w:rsidRPr="004627A7">
        <w:t xml:space="preserve">İstanbul Medeniyet Üniversitesi'nde düzenlenen bir atölye çalışmasında, öğrenciler gazoz ve soda kapaklarını akrilik ve </w:t>
      </w:r>
      <w:proofErr w:type="spellStart"/>
      <w:r w:rsidR="004627A7" w:rsidRPr="004627A7">
        <w:t>guaj</w:t>
      </w:r>
      <w:proofErr w:type="spellEnd"/>
      <w:r w:rsidR="004627A7" w:rsidRPr="004627A7">
        <w:t xml:space="preserve"> boyalarla boyayarak özgün rozet tasarımları oluşturmuşlardır. Bu etkinlik, öğrencilerin sanatsal yaratıcılıklarını geliştirirken, sürdürülebilirlik ilkeleri çerçevesinde bilinçli üretim ve tüketim yapma konusunda farkındalık kazanmalarını sağlamıştır.</w:t>
      </w:r>
      <w:r w:rsidR="004627A7" w:rsidRPr="004627A7">
        <w:rPr>
          <w:b/>
          <w:bCs/>
        </w:rPr>
        <w:t xml:space="preserve"> Bu etkinlikte gerçekleştirilen ileri dönüşüm uygulamasını değerlendiriniz. Atık malzemelerin sanatsal ürünlere dönüştürülmesinin çevresel ve bireysel faydalarını açıklayınız.</w:t>
      </w:r>
    </w:p>
    <w:p w14:paraId="18E65388" w14:textId="275FEE0F" w:rsidR="00B43D9D" w:rsidRPr="00642EA6" w:rsidRDefault="00642EA6" w:rsidP="004627A7">
      <w:pPr>
        <w:spacing w:after="0" w:line="240" w:lineRule="auto"/>
        <w:rPr>
          <w:b/>
          <w:bCs/>
          <w:color w:val="EE0000"/>
        </w:rPr>
      </w:pPr>
      <w:r w:rsidRPr="00642EA6">
        <w:rPr>
          <w:rFonts w:ascii="Segoe UI Emoji" w:hAnsi="Segoe UI Emoji" w:cs="Segoe UI Emoji"/>
          <w:b/>
          <w:bCs/>
          <w:color w:val="EE0000"/>
        </w:rPr>
        <w:t>✔️</w:t>
      </w:r>
      <w:r w:rsidRPr="00642EA6">
        <w:rPr>
          <w:b/>
          <w:bCs/>
          <w:color w:val="EE0000"/>
        </w:rPr>
        <w:t xml:space="preserve"> Bu etkinlik sayesinde:</w:t>
      </w:r>
      <w:r w:rsidRPr="00642EA6">
        <w:rPr>
          <w:b/>
          <w:bCs/>
          <w:color w:val="EE0000"/>
        </w:rPr>
        <w:br/>
        <w:t>• Öğrenciler atıkları değerlendirmeyi öğrenir.</w:t>
      </w:r>
      <w:r w:rsidRPr="00642EA6">
        <w:rPr>
          <w:b/>
          <w:bCs/>
          <w:color w:val="EE0000"/>
        </w:rPr>
        <w:br/>
        <w:t>• Sanatsal yaratıcılık gelişir.</w:t>
      </w:r>
      <w:r w:rsidRPr="00642EA6">
        <w:rPr>
          <w:b/>
          <w:bCs/>
          <w:color w:val="EE0000"/>
        </w:rPr>
        <w:br/>
        <w:t>• Atık miktarı azalır, geri kazanım artar.</w:t>
      </w:r>
      <w:r w:rsidRPr="00642EA6">
        <w:rPr>
          <w:b/>
          <w:bCs/>
          <w:color w:val="EE0000"/>
        </w:rPr>
        <w:br/>
        <w:t>• Toplumda farkındalık oluşur ve sürdürülebilir tüketim alışkanlığı gelişir.</w:t>
      </w:r>
    </w:p>
    <w:p w14:paraId="58943FDA" w14:textId="77777777" w:rsidR="00B63DFE" w:rsidRDefault="00B63DFE" w:rsidP="004627A7">
      <w:pPr>
        <w:spacing w:after="0" w:line="240" w:lineRule="auto"/>
        <w:rPr>
          <w:b/>
          <w:bCs/>
        </w:rPr>
      </w:pPr>
    </w:p>
    <w:p w14:paraId="63D06434" w14:textId="5952CE7F" w:rsidR="00B43D9D" w:rsidRPr="004627A7" w:rsidRDefault="00B43D9D" w:rsidP="004627A7">
      <w:pPr>
        <w:spacing w:after="0" w:line="240" w:lineRule="auto"/>
        <w:rPr>
          <w:b/>
          <w:bCs/>
          <w:i/>
          <w:iCs/>
        </w:rPr>
      </w:pPr>
      <w:r w:rsidRPr="00B43D9D">
        <w:rPr>
          <w:b/>
          <w:bCs/>
          <w:i/>
          <w:iCs/>
        </w:rPr>
        <w:t>ÇEİD.6.6. Türkiye ve dünyadaki sürdürülebilir kalkınmayı destekleyen örnekler sunar.</w:t>
      </w:r>
    </w:p>
    <w:p w14:paraId="080E878F" w14:textId="5661AF53" w:rsidR="00AF4382" w:rsidRPr="00AF4382" w:rsidRDefault="00AF4382" w:rsidP="00AF4382">
      <w:pPr>
        <w:spacing w:after="0" w:line="240" w:lineRule="auto"/>
      </w:pPr>
      <w:r w:rsidRPr="00AF4382">
        <w:rPr>
          <w:i/>
          <w:iCs/>
        </w:rPr>
        <w:t>“</w:t>
      </w:r>
      <w:proofErr w:type="spellStart"/>
      <w:r w:rsidRPr="00AF4382">
        <w:rPr>
          <w:i/>
          <w:iCs/>
        </w:rPr>
        <w:t>Cargill</w:t>
      </w:r>
      <w:proofErr w:type="spellEnd"/>
      <w:r w:rsidRPr="00AF4382">
        <w:rPr>
          <w:i/>
          <w:iCs/>
        </w:rPr>
        <w:t xml:space="preserve"> Türkiye, Balıkesir’deki </w:t>
      </w:r>
      <w:proofErr w:type="spellStart"/>
      <w:r w:rsidRPr="00AF4382">
        <w:rPr>
          <w:i/>
          <w:iCs/>
        </w:rPr>
        <w:t>Turyağ</w:t>
      </w:r>
      <w:proofErr w:type="spellEnd"/>
      <w:r w:rsidRPr="00AF4382">
        <w:rPr>
          <w:i/>
          <w:iCs/>
        </w:rPr>
        <w:t xml:space="preserve"> tesisinin sekiz çatısına 5.000 güneş paneli kurdu. Bu yatırım, fabrikanın yıllık 3,5 milyon kilovatsaat (kWh) elektrik üretmesini sağlayacak.”</w:t>
      </w:r>
      <w:r w:rsidRPr="00AF4382">
        <w:rPr>
          <w:b/>
          <w:bCs/>
        </w:rPr>
        <w:t xml:space="preserve"> </w:t>
      </w:r>
      <w:proofErr w:type="spellStart"/>
      <w:r w:rsidRPr="00AF4382">
        <w:rPr>
          <w:b/>
          <w:bCs/>
        </w:rPr>
        <w:t>Cargill</w:t>
      </w:r>
      <w:proofErr w:type="spellEnd"/>
      <w:r w:rsidRPr="00AF4382">
        <w:rPr>
          <w:b/>
          <w:bCs/>
        </w:rPr>
        <w:t xml:space="preserve"> Türkiye'nin güneş enerjisi yatırımı, sürdürülebilir kalkınma hedeflerine nasıl katkı sağlar? Bu tür yatırımların uzun vadeli çevresel ve ekonomik etkilerini tartışınız.</w:t>
      </w:r>
    </w:p>
    <w:p w14:paraId="3FA7CBA0" w14:textId="505A0CD8" w:rsidR="00B63DFE" w:rsidRPr="00642EA6" w:rsidRDefault="00642EA6" w:rsidP="00992135">
      <w:pPr>
        <w:spacing w:after="0" w:line="240" w:lineRule="auto"/>
        <w:rPr>
          <w:b/>
          <w:bCs/>
          <w:color w:val="EE0000"/>
        </w:rPr>
      </w:pPr>
      <w:r w:rsidRPr="00642EA6">
        <w:rPr>
          <w:rFonts w:ascii="Segoe UI Emoji" w:hAnsi="Segoe UI Emoji" w:cs="Segoe UI Emoji"/>
          <w:b/>
          <w:bCs/>
          <w:color w:val="EE0000"/>
        </w:rPr>
        <w:t>✔️</w:t>
      </w:r>
      <w:r w:rsidRPr="00642EA6">
        <w:rPr>
          <w:b/>
          <w:bCs/>
          <w:color w:val="EE0000"/>
        </w:rPr>
        <w:t xml:space="preserve"> </w:t>
      </w:r>
      <w:proofErr w:type="spellStart"/>
      <w:r w:rsidRPr="00642EA6">
        <w:rPr>
          <w:b/>
          <w:bCs/>
          <w:color w:val="EE0000"/>
        </w:rPr>
        <w:t>Cargill</w:t>
      </w:r>
      <w:proofErr w:type="spellEnd"/>
      <w:r w:rsidRPr="00642EA6">
        <w:rPr>
          <w:b/>
          <w:bCs/>
          <w:color w:val="EE0000"/>
        </w:rPr>
        <w:t xml:space="preserve"> Türkiye’nin güneş paneli yatırımı:</w:t>
      </w:r>
      <w:r w:rsidRPr="00642EA6">
        <w:rPr>
          <w:b/>
          <w:bCs/>
          <w:color w:val="EE0000"/>
        </w:rPr>
        <w:br/>
        <w:t>• Fosil yakıt kullanımını azaltır, sera gazı salımı düşer.</w:t>
      </w:r>
      <w:r w:rsidRPr="00642EA6">
        <w:rPr>
          <w:b/>
          <w:bCs/>
          <w:color w:val="EE0000"/>
        </w:rPr>
        <w:br/>
        <w:t>• Enerji giderleri azalır, ekonomik kazanç sağlanır.</w:t>
      </w:r>
      <w:r w:rsidRPr="00642EA6">
        <w:rPr>
          <w:b/>
          <w:bCs/>
          <w:color w:val="EE0000"/>
        </w:rPr>
        <w:br/>
      </w:r>
      <w:r w:rsidRPr="00642EA6">
        <w:rPr>
          <w:rFonts w:ascii="Segoe UI Emoji" w:hAnsi="Segoe UI Emoji" w:cs="Segoe UI Emoji"/>
          <w:b/>
          <w:bCs/>
          <w:color w:val="EE0000"/>
        </w:rPr>
        <w:t>✔️</w:t>
      </w:r>
      <w:r w:rsidRPr="00642EA6">
        <w:rPr>
          <w:b/>
          <w:bCs/>
          <w:color w:val="EE0000"/>
        </w:rPr>
        <w:t xml:space="preserve"> Uzun vadeli etkiler:</w:t>
      </w:r>
      <w:r w:rsidRPr="00642EA6">
        <w:rPr>
          <w:b/>
          <w:bCs/>
          <w:color w:val="EE0000"/>
        </w:rPr>
        <w:br/>
        <w:t>• Çevre dostu üretim desteklenir.</w:t>
      </w:r>
      <w:r w:rsidRPr="00642EA6">
        <w:rPr>
          <w:b/>
          <w:bCs/>
          <w:color w:val="EE0000"/>
        </w:rPr>
        <w:br/>
        <w:t>• Türkiye’nin sürdürülebilir kalkınma hedeflerine katkı sağlar</w:t>
      </w:r>
    </w:p>
    <w:p w14:paraId="7E7935F0" w14:textId="77777777" w:rsidR="00B63DFE" w:rsidRDefault="00B63DFE" w:rsidP="00992135">
      <w:pPr>
        <w:spacing w:after="0" w:line="240" w:lineRule="auto"/>
        <w:rPr>
          <w:b/>
          <w:bCs/>
          <w:sz w:val="20"/>
          <w:szCs w:val="20"/>
        </w:rPr>
      </w:pPr>
    </w:p>
    <w:p w14:paraId="14EC654D" w14:textId="77777777" w:rsidR="00B63DFE" w:rsidRDefault="00B63DFE" w:rsidP="00992135">
      <w:pPr>
        <w:spacing w:after="0" w:line="240" w:lineRule="auto"/>
        <w:rPr>
          <w:b/>
          <w:bCs/>
          <w:sz w:val="20"/>
          <w:szCs w:val="20"/>
        </w:rPr>
      </w:pPr>
    </w:p>
    <w:p w14:paraId="5E2BC0A9" w14:textId="77777777" w:rsidR="00B63DFE" w:rsidRDefault="00B63DFE" w:rsidP="00992135">
      <w:pPr>
        <w:spacing w:after="0" w:line="240" w:lineRule="auto"/>
        <w:rPr>
          <w:b/>
          <w:bCs/>
          <w:sz w:val="20"/>
          <w:szCs w:val="20"/>
        </w:rPr>
      </w:pPr>
    </w:p>
    <w:p w14:paraId="34B44B5E" w14:textId="4BF7029B" w:rsidR="005F2156" w:rsidRPr="00F27288" w:rsidRDefault="008601B5" w:rsidP="00642EA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F4382">
        <w:rPr>
          <w:b/>
          <w:bCs/>
          <w:sz w:val="20"/>
          <w:szCs w:val="20"/>
        </w:rPr>
        <w:br/>
      </w:r>
      <w:r w:rsidR="005F2156" w:rsidRPr="00F27288">
        <w:rPr>
          <w:b/>
          <w:bCs/>
          <w:sz w:val="24"/>
          <w:szCs w:val="24"/>
        </w:rPr>
        <w:t xml:space="preserve">BAŞARILAR </w:t>
      </w:r>
      <w:r w:rsidR="005F2156" w:rsidRPr="00F2728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671A56C" w14:textId="629C2C6B" w:rsidR="005F2156" w:rsidRDefault="005F2156" w:rsidP="00AF4382">
      <w:pPr>
        <w:spacing w:after="0"/>
        <w:rPr>
          <w:b/>
          <w:bCs/>
          <w:sz w:val="24"/>
          <w:szCs w:val="24"/>
        </w:rPr>
      </w:pPr>
      <w:r w:rsidRPr="00F27288"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 wp14:anchorId="2670BD79" wp14:editId="1C099889">
            <wp:simplePos x="0" y="0"/>
            <wp:positionH relativeFrom="column">
              <wp:posOffset>64379</wp:posOffset>
            </wp:positionH>
            <wp:positionV relativeFrom="paragraph">
              <wp:posOffset>154110</wp:posOffset>
            </wp:positionV>
            <wp:extent cx="302260" cy="302260"/>
            <wp:effectExtent l="0" t="0" r="2540" b="2540"/>
            <wp:wrapTight wrapText="bothSides">
              <wp:wrapPolygon edited="0">
                <wp:start x="0" y="0"/>
                <wp:lineTo x="0" y="20420"/>
                <wp:lineTo x="20420" y="20420"/>
                <wp:lineTo x="20420" y="0"/>
                <wp:lineTo x="0" y="0"/>
              </wp:wrapPolygon>
            </wp:wrapTight>
            <wp:docPr id="1730715541" name="Resim 1" descr="Instagram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- Vikiped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7288">
        <w:rPr>
          <w:b/>
          <w:bCs/>
          <w:sz w:val="24"/>
          <w:szCs w:val="24"/>
        </w:rPr>
        <w:t xml:space="preserve">                                                                                                            </w:t>
      </w:r>
      <w:hyperlink r:id="rId8" w:history="1">
        <w:r w:rsidRPr="00F27288">
          <w:rPr>
            <w:rStyle w:val="Kpr"/>
            <w:b/>
            <w:bCs/>
            <w:sz w:val="24"/>
            <w:szCs w:val="24"/>
          </w:rPr>
          <w:t>https://www.instagram.com/fenusbilim/</w:t>
        </w:r>
      </w:hyperlink>
      <w:r w:rsidRPr="00F27288">
        <w:rPr>
          <w:b/>
          <w:bCs/>
          <w:sz w:val="24"/>
          <w:szCs w:val="24"/>
        </w:rPr>
        <w:t xml:space="preserve"> </w:t>
      </w:r>
    </w:p>
    <w:p w14:paraId="582231C5" w14:textId="1E9B0CE1" w:rsidR="00F27288" w:rsidRPr="00F27288" w:rsidRDefault="00F27288" w:rsidP="00AF4382">
      <w:pPr>
        <w:spacing w:after="0"/>
        <w:rPr>
          <w:b/>
          <w:bCs/>
          <w:sz w:val="24"/>
          <w:szCs w:val="24"/>
        </w:rPr>
      </w:pPr>
    </w:p>
    <w:p w14:paraId="3A1C419A" w14:textId="3D49C4D2" w:rsidR="005F2156" w:rsidRDefault="00F27288" w:rsidP="00AF4382">
      <w:pPr>
        <w:spacing w:after="0"/>
        <w:rPr>
          <w:b/>
          <w:bCs/>
          <w:sz w:val="24"/>
          <w:szCs w:val="24"/>
        </w:rPr>
      </w:pPr>
      <w:r w:rsidRPr="00F27288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7A1B2A88" wp14:editId="67D61C53">
            <wp:simplePos x="0" y="0"/>
            <wp:positionH relativeFrom="column">
              <wp:posOffset>1417</wp:posOffset>
            </wp:positionH>
            <wp:positionV relativeFrom="paragraph">
              <wp:posOffset>83234</wp:posOffset>
            </wp:positionV>
            <wp:extent cx="365760" cy="327025"/>
            <wp:effectExtent l="0" t="0" r="0" b="0"/>
            <wp:wrapTight wrapText="bothSides">
              <wp:wrapPolygon edited="0">
                <wp:start x="0" y="0"/>
                <wp:lineTo x="0" y="20132"/>
                <wp:lineTo x="20250" y="20132"/>
                <wp:lineTo x="20250" y="0"/>
                <wp:lineTo x="0" y="0"/>
              </wp:wrapPolygon>
            </wp:wrapTight>
            <wp:docPr id="1405011532" name="Resim 1" descr="metin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011532" name="Resim 1" descr="metin, yazı tipi, grafik, logo içeren bir resim&#10;&#10;Açıklama otomatik olarak oluşturuldu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156" w:rsidRPr="00F27288">
        <w:rPr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hyperlink r:id="rId10" w:history="1">
        <w:r w:rsidR="005F2156" w:rsidRPr="00F27288">
          <w:rPr>
            <w:rStyle w:val="Kpr"/>
            <w:b/>
            <w:bCs/>
            <w:sz w:val="24"/>
            <w:szCs w:val="24"/>
          </w:rPr>
          <w:t>https://www.fenusbilim.com/</w:t>
        </w:r>
      </w:hyperlink>
      <w:r w:rsidR="005F2156" w:rsidRPr="00F27288">
        <w:rPr>
          <w:b/>
          <w:bCs/>
          <w:sz w:val="24"/>
          <w:szCs w:val="24"/>
        </w:rPr>
        <w:t xml:space="preserve"> </w:t>
      </w:r>
    </w:p>
    <w:p w14:paraId="44AE974C" w14:textId="06FB6CE5" w:rsidR="00F27288" w:rsidRPr="00F27288" w:rsidRDefault="00F27288" w:rsidP="00AF4382">
      <w:pPr>
        <w:spacing w:after="0"/>
        <w:rPr>
          <w:b/>
          <w:bCs/>
          <w:sz w:val="24"/>
          <w:szCs w:val="24"/>
        </w:rPr>
      </w:pPr>
    </w:p>
    <w:p w14:paraId="690D8AEF" w14:textId="768D49A8" w:rsidR="005F2156" w:rsidRPr="00F27288" w:rsidRDefault="00F27288" w:rsidP="00AF4382">
      <w:pPr>
        <w:spacing w:after="0"/>
        <w:rPr>
          <w:b/>
          <w:bCs/>
          <w:sz w:val="24"/>
          <w:szCs w:val="24"/>
        </w:rPr>
      </w:pPr>
      <w:r w:rsidRPr="00F27288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B7F662F" wp14:editId="3D7A4E72">
            <wp:simplePos x="0" y="0"/>
            <wp:positionH relativeFrom="column">
              <wp:posOffset>1270</wp:posOffset>
            </wp:positionH>
            <wp:positionV relativeFrom="paragraph">
              <wp:posOffset>40005</wp:posOffset>
            </wp:positionV>
            <wp:extent cx="365760" cy="365760"/>
            <wp:effectExtent l="0" t="0" r="0" b="0"/>
            <wp:wrapTight wrapText="bothSides">
              <wp:wrapPolygon edited="0">
                <wp:start x="0" y="0"/>
                <wp:lineTo x="0" y="20250"/>
                <wp:lineTo x="20250" y="20250"/>
                <wp:lineTo x="20250" y="0"/>
                <wp:lineTo x="0" y="0"/>
              </wp:wrapPolygon>
            </wp:wrapTight>
            <wp:docPr id="274246329" name="Resim 2" descr="YouTube Türkiy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Tube Türkiye - YouTub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156" w:rsidRPr="00F27288">
        <w:rPr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hyperlink r:id="rId12" w:history="1">
        <w:r w:rsidR="005F2156" w:rsidRPr="00F27288">
          <w:rPr>
            <w:rStyle w:val="Kpr"/>
            <w:b/>
            <w:bCs/>
            <w:sz w:val="24"/>
            <w:szCs w:val="24"/>
          </w:rPr>
          <w:t>https://www.youtube.com/@fenusbilim</w:t>
        </w:r>
      </w:hyperlink>
      <w:r w:rsidR="005F2156" w:rsidRPr="00F27288">
        <w:rPr>
          <w:b/>
          <w:bCs/>
          <w:sz w:val="24"/>
          <w:szCs w:val="24"/>
        </w:rPr>
        <w:t xml:space="preserve"> </w:t>
      </w:r>
    </w:p>
    <w:p w14:paraId="7E288CAC" w14:textId="2E185BE3" w:rsidR="008601B5" w:rsidRPr="008601B5" w:rsidRDefault="008601B5" w:rsidP="008601B5">
      <w:pPr>
        <w:spacing w:line="240" w:lineRule="auto"/>
        <w:rPr>
          <w:b/>
          <w:bCs/>
          <w:sz w:val="24"/>
          <w:szCs w:val="24"/>
        </w:rPr>
      </w:pPr>
    </w:p>
    <w:sectPr w:rsidR="008601B5" w:rsidRPr="008601B5" w:rsidSect="00AF4382">
      <w:type w:val="continuous"/>
      <w:pgSz w:w="11906" w:h="16838"/>
      <w:pgMar w:top="426" w:right="566" w:bottom="426" w:left="709" w:header="708" w:footer="708" w:gutter="0"/>
      <w:cols w:num="2" w:sep="1" w:space="28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035B"/>
    <w:multiLevelType w:val="multilevel"/>
    <w:tmpl w:val="F3D0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A6811"/>
    <w:multiLevelType w:val="multilevel"/>
    <w:tmpl w:val="3944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C5490"/>
    <w:multiLevelType w:val="multilevel"/>
    <w:tmpl w:val="A022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7093D"/>
    <w:multiLevelType w:val="multilevel"/>
    <w:tmpl w:val="2F36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42439B"/>
    <w:multiLevelType w:val="multilevel"/>
    <w:tmpl w:val="C7F6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B5558"/>
    <w:multiLevelType w:val="hybridMultilevel"/>
    <w:tmpl w:val="230028B8"/>
    <w:lvl w:ilvl="0" w:tplc="503ECBDA">
      <w:start w:val="1"/>
      <w:numFmt w:val="bullet"/>
      <w:lvlText w:val=""/>
      <w:lvlJc w:val="left"/>
      <w:pPr>
        <w:ind w:left="1390" w:hanging="360"/>
      </w:pPr>
      <w:rPr>
        <w:rFonts w:ascii="Wingdings" w:eastAsiaTheme="minorHAnsi" w:hAnsi="Wingding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6" w15:restartNumberingAfterBreak="0">
    <w:nsid w:val="38001FD4"/>
    <w:multiLevelType w:val="multilevel"/>
    <w:tmpl w:val="970E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87083"/>
    <w:multiLevelType w:val="multilevel"/>
    <w:tmpl w:val="6966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017449"/>
    <w:multiLevelType w:val="multilevel"/>
    <w:tmpl w:val="B13E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9381375">
    <w:abstractNumId w:val="5"/>
  </w:num>
  <w:num w:numId="2" w16cid:durableId="241261612">
    <w:abstractNumId w:val="7"/>
  </w:num>
  <w:num w:numId="3" w16cid:durableId="756286735">
    <w:abstractNumId w:val="1"/>
  </w:num>
  <w:num w:numId="4" w16cid:durableId="758410958">
    <w:abstractNumId w:val="3"/>
  </w:num>
  <w:num w:numId="5" w16cid:durableId="1719815893">
    <w:abstractNumId w:val="4"/>
  </w:num>
  <w:num w:numId="6" w16cid:durableId="1784498474">
    <w:abstractNumId w:val="0"/>
  </w:num>
  <w:num w:numId="7" w16cid:durableId="574779730">
    <w:abstractNumId w:val="6"/>
  </w:num>
  <w:num w:numId="8" w16cid:durableId="1558737364">
    <w:abstractNumId w:val="2"/>
  </w:num>
  <w:num w:numId="9" w16cid:durableId="3948157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B5"/>
    <w:rsid w:val="00075426"/>
    <w:rsid w:val="000B63A3"/>
    <w:rsid w:val="000E1894"/>
    <w:rsid w:val="000E7397"/>
    <w:rsid w:val="00183B92"/>
    <w:rsid w:val="001854F2"/>
    <w:rsid w:val="001901FF"/>
    <w:rsid w:val="001910D2"/>
    <w:rsid w:val="001B153F"/>
    <w:rsid w:val="001C402F"/>
    <w:rsid w:val="001E0C12"/>
    <w:rsid w:val="00230E13"/>
    <w:rsid w:val="00236AB1"/>
    <w:rsid w:val="00254417"/>
    <w:rsid w:val="00260031"/>
    <w:rsid w:val="002650CB"/>
    <w:rsid w:val="00295106"/>
    <w:rsid w:val="00295B59"/>
    <w:rsid w:val="002A2642"/>
    <w:rsid w:val="00320835"/>
    <w:rsid w:val="00327942"/>
    <w:rsid w:val="00331FF5"/>
    <w:rsid w:val="003D4EA2"/>
    <w:rsid w:val="0043193C"/>
    <w:rsid w:val="0043683E"/>
    <w:rsid w:val="0045741C"/>
    <w:rsid w:val="004627A7"/>
    <w:rsid w:val="00480D03"/>
    <w:rsid w:val="00486BC2"/>
    <w:rsid w:val="004C336C"/>
    <w:rsid w:val="004E7474"/>
    <w:rsid w:val="00504A79"/>
    <w:rsid w:val="00537724"/>
    <w:rsid w:val="00560D65"/>
    <w:rsid w:val="005652DE"/>
    <w:rsid w:val="005819CF"/>
    <w:rsid w:val="005C06A0"/>
    <w:rsid w:val="005D5CEF"/>
    <w:rsid w:val="005F2156"/>
    <w:rsid w:val="006104B3"/>
    <w:rsid w:val="0063246C"/>
    <w:rsid w:val="00642EA6"/>
    <w:rsid w:val="0065321C"/>
    <w:rsid w:val="006B511B"/>
    <w:rsid w:val="006C2AE0"/>
    <w:rsid w:val="006D1766"/>
    <w:rsid w:val="007011B8"/>
    <w:rsid w:val="007163FA"/>
    <w:rsid w:val="007224ED"/>
    <w:rsid w:val="00740170"/>
    <w:rsid w:val="00795DA5"/>
    <w:rsid w:val="007B5400"/>
    <w:rsid w:val="007E6F9C"/>
    <w:rsid w:val="00804108"/>
    <w:rsid w:val="0080453E"/>
    <w:rsid w:val="008443F8"/>
    <w:rsid w:val="008601B5"/>
    <w:rsid w:val="008729F3"/>
    <w:rsid w:val="00876480"/>
    <w:rsid w:val="008A1451"/>
    <w:rsid w:val="008A1D98"/>
    <w:rsid w:val="008E3ACF"/>
    <w:rsid w:val="00905694"/>
    <w:rsid w:val="0092174E"/>
    <w:rsid w:val="00965B7D"/>
    <w:rsid w:val="009812A7"/>
    <w:rsid w:val="00992135"/>
    <w:rsid w:val="009A16E7"/>
    <w:rsid w:val="009B737E"/>
    <w:rsid w:val="009E3F82"/>
    <w:rsid w:val="00A17E3F"/>
    <w:rsid w:val="00A226AC"/>
    <w:rsid w:val="00A429C9"/>
    <w:rsid w:val="00A42D6B"/>
    <w:rsid w:val="00A730F4"/>
    <w:rsid w:val="00A922EC"/>
    <w:rsid w:val="00A939D4"/>
    <w:rsid w:val="00AC1C7C"/>
    <w:rsid w:val="00AF4382"/>
    <w:rsid w:val="00B43D9D"/>
    <w:rsid w:val="00B63DFE"/>
    <w:rsid w:val="00B96E17"/>
    <w:rsid w:val="00BA2759"/>
    <w:rsid w:val="00BA42BB"/>
    <w:rsid w:val="00BB0746"/>
    <w:rsid w:val="00BB18FC"/>
    <w:rsid w:val="00BD08BE"/>
    <w:rsid w:val="00BD4CE9"/>
    <w:rsid w:val="00BF0B5E"/>
    <w:rsid w:val="00BF0C07"/>
    <w:rsid w:val="00C00E83"/>
    <w:rsid w:val="00C21D32"/>
    <w:rsid w:val="00C43716"/>
    <w:rsid w:val="00C77FA2"/>
    <w:rsid w:val="00CA456F"/>
    <w:rsid w:val="00CD3FF6"/>
    <w:rsid w:val="00CF188C"/>
    <w:rsid w:val="00D43313"/>
    <w:rsid w:val="00DC1869"/>
    <w:rsid w:val="00DE2362"/>
    <w:rsid w:val="00DE38D4"/>
    <w:rsid w:val="00DF7DF6"/>
    <w:rsid w:val="00E00FAE"/>
    <w:rsid w:val="00E131BE"/>
    <w:rsid w:val="00E801E3"/>
    <w:rsid w:val="00EA57EC"/>
    <w:rsid w:val="00EA7A36"/>
    <w:rsid w:val="00EF0016"/>
    <w:rsid w:val="00F0613E"/>
    <w:rsid w:val="00F27288"/>
    <w:rsid w:val="00F32813"/>
    <w:rsid w:val="00FA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3476F"/>
  <w15:chartTrackingRefBased/>
  <w15:docId w15:val="{6327F1EB-ED35-48ED-8F11-57138FBD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1B5"/>
  </w:style>
  <w:style w:type="paragraph" w:styleId="Balk1">
    <w:name w:val="heading 1"/>
    <w:basedOn w:val="Normal"/>
    <w:next w:val="Normal"/>
    <w:link w:val="Balk1Char"/>
    <w:uiPriority w:val="9"/>
    <w:qFormat/>
    <w:rsid w:val="00860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60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60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60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60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60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60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60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60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60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60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60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601B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601B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601B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601B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601B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601B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60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60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60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60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60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601B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601B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601B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60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601B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601B5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8601B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30E13"/>
    <w:rPr>
      <w:rFonts w:ascii="Times New Roman" w:hAnsi="Times New Roman" w:cs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95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fenusbili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@fenusbili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http://www.fenusbilim.com" TargetMode="External"/><Relationship Id="rId10" Type="http://schemas.openxmlformats.org/officeDocument/2006/relationships/hyperlink" Target="https://www.fenusbilim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Müge AYDOĞAN</cp:lastModifiedBy>
  <cp:revision>51</cp:revision>
  <dcterms:created xsi:type="dcterms:W3CDTF">2025-05-17T22:22:00Z</dcterms:created>
  <dcterms:modified xsi:type="dcterms:W3CDTF">2025-05-18T18:03:00Z</dcterms:modified>
</cp:coreProperties>
</file>