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0997C9BA" w:rsidR="008143AE" w:rsidRPr="00BF6022" w:rsidRDefault="00DC2B8E" w:rsidP="00BF6022">
      <w:pPr>
        <w:spacing w:after="0"/>
        <w:jc w:val="center"/>
        <w:rPr>
          <w:rFonts w:cstheme="minorHAnsi"/>
          <w:b/>
          <w:sz w:val="20"/>
          <w:szCs w:val="20"/>
        </w:rPr>
      </w:pPr>
      <w:r w:rsidRPr="00BF6022">
        <w:rPr>
          <w:rFonts w:cstheme="minorHAnsi"/>
          <w:b/>
          <w:sz w:val="20"/>
          <w:szCs w:val="20"/>
        </w:rPr>
        <w:t>2024-2025</w:t>
      </w:r>
      <w:r w:rsidR="008143AE" w:rsidRPr="00BF6022">
        <w:rPr>
          <w:rFonts w:cstheme="minorHAnsi"/>
          <w:b/>
          <w:sz w:val="20"/>
          <w:szCs w:val="20"/>
        </w:rPr>
        <w:t xml:space="preserve"> EĞİTİM – ÖĞRETİM YILI ............ </w:t>
      </w:r>
      <w:hyperlink r:id="rId5" w:history="1">
        <w:r w:rsidR="00B25613" w:rsidRPr="00BF6022">
          <w:rPr>
            <w:rStyle w:val="Kpr"/>
            <w:rFonts w:cstheme="minorHAnsi"/>
            <w:b/>
            <w:sz w:val="20"/>
            <w:szCs w:val="20"/>
          </w:rPr>
          <w:t>www.fenusbilim.com</w:t>
        </w:r>
      </w:hyperlink>
      <w:r w:rsidR="00B25613" w:rsidRPr="00BF6022">
        <w:rPr>
          <w:rFonts w:cstheme="minorHAnsi"/>
          <w:b/>
          <w:sz w:val="20"/>
          <w:szCs w:val="20"/>
        </w:rPr>
        <w:t xml:space="preserve"> </w:t>
      </w:r>
      <w:r w:rsidR="008143AE" w:rsidRPr="00BF6022">
        <w:rPr>
          <w:rFonts w:cstheme="minorHAnsi"/>
          <w:b/>
          <w:sz w:val="20"/>
          <w:szCs w:val="20"/>
        </w:rPr>
        <w:t xml:space="preserve">OKULU 6. </w:t>
      </w:r>
      <w:r w:rsidR="00B25613" w:rsidRPr="00BF6022">
        <w:rPr>
          <w:rFonts w:cstheme="minorHAnsi"/>
          <w:b/>
          <w:sz w:val="20"/>
          <w:szCs w:val="20"/>
        </w:rPr>
        <w:t>SINIFLAR FEN</w:t>
      </w:r>
      <w:r w:rsidR="008143AE" w:rsidRPr="00BF6022">
        <w:rPr>
          <w:rFonts w:cstheme="minorHAnsi"/>
          <w:b/>
          <w:sz w:val="20"/>
          <w:szCs w:val="20"/>
        </w:rPr>
        <w:t xml:space="preserve"> BİLİMLERİ DERSİ GÜNLÜK DERS PLÂNI</w:t>
      </w:r>
    </w:p>
    <w:p w14:paraId="73B996D4" w14:textId="77777777" w:rsidR="008143AE" w:rsidRPr="00BF6022" w:rsidRDefault="008143AE" w:rsidP="00BF6022">
      <w:pPr>
        <w:spacing w:after="0"/>
        <w:ind w:left="-567" w:firstLine="567"/>
        <w:rPr>
          <w:rFonts w:cstheme="minorHAnsi"/>
          <w:b/>
          <w:sz w:val="20"/>
          <w:szCs w:val="20"/>
        </w:rPr>
      </w:pPr>
      <w:r w:rsidRPr="00BF6022">
        <w:rPr>
          <w:rFonts w:cstheme="minorHAnsi"/>
          <w:b/>
          <w:sz w:val="20"/>
          <w:szCs w:val="20"/>
        </w:rPr>
        <w:t>I.BÖLÜM</w:t>
      </w:r>
    </w:p>
    <w:tbl>
      <w:tblPr>
        <w:tblStyle w:val="TabloKlavuzu"/>
        <w:tblW w:w="0" w:type="auto"/>
        <w:jc w:val="center"/>
        <w:tblLook w:val="04A0" w:firstRow="1" w:lastRow="0" w:firstColumn="1" w:lastColumn="0" w:noHBand="0" w:noVBand="1"/>
      </w:tblPr>
      <w:tblGrid>
        <w:gridCol w:w="2005"/>
        <w:gridCol w:w="3809"/>
        <w:gridCol w:w="3248"/>
      </w:tblGrid>
      <w:tr w:rsidR="008143AE" w:rsidRPr="00BF6022" w14:paraId="7D13EFE7" w14:textId="77777777" w:rsidTr="003E200F">
        <w:trPr>
          <w:trHeight w:val="268"/>
          <w:jc w:val="center"/>
        </w:trPr>
        <w:tc>
          <w:tcPr>
            <w:tcW w:w="2005" w:type="dxa"/>
          </w:tcPr>
          <w:p w14:paraId="31DC411F" w14:textId="77777777" w:rsidR="008143AE" w:rsidRPr="00BF6022" w:rsidRDefault="008143AE" w:rsidP="00BF6022">
            <w:pPr>
              <w:spacing w:after="0"/>
              <w:jc w:val="right"/>
              <w:rPr>
                <w:rFonts w:cstheme="minorHAnsi"/>
                <w:b/>
                <w:sz w:val="20"/>
                <w:szCs w:val="20"/>
              </w:rPr>
            </w:pPr>
            <w:r w:rsidRPr="00BF6022">
              <w:rPr>
                <w:rFonts w:cstheme="minorHAnsi"/>
                <w:b/>
                <w:sz w:val="20"/>
                <w:szCs w:val="20"/>
              </w:rPr>
              <w:t>Dersin Adı:</w:t>
            </w:r>
          </w:p>
        </w:tc>
        <w:tc>
          <w:tcPr>
            <w:tcW w:w="3809" w:type="dxa"/>
          </w:tcPr>
          <w:p w14:paraId="69BB10B6" w14:textId="77777777" w:rsidR="008143AE" w:rsidRPr="00BF6022" w:rsidRDefault="008143AE" w:rsidP="00BF6022">
            <w:pPr>
              <w:spacing w:after="0"/>
              <w:rPr>
                <w:rFonts w:cstheme="minorHAnsi"/>
                <w:sz w:val="20"/>
                <w:szCs w:val="20"/>
              </w:rPr>
            </w:pPr>
            <w:r w:rsidRPr="00BF6022">
              <w:rPr>
                <w:rFonts w:cstheme="minorHAnsi"/>
                <w:sz w:val="20"/>
                <w:szCs w:val="20"/>
              </w:rPr>
              <w:t>Fen Bilimleri</w:t>
            </w:r>
          </w:p>
        </w:tc>
        <w:tc>
          <w:tcPr>
            <w:tcW w:w="3248" w:type="dxa"/>
          </w:tcPr>
          <w:p w14:paraId="487CF6C6" w14:textId="1303D21C" w:rsidR="008143AE" w:rsidRPr="00BF6022" w:rsidRDefault="00DC2B8E" w:rsidP="00BF6022">
            <w:pPr>
              <w:spacing w:after="0"/>
              <w:rPr>
                <w:rFonts w:cstheme="minorHAnsi"/>
                <w:sz w:val="20"/>
                <w:szCs w:val="20"/>
              </w:rPr>
            </w:pPr>
            <w:r w:rsidRPr="00BF6022">
              <w:rPr>
                <w:rFonts w:eastAsia="Times New Roman" w:cstheme="minorHAnsi"/>
                <w:color w:val="000000"/>
                <w:sz w:val="20"/>
                <w:szCs w:val="20"/>
              </w:rPr>
              <w:t xml:space="preserve">14 – </w:t>
            </w:r>
            <w:proofErr w:type="gramStart"/>
            <w:r w:rsidRPr="00BF6022">
              <w:rPr>
                <w:rFonts w:eastAsia="Times New Roman" w:cstheme="minorHAnsi"/>
                <w:color w:val="000000"/>
                <w:sz w:val="20"/>
                <w:szCs w:val="20"/>
              </w:rPr>
              <w:t>20  Ekim</w:t>
            </w:r>
            <w:proofErr w:type="gramEnd"/>
            <w:r w:rsidRPr="00BF6022">
              <w:rPr>
                <w:rFonts w:eastAsia="Times New Roman" w:cstheme="minorHAnsi"/>
                <w:color w:val="000000"/>
                <w:sz w:val="20"/>
                <w:szCs w:val="20"/>
              </w:rPr>
              <w:t xml:space="preserve"> 2024</w:t>
            </w:r>
          </w:p>
        </w:tc>
      </w:tr>
      <w:tr w:rsidR="008143AE" w:rsidRPr="00BF6022" w14:paraId="5F2C574C" w14:textId="77777777" w:rsidTr="003E200F">
        <w:trPr>
          <w:trHeight w:val="284"/>
          <w:jc w:val="center"/>
        </w:trPr>
        <w:tc>
          <w:tcPr>
            <w:tcW w:w="2005" w:type="dxa"/>
          </w:tcPr>
          <w:p w14:paraId="00E7794B" w14:textId="77777777" w:rsidR="008143AE" w:rsidRPr="00BF6022" w:rsidRDefault="008143AE" w:rsidP="00BF6022">
            <w:pPr>
              <w:spacing w:after="0"/>
              <w:jc w:val="right"/>
              <w:rPr>
                <w:rFonts w:cstheme="minorHAnsi"/>
                <w:b/>
                <w:sz w:val="20"/>
                <w:szCs w:val="20"/>
              </w:rPr>
            </w:pPr>
            <w:r w:rsidRPr="00BF6022">
              <w:rPr>
                <w:rFonts w:cstheme="minorHAnsi"/>
                <w:b/>
                <w:sz w:val="20"/>
                <w:szCs w:val="20"/>
              </w:rPr>
              <w:t>Sınıf:</w:t>
            </w:r>
          </w:p>
        </w:tc>
        <w:tc>
          <w:tcPr>
            <w:tcW w:w="7057" w:type="dxa"/>
            <w:gridSpan w:val="2"/>
          </w:tcPr>
          <w:p w14:paraId="4B24D5D6" w14:textId="77777777" w:rsidR="008143AE" w:rsidRPr="00BF6022" w:rsidRDefault="008143AE" w:rsidP="00BF6022">
            <w:pPr>
              <w:spacing w:after="0"/>
              <w:rPr>
                <w:rFonts w:cstheme="minorHAnsi"/>
                <w:sz w:val="20"/>
                <w:szCs w:val="20"/>
              </w:rPr>
            </w:pPr>
            <w:r w:rsidRPr="00BF6022">
              <w:rPr>
                <w:rFonts w:cstheme="minorHAnsi"/>
                <w:sz w:val="20"/>
                <w:szCs w:val="20"/>
              </w:rPr>
              <w:t>6.Sınıf</w:t>
            </w:r>
          </w:p>
        </w:tc>
      </w:tr>
      <w:tr w:rsidR="003E200F" w:rsidRPr="00BF6022" w14:paraId="286438C7" w14:textId="77777777" w:rsidTr="003E200F">
        <w:trPr>
          <w:trHeight w:val="268"/>
          <w:jc w:val="center"/>
        </w:trPr>
        <w:tc>
          <w:tcPr>
            <w:tcW w:w="2005" w:type="dxa"/>
          </w:tcPr>
          <w:p w14:paraId="431DDAC5" w14:textId="77777777" w:rsidR="003E200F" w:rsidRPr="00BF6022" w:rsidRDefault="003E200F" w:rsidP="00BF6022">
            <w:pPr>
              <w:spacing w:after="0"/>
              <w:jc w:val="right"/>
              <w:rPr>
                <w:rFonts w:cstheme="minorHAnsi"/>
                <w:b/>
                <w:sz w:val="20"/>
                <w:szCs w:val="20"/>
              </w:rPr>
            </w:pPr>
            <w:r w:rsidRPr="00BF6022">
              <w:rPr>
                <w:rFonts w:cstheme="minorHAnsi"/>
                <w:b/>
                <w:sz w:val="20"/>
                <w:szCs w:val="20"/>
              </w:rPr>
              <w:t>Ünite No-Adı:</w:t>
            </w:r>
          </w:p>
        </w:tc>
        <w:tc>
          <w:tcPr>
            <w:tcW w:w="7057" w:type="dxa"/>
            <w:gridSpan w:val="2"/>
          </w:tcPr>
          <w:p w14:paraId="6B5EA170" w14:textId="773FE611" w:rsidR="003E200F" w:rsidRPr="00BF6022" w:rsidRDefault="003E200F" w:rsidP="00BF6022">
            <w:pPr>
              <w:spacing w:after="0"/>
              <w:rPr>
                <w:rFonts w:cstheme="minorHAnsi"/>
                <w:sz w:val="20"/>
                <w:szCs w:val="20"/>
              </w:rPr>
            </w:pPr>
            <w:r w:rsidRPr="00BF6022">
              <w:rPr>
                <w:rFonts w:cstheme="minorHAnsi"/>
                <w:sz w:val="20"/>
                <w:szCs w:val="20"/>
              </w:rPr>
              <w:t>2.</w:t>
            </w:r>
            <w:r w:rsidR="00B25613" w:rsidRPr="00BF6022">
              <w:rPr>
                <w:rFonts w:cstheme="minorHAnsi"/>
                <w:sz w:val="20"/>
                <w:szCs w:val="20"/>
              </w:rPr>
              <w:t>Ünite: Vücudumuzdaki</w:t>
            </w:r>
            <w:r w:rsidRPr="00BF6022">
              <w:rPr>
                <w:rFonts w:cstheme="minorHAnsi"/>
                <w:sz w:val="20"/>
                <w:szCs w:val="20"/>
              </w:rPr>
              <w:t xml:space="preserve"> Sistemler</w:t>
            </w:r>
          </w:p>
        </w:tc>
      </w:tr>
      <w:tr w:rsidR="003E200F" w:rsidRPr="00BF6022" w14:paraId="007DE593" w14:textId="77777777" w:rsidTr="003E200F">
        <w:trPr>
          <w:trHeight w:val="284"/>
          <w:jc w:val="center"/>
        </w:trPr>
        <w:tc>
          <w:tcPr>
            <w:tcW w:w="2005" w:type="dxa"/>
          </w:tcPr>
          <w:p w14:paraId="27E30422" w14:textId="77777777" w:rsidR="003E200F" w:rsidRPr="00BF6022" w:rsidRDefault="003E200F" w:rsidP="00BF6022">
            <w:pPr>
              <w:spacing w:after="0"/>
              <w:jc w:val="right"/>
              <w:rPr>
                <w:rFonts w:cstheme="minorHAnsi"/>
                <w:b/>
                <w:sz w:val="20"/>
                <w:szCs w:val="20"/>
              </w:rPr>
            </w:pPr>
            <w:r w:rsidRPr="00BF6022">
              <w:rPr>
                <w:rFonts w:cstheme="minorHAnsi"/>
                <w:b/>
                <w:sz w:val="20"/>
                <w:szCs w:val="20"/>
              </w:rPr>
              <w:t>Konu:</w:t>
            </w:r>
          </w:p>
        </w:tc>
        <w:tc>
          <w:tcPr>
            <w:tcW w:w="7057" w:type="dxa"/>
            <w:gridSpan w:val="2"/>
          </w:tcPr>
          <w:p w14:paraId="4B225E06" w14:textId="10FAB02E" w:rsidR="003E200F" w:rsidRPr="00BF6022" w:rsidRDefault="003E200F" w:rsidP="00BF6022">
            <w:pPr>
              <w:spacing w:after="0"/>
              <w:rPr>
                <w:rFonts w:cstheme="minorHAnsi"/>
                <w:sz w:val="20"/>
                <w:szCs w:val="20"/>
              </w:rPr>
            </w:pPr>
            <w:r w:rsidRPr="00BF6022">
              <w:rPr>
                <w:rFonts w:cstheme="minorHAnsi"/>
                <w:sz w:val="20"/>
                <w:szCs w:val="20"/>
              </w:rPr>
              <w:t>Sindirim Sistemi</w:t>
            </w:r>
          </w:p>
        </w:tc>
      </w:tr>
      <w:tr w:rsidR="008143AE" w:rsidRPr="00BF6022" w14:paraId="72ABCC18" w14:textId="77777777" w:rsidTr="003E200F">
        <w:trPr>
          <w:trHeight w:val="284"/>
          <w:jc w:val="center"/>
        </w:trPr>
        <w:tc>
          <w:tcPr>
            <w:tcW w:w="2005" w:type="dxa"/>
          </w:tcPr>
          <w:p w14:paraId="78DCE043" w14:textId="77777777" w:rsidR="008143AE" w:rsidRPr="00BF6022" w:rsidRDefault="008143AE" w:rsidP="00BF6022">
            <w:pPr>
              <w:spacing w:after="0"/>
              <w:jc w:val="right"/>
              <w:rPr>
                <w:rFonts w:cstheme="minorHAnsi"/>
                <w:b/>
                <w:sz w:val="20"/>
                <w:szCs w:val="20"/>
              </w:rPr>
            </w:pPr>
            <w:r w:rsidRPr="00BF6022">
              <w:rPr>
                <w:rFonts w:cstheme="minorHAnsi"/>
                <w:b/>
                <w:sz w:val="20"/>
                <w:szCs w:val="20"/>
              </w:rPr>
              <w:t>Önerilen Ders Saati:</w:t>
            </w:r>
          </w:p>
        </w:tc>
        <w:tc>
          <w:tcPr>
            <w:tcW w:w="7057" w:type="dxa"/>
            <w:gridSpan w:val="2"/>
          </w:tcPr>
          <w:p w14:paraId="4C945C75" w14:textId="77777777" w:rsidR="008143AE" w:rsidRPr="00BF6022" w:rsidRDefault="008143AE" w:rsidP="00BF6022">
            <w:pPr>
              <w:spacing w:after="0"/>
              <w:rPr>
                <w:rFonts w:cstheme="minorHAnsi"/>
                <w:sz w:val="20"/>
                <w:szCs w:val="20"/>
              </w:rPr>
            </w:pPr>
            <w:r w:rsidRPr="00BF6022">
              <w:rPr>
                <w:rFonts w:cstheme="minorHAnsi"/>
                <w:sz w:val="20"/>
                <w:szCs w:val="20"/>
              </w:rPr>
              <w:t>4 Saat</w:t>
            </w:r>
          </w:p>
        </w:tc>
      </w:tr>
    </w:tbl>
    <w:p w14:paraId="43C19B85" w14:textId="337ED4F6" w:rsidR="008143AE" w:rsidRPr="00BF6022" w:rsidRDefault="008143AE" w:rsidP="00BF6022">
      <w:pPr>
        <w:spacing w:after="0"/>
        <w:rPr>
          <w:rFonts w:cstheme="minorHAnsi"/>
          <w:b/>
          <w:sz w:val="20"/>
          <w:szCs w:val="20"/>
        </w:rPr>
      </w:pPr>
      <w:r w:rsidRPr="00BF6022">
        <w:rPr>
          <w:rFonts w:cstheme="minorHAnsi"/>
          <w:b/>
          <w:sz w:val="20"/>
          <w:szCs w:val="20"/>
        </w:rPr>
        <w:t>II.BÖLÜM</w:t>
      </w:r>
    </w:p>
    <w:tbl>
      <w:tblPr>
        <w:tblStyle w:val="TabloKlavuzu"/>
        <w:tblW w:w="0" w:type="auto"/>
        <w:jc w:val="center"/>
        <w:tblLook w:val="04A0" w:firstRow="1" w:lastRow="0" w:firstColumn="1" w:lastColumn="0" w:noHBand="0" w:noVBand="1"/>
      </w:tblPr>
      <w:tblGrid>
        <w:gridCol w:w="2044"/>
        <w:gridCol w:w="7018"/>
      </w:tblGrid>
      <w:tr w:rsidR="003A07D8" w:rsidRPr="00BF6022" w14:paraId="4DCC8505" w14:textId="77777777" w:rsidTr="00C514CD">
        <w:trPr>
          <w:trHeight w:val="733"/>
          <w:jc w:val="center"/>
        </w:trPr>
        <w:tc>
          <w:tcPr>
            <w:tcW w:w="2044" w:type="dxa"/>
            <w:vAlign w:val="center"/>
          </w:tcPr>
          <w:p w14:paraId="75781F3F" w14:textId="03E8907C" w:rsidR="003A07D8" w:rsidRPr="00BF6022" w:rsidRDefault="003A07D8" w:rsidP="00BF6022">
            <w:pPr>
              <w:spacing w:after="0"/>
              <w:jc w:val="right"/>
              <w:rPr>
                <w:rFonts w:cstheme="minorHAnsi"/>
                <w:b/>
                <w:sz w:val="20"/>
                <w:szCs w:val="20"/>
              </w:rPr>
            </w:pPr>
            <w:r w:rsidRPr="00BF6022">
              <w:rPr>
                <w:rFonts w:cstheme="minorHAnsi"/>
                <w:b/>
                <w:sz w:val="20"/>
                <w:szCs w:val="20"/>
              </w:rPr>
              <w:t>Öğrenci Kazanımları/Hedef ve Davranışlar:</w:t>
            </w:r>
          </w:p>
        </w:tc>
        <w:tc>
          <w:tcPr>
            <w:tcW w:w="7018" w:type="dxa"/>
            <w:vAlign w:val="center"/>
          </w:tcPr>
          <w:p w14:paraId="29813565" w14:textId="77777777" w:rsidR="003A07D8" w:rsidRPr="00BF6022" w:rsidRDefault="003A07D8" w:rsidP="00BF6022">
            <w:pPr>
              <w:spacing w:after="0"/>
              <w:rPr>
                <w:rFonts w:eastAsia="Times New Roman" w:cstheme="minorHAnsi"/>
                <w:b/>
                <w:bCs/>
                <w:color w:val="000000"/>
                <w:sz w:val="20"/>
                <w:szCs w:val="20"/>
              </w:rPr>
            </w:pPr>
            <w:r w:rsidRPr="00BF6022">
              <w:rPr>
                <w:rFonts w:eastAsia="Times New Roman" w:cstheme="minorHAnsi"/>
                <w:b/>
                <w:bCs/>
                <w:color w:val="000000"/>
                <w:sz w:val="20"/>
                <w:szCs w:val="20"/>
              </w:rPr>
              <w:t>F.6.2.2.2. Besinlerin kana geçebilmesi için fiziksel (mekanik) ve kimyasal sindirime uğraması gerektiği çıkarımını yapar.</w:t>
            </w:r>
          </w:p>
          <w:p w14:paraId="4EC3EF9F" w14:textId="5CEA3A75" w:rsidR="003A07D8" w:rsidRPr="00BF6022" w:rsidRDefault="003A07D8" w:rsidP="00BF6022">
            <w:pPr>
              <w:spacing w:after="0"/>
              <w:rPr>
                <w:rFonts w:cstheme="minorHAnsi"/>
                <w:sz w:val="20"/>
                <w:szCs w:val="20"/>
              </w:rPr>
            </w:pPr>
            <w:r w:rsidRPr="00BF6022">
              <w:rPr>
                <w:rFonts w:eastAsia="Times New Roman" w:cstheme="minorHAnsi"/>
                <w:b/>
                <w:bCs/>
                <w:color w:val="000000"/>
                <w:sz w:val="20"/>
                <w:szCs w:val="20"/>
              </w:rPr>
              <w:t>F.6.2.2.3. Sindirime yardımcı organların görevlerini açıklar.</w:t>
            </w:r>
          </w:p>
        </w:tc>
      </w:tr>
      <w:tr w:rsidR="007E34E6" w:rsidRPr="00BF6022" w14:paraId="19288A93" w14:textId="77777777" w:rsidTr="007E34E6">
        <w:trPr>
          <w:trHeight w:val="677"/>
          <w:jc w:val="center"/>
        </w:trPr>
        <w:tc>
          <w:tcPr>
            <w:tcW w:w="2044" w:type="dxa"/>
            <w:vAlign w:val="center"/>
          </w:tcPr>
          <w:p w14:paraId="3A17FDFD" w14:textId="5886A602" w:rsidR="007E34E6" w:rsidRPr="00BF6022" w:rsidRDefault="007E34E6" w:rsidP="00BF6022">
            <w:pPr>
              <w:spacing w:after="0"/>
              <w:jc w:val="right"/>
              <w:rPr>
                <w:rFonts w:cstheme="minorHAnsi"/>
                <w:b/>
                <w:sz w:val="20"/>
                <w:szCs w:val="20"/>
              </w:rPr>
            </w:pPr>
            <w:r w:rsidRPr="00BF6022">
              <w:rPr>
                <w:rFonts w:cstheme="minorHAnsi"/>
                <w:b/>
                <w:sz w:val="20"/>
                <w:szCs w:val="20"/>
              </w:rPr>
              <w:t>Ünite Kavramları ve Sembolleri:</w:t>
            </w:r>
          </w:p>
        </w:tc>
        <w:tc>
          <w:tcPr>
            <w:tcW w:w="7018" w:type="dxa"/>
          </w:tcPr>
          <w:p w14:paraId="45779F56" w14:textId="4A398B3A" w:rsidR="007E34E6" w:rsidRPr="00BF6022" w:rsidRDefault="007E34E6" w:rsidP="00BF6022">
            <w:pPr>
              <w:spacing w:after="0"/>
              <w:rPr>
                <w:rFonts w:cstheme="minorHAnsi"/>
                <w:bCs/>
                <w:sz w:val="20"/>
                <w:szCs w:val="20"/>
              </w:rPr>
            </w:pPr>
            <w:r w:rsidRPr="00BF6022">
              <w:rPr>
                <w:rFonts w:cstheme="minorHAnsi"/>
                <w:sz w:val="20"/>
                <w:szCs w:val="20"/>
              </w:rPr>
              <w:t xml:space="preserve"> Sindirim sistemini oluşturan yapı ve organlar, fiziksel (mekanik) ve kimyasal sindirim, enzimler, karaciğer, pankreas, karaciğer ve pankreasın sindirimdeki görevleri</w:t>
            </w:r>
          </w:p>
        </w:tc>
      </w:tr>
      <w:tr w:rsidR="007E34E6" w:rsidRPr="00BF6022" w14:paraId="53130066" w14:textId="77777777" w:rsidTr="007E34E6">
        <w:trPr>
          <w:trHeight w:val="629"/>
          <w:jc w:val="center"/>
        </w:trPr>
        <w:tc>
          <w:tcPr>
            <w:tcW w:w="2044" w:type="dxa"/>
            <w:vAlign w:val="center"/>
          </w:tcPr>
          <w:p w14:paraId="4358E532" w14:textId="74B631F5" w:rsidR="007E34E6" w:rsidRPr="00BF6022" w:rsidRDefault="007E34E6" w:rsidP="00BF6022">
            <w:pPr>
              <w:spacing w:after="0"/>
              <w:jc w:val="right"/>
              <w:rPr>
                <w:rFonts w:cstheme="minorHAnsi"/>
                <w:b/>
                <w:sz w:val="20"/>
                <w:szCs w:val="20"/>
              </w:rPr>
            </w:pPr>
            <w:r w:rsidRPr="00BF6022">
              <w:rPr>
                <w:rFonts w:cstheme="minorHAnsi"/>
                <w:b/>
                <w:sz w:val="20"/>
                <w:szCs w:val="20"/>
              </w:rPr>
              <w:t>Uygulanacak Yöntem ve Teknikler:</w:t>
            </w:r>
          </w:p>
        </w:tc>
        <w:tc>
          <w:tcPr>
            <w:tcW w:w="7018" w:type="dxa"/>
          </w:tcPr>
          <w:p w14:paraId="445D870E" w14:textId="1C9F0D6F" w:rsidR="007E34E6" w:rsidRPr="00BF6022" w:rsidRDefault="007E34E6" w:rsidP="00BF6022">
            <w:pPr>
              <w:spacing w:after="0"/>
              <w:rPr>
                <w:rFonts w:cstheme="minorHAnsi"/>
                <w:sz w:val="20"/>
                <w:szCs w:val="20"/>
              </w:rPr>
            </w:pPr>
            <w:r w:rsidRPr="00BF6022">
              <w:rPr>
                <w:rFonts w:cstheme="minorHAnsi"/>
                <w:sz w:val="20"/>
                <w:szCs w:val="20"/>
              </w:rPr>
              <w:t>Anlatım, Soru Cevap, Rol Yapma, Grup Çalışması</w:t>
            </w:r>
          </w:p>
        </w:tc>
      </w:tr>
      <w:tr w:rsidR="007E34E6" w:rsidRPr="00BF6022" w14:paraId="1F1AAFEC" w14:textId="77777777" w:rsidTr="007E34E6">
        <w:trPr>
          <w:trHeight w:val="514"/>
          <w:jc w:val="center"/>
        </w:trPr>
        <w:tc>
          <w:tcPr>
            <w:tcW w:w="2044" w:type="dxa"/>
            <w:vAlign w:val="center"/>
          </w:tcPr>
          <w:p w14:paraId="1B031A81" w14:textId="4F227EE0" w:rsidR="007E34E6" w:rsidRPr="00BF6022" w:rsidRDefault="007E34E6" w:rsidP="00BF6022">
            <w:pPr>
              <w:spacing w:after="0"/>
              <w:jc w:val="right"/>
              <w:rPr>
                <w:rFonts w:cstheme="minorHAnsi"/>
                <w:b/>
                <w:sz w:val="20"/>
                <w:szCs w:val="20"/>
              </w:rPr>
            </w:pPr>
            <w:r w:rsidRPr="00BF6022">
              <w:rPr>
                <w:rFonts w:cstheme="minorHAnsi"/>
                <w:b/>
                <w:sz w:val="20"/>
                <w:szCs w:val="20"/>
              </w:rPr>
              <w:t>Kullanılacak Araç – Gereçler:</w:t>
            </w:r>
          </w:p>
        </w:tc>
        <w:tc>
          <w:tcPr>
            <w:tcW w:w="7018" w:type="dxa"/>
          </w:tcPr>
          <w:p w14:paraId="611C8B59" w14:textId="77777777" w:rsidR="007E34E6" w:rsidRPr="00BF6022" w:rsidRDefault="007E34E6" w:rsidP="00BF6022">
            <w:pPr>
              <w:spacing w:after="0"/>
              <w:rPr>
                <w:rFonts w:cstheme="minorHAnsi"/>
                <w:bCs/>
                <w:sz w:val="20"/>
                <w:szCs w:val="20"/>
              </w:rPr>
            </w:pPr>
          </w:p>
        </w:tc>
      </w:tr>
      <w:tr w:rsidR="00044286" w:rsidRPr="00BF6022" w14:paraId="5CCC297C" w14:textId="77777777" w:rsidTr="00C41A58">
        <w:trPr>
          <w:trHeight w:val="611"/>
          <w:jc w:val="center"/>
        </w:trPr>
        <w:tc>
          <w:tcPr>
            <w:tcW w:w="2044" w:type="dxa"/>
            <w:vAlign w:val="center"/>
          </w:tcPr>
          <w:p w14:paraId="5DDBBB5D" w14:textId="152829BD" w:rsidR="00044286" w:rsidRPr="00BF6022" w:rsidRDefault="00044286" w:rsidP="00BF6022">
            <w:pPr>
              <w:spacing w:after="0"/>
              <w:jc w:val="right"/>
              <w:rPr>
                <w:rFonts w:cstheme="minorHAnsi"/>
                <w:b/>
                <w:sz w:val="20"/>
                <w:szCs w:val="20"/>
              </w:rPr>
            </w:pPr>
            <w:r w:rsidRPr="00BF6022">
              <w:rPr>
                <w:rFonts w:cstheme="minorHAnsi"/>
                <w:b/>
                <w:sz w:val="20"/>
                <w:szCs w:val="20"/>
              </w:rPr>
              <w:t>Açıklamalar:</w:t>
            </w:r>
          </w:p>
        </w:tc>
        <w:tc>
          <w:tcPr>
            <w:tcW w:w="7018" w:type="dxa"/>
            <w:vAlign w:val="center"/>
          </w:tcPr>
          <w:p w14:paraId="7F03462B" w14:textId="77777777" w:rsidR="00044286" w:rsidRPr="00BF6022" w:rsidRDefault="00044286" w:rsidP="00BF6022">
            <w:pPr>
              <w:spacing w:after="0"/>
              <w:rPr>
                <w:rFonts w:eastAsia="Times New Roman" w:cstheme="minorHAnsi"/>
                <w:b/>
                <w:bCs/>
                <w:color w:val="000000"/>
                <w:sz w:val="20"/>
                <w:szCs w:val="20"/>
              </w:rPr>
            </w:pPr>
            <w:r w:rsidRPr="00BF6022">
              <w:rPr>
                <w:rFonts w:eastAsia="Times New Roman" w:cstheme="minorHAnsi"/>
                <w:b/>
                <w:bCs/>
                <w:color w:val="000000"/>
                <w:sz w:val="20"/>
                <w:szCs w:val="20"/>
              </w:rPr>
              <w:t xml:space="preserve">F.6.2.2.2.Açıklaması </w:t>
            </w:r>
          </w:p>
          <w:p w14:paraId="3BA7D4BC" w14:textId="77777777" w:rsidR="00044286" w:rsidRPr="00BF6022" w:rsidRDefault="00044286" w:rsidP="00BF6022">
            <w:pPr>
              <w:spacing w:after="0"/>
              <w:rPr>
                <w:rFonts w:eastAsia="Times New Roman" w:cstheme="minorHAnsi"/>
                <w:color w:val="000000"/>
                <w:sz w:val="20"/>
                <w:szCs w:val="20"/>
              </w:rPr>
            </w:pPr>
            <w:r w:rsidRPr="00BF6022">
              <w:rPr>
                <w:rFonts w:eastAsia="Times New Roman" w:cstheme="minorHAnsi"/>
                <w:color w:val="000000"/>
                <w:sz w:val="20"/>
                <w:szCs w:val="20"/>
              </w:rPr>
              <w:t xml:space="preserve">a. Kimyasal sindirim denklemlerine girilmeden sadece kimyasal (mekanik) ve fiziksel sindirimin tanımları verilir. </w:t>
            </w:r>
          </w:p>
          <w:p w14:paraId="3099068A" w14:textId="77777777" w:rsidR="00044286" w:rsidRPr="00BF6022" w:rsidRDefault="00044286" w:rsidP="00BF6022">
            <w:pPr>
              <w:spacing w:after="0"/>
              <w:rPr>
                <w:rFonts w:eastAsia="Times New Roman" w:cstheme="minorHAnsi"/>
                <w:color w:val="000000"/>
                <w:sz w:val="20"/>
                <w:szCs w:val="20"/>
              </w:rPr>
            </w:pPr>
            <w:r w:rsidRPr="00BF6022">
              <w:rPr>
                <w:rFonts w:eastAsia="Times New Roman" w:cstheme="minorHAnsi"/>
                <w:color w:val="000000"/>
                <w:sz w:val="20"/>
                <w:szCs w:val="20"/>
              </w:rPr>
              <w:t>b. Kimyasal sindirimde enzimlerin görev aldığı belirtilir ancak yapıları, çalışma mekanizmaları ve isimlerine değinilmez.</w:t>
            </w:r>
          </w:p>
          <w:p w14:paraId="799CB897" w14:textId="77777777" w:rsidR="00044286" w:rsidRPr="00BF6022" w:rsidRDefault="00044286" w:rsidP="00BF6022">
            <w:pPr>
              <w:spacing w:after="0"/>
              <w:rPr>
                <w:rFonts w:eastAsia="Times New Roman" w:cstheme="minorHAnsi"/>
                <w:b/>
                <w:bCs/>
                <w:color w:val="000000"/>
                <w:sz w:val="20"/>
                <w:szCs w:val="20"/>
              </w:rPr>
            </w:pPr>
            <w:r w:rsidRPr="00BF6022">
              <w:rPr>
                <w:rFonts w:eastAsia="Times New Roman" w:cstheme="minorHAnsi"/>
                <w:b/>
                <w:bCs/>
                <w:color w:val="000000"/>
                <w:sz w:val="20"/>
                <w:szCs w:val="20"/>
              </w:rPr>
              <w:t xml:space="preserve">F.6.2.2.3. Açıklaması </w:t>
            </w:r>
          </w:p>
          <w:p w14:paraId="51AFB554" w14:textId="0C627E9B" w:rsidR="00044286" w:rsidRPr="00BF6022" w:rsidRDefault="00044286" w:rsidP="00BF6022">
            <w:pPr>
              <w:spacing w:after="0"/>
              <w:rPr>
                <w:rFonts w:cstheme="minorHAnsi"/>
                <w:bCs/>
                <w:sz w:val="20"/>
                <w:szCs w:val="20"/>
              </w:rPr>
            </w:pPr>
            <w:r w:rsidRPr="00BF6022">
              <w:rPr>
                <w:rFonts w:eastAsia="Times New Roman" w:cstheme="minorHAnsi"/>
                <w:color w:val="000000"/>
                <w:sz w:val="20"/>
                <w:szCs w:val="20"/>
              </w:rPr>
              <w:t>Karaciğer ve pankreasın yapısına girilmeksizin sindirimdeki görevleri açıklanır ve salgıların ince bağırsağa döküldüğü belirtilir.</w:t>
            </w:r>
          </w:p>
        </w:tc>
      </w:tr>
      <w:tr w:rsidR="008143AE" w:rsidRPr="00BF6022" w14:paraId="446D6516" w14:textId="77777777" w:rsidTr="007E34E6">
        <w:trPr>
          <w:trHeight w:val="613"/>
          <w:jc w:val="center"/>
        </w:trPr>
        <w:tc>
          <w:tcPr>
            <w:tcW w:w="2044" w:type="dxa"/>
            <w:vAlign w:val="center"/>
          </w:tcPr>
          <w:p w14:paraId="1F606F50" w14:textId="404D84C6" w:rsidR="008143AE" w:rsidRPr="00BF6022" w:rsidRDefault="008143AE" w:rsidP="00BF6022">
            <w:pPr>
              <w:spacing w:after="0"/>
              <w:jc w:val="right"/>
              <w:rPr>
                <w:rFonts w:cstheme="minorHAnsi"/>
                <w:b/>
                <w:sz w:val="20"/>
                <w:szCs w:val="20"/>
              </w:rPr>
            </w:pPr>
            <w:r w:rsidRPr="00BF6022">
              <w:rPr>
                <w:rFonts w:cstheme="minorHAnsi"/>
                <w:b/>
                <w:sz w:val="20"/>
                <w:szCs w:val="20"/>
              </w:rPr>
              <w:t>Yapılacak Etkinlikler:</w:t>
            </w:r>
          </w:p>
        </w:tc>
        <w:tc>
          <w:tcPr>
            <w:tcW w:w="7018" w:type="dxa"/>
          </w:tcPr>
          <w:p w14:paraId="519B0DCD" w14:textId="77777777" w:rsidR="008143AE" w:rsidRPr="00BF6022" w:rsidRDefault="008143AE" w:rsidP="00BF6022">
            <w:pPr>
              <w:spacing w:after="0"/>
              <w:rPr>
                <w:rFonts w:cstheme="minorHAnsi"/>
                <w:bCs/>
                <w:sz w:val="20"/>
                <w:szCs w:val="20"/>
              </w:rPr>
            </w:pPr>
          </w:p>
        </w:tc>
      </w:tr>
      <w:tr w:rsidR="008143AE" w:rsidRPr="00BF6022" w14:paraId="0C4436FA" w14:textId="77777777" w:rsidTr="007E34E6">
        <w:trPr>
          <w:trHeight w:val="1125"/>
          <w:jc w:val="center"/>
        </w:trPr>
        <w:tc>
          <w:tcPr>
            <w:tcW w:w="2044" w:type="dxa"/>
            <w:vAlign w:val="center"/>
          </w:tcPr>
          <w:p w14:paraId="33CBE13F" w14:textId="77777777" w:rsidR="008143AE" w:rsidRPr="00BF6022" w:rsidRDefault="008143AE" w:rsidP="00BF6022">
            <w:pPr>
              <w:spacing w:after="0"/>
              <w:jc w:val="center"/>
              <w:rPr>
                <w:rFonts w:cstheme="minorHAnsi"/>
                <w:b/>
                <w:sz w:val="20"/>
                <w:szCs w:val="20"/>
              </w:rPr>
            </w:pPr>
            <w:r w:rsidRPr="00BF6022">
              <w:rPr>
                <w:rFonts w:cstheme="minorHAnsi"/>
                <w:b/>
                <w:sz w:val="20"/>
                <w:szCs w:val="20"/>
              </w:rPr>
              <w:t>Özet:</w:t>
            </w:r>
          </w:p>
        </w:tc>
        <w:tc>
          <w:tcPr>
            <w:tcW w:w="7018" w:type="dxa"/>
            <w:vAlign w:val="center"/>
          </w:tcPr>
          <w:p w14:paraId="71ED69E7" w14:textId="77777777" w:rsidR="00BF6022" w:rsidRPr="00BF6022" w:rsidRDefault="00BF6022" w:rsidP="00BF6022">
            <w:pPr>
              <w:spacing w:after="0"/>
              <w:ind w:left="360"/>
              <w:rPr>
                <w:rFonts w:cstheme="minorHAnsi"/>
                <w:sz w:val="20"/>
                <w:szCs w:val="20"/>
              </w:rPr>
            </w:pPr>
            <w:r w:rsidRPr="00BF6022">
              <w:rPr>
                <w:rFonts w:cstheme="minorHAnsi"/>
                <w:b/>
                <w:bCs/>
                <w:sz w:val="20"/>
                <w:szCs w:val="20"/>
                <w:lang w:val="en-US"/>
              </w:rPr>
              <w:t xml:space="preserve">1. </w:t>
            </w:r>
            <w:proofErr w:type="spellStart"/>
            <w:r w:rsidRPr="00BF6022">
              <w:rPr>
                <w:rFonts w:cstheme="minorHAnsi"/>
                <w:b/>
                <w:bCs/>
                <w:sz w:val="20"/>
                <w:szCs w:val="20"/>
                <w:lang w:val="en-US"/>
              </w:rPr>
              <w:t>Fiziksel</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Sindirim</w:t>
            </w:r>
            <w:proofErr w:type="spellEnd"/>
          </w:p>
          <w:p w14:paraId="3C04C897" w14:textId="77777777" w:rsidR="00BF6022" w:rsidRPr="00BF6022" w:rsidRDefault="00BF6022" w:rsidP="00BF6022">
            <w:pPr>
              <w:spacing w:after="0"/>
              <w:ind w:left="360"/>
              <w:rPr>
                <w:rFonts w:cstheme="minorHAnsi"/>
                <w:sz w:val="20"/>
                <w:szCs w:val="20"/>
              </w:rPr>
            </w:pPr>
            <w:proofErr w:type="spellStart"/>
            <w:r w:rsidRPr="00BF6022">
              <w:rPr>
                <w:rFonts w:cstheme="minorHAnsi"/>
                <w:sz w:val="20"/>
                <w:szCs w:val="20"/>
                <w:lang w:val="en-US"/>
              </w:rPr>
              <w:t>Besinleri</w:t>
            </w:r>
            <w:proofErr w:type="spellEnd"/>
            <w:r w:rsidRPr="00BF6022">
              <w:rPr>
                <w:rFonts w:cstheme="minorHAnsi"/>
                <w:sz w:val="20"/>
                <w:szCs w:val="20"/>
                <w:lang w:val="en-US"/>
              </w:rPr>
              <w:t xml:space="preserve"> </w:t>
            </w:r>
            <w:proofErr w:type="spellStart"/>
            <w:r w:rsidRPr="00BF6022">
              <w:rPr>
                <w:rFonts w:cstheme="minorHAnsi"/>
                <w:sz w:val="20"/>
                <w:szCs w:val="20"/>
                <w:lang w:val="en-US"/>
              </w:rPr>
              <w:t>çiğneme</w:t>
            </w:r>
            <w:proofErr w:type="spellEnd"/>
            <w:r w:rsidRPr="00BF6022">
              <w:rPr>
                <w:rFonts w:cstheme="minorHAnsi"/>
                <w:sz w:val="20"/>
                <w:szCs w:val="20"/>
                <w:lang w:val="en-US"/>
              </w:rPr>
              <w:t xml:space="preserve"> ve kas </w:t>
            </w:r>
            <w:proofErr w:type="spellStart"/>
            <w:r w:rsidRPr="00BF6022">
              <w:rPr>
                <w:rFonts w:cstheme="minorHAnsi"/>
                <w:sz w:val="20"/>
                <w:szCs w:val="20"/>
                <w:lang w:val="en-US"/>
              </w:rPr>
              <w:t>hareketleri</w:t>
            </w:r>
            <w:proofErr w:type="spellEnd"/>
            <w:r w:rsidRPr="00BF6022">
              <w:rPr>
                <w:rFonts w:cstheme="minorHAnsi"/>
                <w:sz w:val="20"/>
                <w:szCs w:val="20"/>
                <w:lang w:val="en-US"/>
              </w:rPr>
              <w:t xml:space="preserve"> </w:t>
            </w:r>
            <w:proofErr w:type="spellStart"/>
            <w:r w:rsidRPr="00BF6022">
              <w:rPr>
                <w:rFonts w:cstheme="minorHAnsi"/>
                <w:sz w:val="20"/>
                <w:szCs w:val="20"/>
                <w:lang w:val="en-US"/>
              </w:rPr>
              <w:t>ile</w:t>
            </w:r>
            <w:proofErr w:type="spellEnd"/>
            <w:r w:rsidRPr="00BF6022">
              <w:rPr>
                <w:rFonts w:cstheme="minorHAnsi"/>
                <w:sz w:val="20"/>
                <w:szCs w:val="20"/>
                <w:lang w:val="en-US"/>
              </w:rPr>
              <w:t xml:space="preserve"> </w:t>
            </w:r>
            <w:proofErr w:type="spellStart"/>
            <w:r w:rsidRPr="00BF6022">
              <w:rPr>
                <w:rFonts w:cstheme="minorHAnsi"/>
                <w:sz w:val="20"/>
                <w:szCs w:val="20"/>
                <w:lang w:val="en-US"/>
              </w:rPr>
              <w:t>yapı</w:t>
            </w:r>
            <w:proofErr w:type="spellEnd"/>
            <w:r w:rsidRPr="00BF6022">
              <w:rPr>
                <w:rFonts w:cstheme="minorHAnsi"/>
                <w:sz w:val="20"/>
                <w:szCs w:val="20"/>
                <w:lang w:val="en-US"/>
              </w:rPr>
              <w:t xml:space="preserve"> </w:t>
            </w:r>
            <w:proofErr w:type="spellStart"/>
            <w:r w:rsidRPr="00BF6022">
              <w:rPr>
                <w:rFonts w:cstheme="minorHAnsi"/>
                <w:sz w:val="20"/>
                <w:szCs w:val="20"/>
                <w:lang w:val="en-US"/>
              </w:rPr>
              <w:t>taşlarına</w:t>
            </w:r>
            <w:proofErr w:type="spellEnd"/>
            <w:r w:rsidRPr="00BF6022">
              <w:rPr>
                <w:rFonts w:cstheme="minorHAnsi"/>
                <w:sz w:val="20"/>
                <w:szCs w:val="20"/>
                <w:lang w:val="en-US"/>
              </w:rPr>
              <w:t xml:space="preserve"> </w:t>
            </w:r>
            <w:proofErr w:type="spellStart"/>
            <w:r w:rsidRPr="00BF6022">
              <w:rPr>
                <w:rFonts w:cstheme="minorHAnsi"/>
                <w:sz w:val="20"/>
                <w:szCs w:val="20"/>
                <w:lang w:val="en-US"/>
              </w:rPr>
              <w:t>ayırmadan</w:t>
            </w:r>
            <w:proofErr w:type="spellEnd"/>
            <w:r w:rsidRPr="00BF6022">
              <w:rPr>
                <w:rFonts w:cstheme="minorHAnsi"/>
                <w:sz w:val="20"/>
                <w:szCs w:val="20"/>
                <w:lang w:val="en-US"/>
              </w:rPr>
              <w:t xml:space="preserve"> </w:t>
            </w:r>
            <w:proofErr w:type="spellStart"/>
            <w:r w:rsidRPr="00BF6022">
              <w:rPr>
                <w:rFonts w:cstheme="minorHAnsi"/>
                <w:sz w:val="20"/>
                <w:szCs w:val="20"/>
                <w:lang w:val="en-US"/>
              </w:rPr>
              <w:t>boyutlarında</w:t>
            </w:r>
            <w:proofErr w:type="spellEnd"/>
            <w:r w:rsidRPr="00BF6022">
              <w:rPr>
                <w:rFonts w:cstheme="minorHAnsi"/>
                <w:sz w:val="20"/>
                <w:szCs w:val="20"/>
                <w:lang w:val="en-US"/>
              </w:rPr>
              <w:t xml:space="preserve"> meydana gelen </w:t>
            </w:r>
            <w:proofErr w:type="spellStart"/>
            <w:r w:rsidRPr="00BF6022">
              <w:rPr>
                <w:rFonts w:cstheme="minorHAnsi"/>
                <w:sz w:val="20"/>
                <w:szCs w:val="20"/>
                <w:lang w:val="en-US"/>
              </w:rPr>
              <w:t>değişimdir</w:t>
            </w:r>
            <w:proofErr w:type="spellEnd"/>
            <w:r w:rsidRPr="00BF6022">
              <w:rPr>
                <w:rFonts w:cstheme="minorHAnsi"/>
                <w:sz w:val="20"/>
                <w:szCs w:val="20"/>
                <w:lang w:val="en-US"/>
              </w:rPr>
              <w:t>.</w:t>
            </w:r>
          </w:p>
          <w:p w14:paraId="1E90247F" w14:textId="77777777" w:rsidR="00BF6022" w:rsidRPr="00BF6022" w:rsidRDefault="00BF6022" w:rsidP="00BF6022">
            <w:pPr>
              <w:spacing w:after="0"/>
              <w:rPr>
                <w:rFonts w:cstheme="minorHAnsi"/>
                <w:sz w:val="20"/>
                <w:szCs w:val="20"/>
              </w:rPr>
            </w:pPr>
            <w:r w:rsidRPr="00BF6022">
              <w:rPr>
                <w:rFonts w:cstheme="minorHAnsi"/>
                <w:noProof/>
                <w:sz w:val="20"/>
                <w:szCs w:val="20"/>
              </w:rPr>
              <w:drawing>
                <wp:anchor distT="0" distB="0" distL="114300" distR="114300" simplePos="0" relativeHeight="251661312" behindDoc="0" locked="0" layoutInCell="1" allowOverlap="1" wp14:anchorId="0C243D5B" wp14:editId="65528F58">
                  <wp:simplePos x="0" y="0"/>
                  <wp:positionH relativeFrom="column">
                    <wp:posOffset>1368425</wp:posOffset>
                  </wp:positionH>
                  <wp:positionV relativeFrom="paragraph">
                    <wp:posOffset>51435</wp:posOffset>
                  </wp:positionV>
                  <wp:extent cx="3020060" cy="1950720"/>
                  <wp:effectExtent l="0" t="0" r="8890" b="0"/>
                  <wp:wrapSquare wrapText="bothSides"/>
                  <wp:docPr id="776908175" name="Resim 776908175">
                    <a:extLst xmlns:a="http://schemas.openxmlformats.org/drawingml/2006/main">
                      <a:ext uri="{FF2B5EF4-FFF2-40B4-BE49-F238E27FC236}">
                        <a16:creationId xmlns:a16="http://schemas.microsoft.com/office/drawing/2014/main" id="{F11BED68-D159-4DB9-BE88-2FE8CC48B1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F11BED68-D159-4DB9-BE88-2FE8CC48B127}"/>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020060" cy="19507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BF6022">
              <w:rPr>
                <w:rFonts w:cstheme="minorHAnsi"/>
                <w:sz w:val="20"/>
                <w:szCs w:val="20"/>
                <w:lang w:val="en-US"/>
              </w:rPr>
              <w:t>Fiziksel</w:t>
            </w:r>
            <w:proofErr w:type="spellEnd"/>
            <w:r w:rsidRPr="00BF6022">
              <w:rPr>
                <w:rFonts w:cstheme="minorHAnsi"/>
                <w:sz w:val="20"/>
                <w:szCs w:val="20"/>
                <w:lang w:val="en-US"/>
              </w:rPr>
              <w:t xml:space="preserve"> </w:t>
            </w:r>
            <w:proofErr w:type="spellStart"/>
            <w:proofErr w:type="gramStart"/>
            <w:r w:rsidRPr="00BF6022">
              <w:rPr>
                <w:rFonts w:cstheme="minorHAnsi"/>
                <w:sz w:val="20"/>
                <w:szCs w:val="20"/>
                <w:lang w:val="en-US"/>
              </w:rPr>
              <w:t>sindirim</w:t>
            </w:r>
            <w:proofErr w:type="spellEnd"/>
            <w:r w:rsidRPr="00BF6022">
              <w:rPr>
                <w:rFonts w:cstheme="minorHAnsi"/>
                <w:sz w:val="20"/>
                <w:szCs w:val="20"/>
                <w:lang w:val="en-US"/>
              </w:rPr>
              <w:t>;</w:t>
            </w:r>
            <w:proofErr w:type="gramEnd"/>
            <w:r w:rsidRPr="00BF6022">
              <w:rPr>
                <w:rFonts w:cstheme="minorHAnsi"/>
                <w:sz w:val="20"/>
                <w:szCs w:val="20"/>
                <w:lang w:val="en-US"/>
              </w:rPr>
              <w:t xml:space="preserve"> </w:t>
            </w:r>
          </w:p>
          <w:p w14:paraId="1AD4D53C" w14:textId="77777777" w:rsidR="00BF6022" w:rsidRPr="00BF6022" w:rsidRDefault="00BF6022" w:rsidP="00BF6022">
            <w:pPr>
              <w:numPr>
                <w:ilvl w:val="0"/>
                <w:numId w:val="8"/>
              </w:numPr>
              <w:spacing w:after="0"/>
              <w:rPr>
                <w:rFonts w:cstheme="minorHAnsi"/>
                <w:sz w:val="20"/>
                <w:szCs w:val="20"/>
              </w:rPr>
            </w:pPr>
            <w:proofErr w:type="spellStart"/>
            <w:r w:rsidRPr="00BF6022">
              <w:rPr>
                <w:rFonts w:cstheme="minorHAnsi"/>
                <w:sz w:val="20"/>
                <w:szCs w:val="20"/>
                <w:lang w:val="en-US"/>
              </w:rPr>
              <w:t>Dişler</w:t>
            </w:r>
            <w:proofErr w:type="spellEnd"/>
          </w:p>
          <w:p w14:paraId="72052201" w14:textId="77777777" w:rsidR="00BF6022" w:rsidRPr="00BF6022" w:rsidRDefault="00BF6022" w:rsidP="00BF6022">
            <w:pPr>
              <w:numPr>
                <w:ilvl w:val="0"/>
                <w:numId w:val="8"/>
              </w:numPr>
              <w:spacing w:after="0"/>
              <w:rPr>
                <w:rFonts w:cstheme="minorHAnsi"/>
                <w:sz w:val="20"/>
                <w:szCs w:val="20"/>
              </w:rPr>
            </w:pPr>
            <w:proofErr w:type="spellStart"/>
            <w:r w:rsidRPr="00BF6022">
              <w:rPr>
                <w:rFonts w:cstheme="minorHAnsi"/>
                <w:sz w:val="20"/>
                <w:szCs w:val="20"/>
                <w:lang w:val="en-US"/>
              </w:rPr>
              <w:t>Kaslar</w:t>
            </w:r>
            <w:proofErr w:type="spellEnd"/>
            <w:r w:rsidRPr="00BF6022">
              <w:rPr>
                <w:rFonts w:cstheme="minorHAnsi"/>
                <w:sz w:val="20"/>
                <w:szCs w:val="20"/>
                <w:lang w:val="en-US"/>
              </w:rPr>
              <w:t xml:space="preserve"> </w:t>
            </w:r>
          </w:p>
          <w:p w14:paraId="49F67DF1" w14:textId="77777777" w:rsidR="00BF6022" w:rsidRPr="00BF6022" w:rsidRDefault="00BF6022" w:rsidP="00BF6022">
            <w:pPr>
              <w:numPr>
                <w:ilvl w:val="0"/>
                <w:numId w:val="8"/>
              </w:numPr>
              <w:spacing w:after="0"/>
              <w:rPr>
                <w:rFonts w:cstheme="minorHAnsi"/>
                <w:sz w:val="20"/>
                <w:szCs w:val="20"/>
              </w:rPr>
            </w:pPr>
            <w:r w:rsidRPr="00BF6022">
              <w:rPr>
                <w:rFonts w:cstheme="minorHAnsi"/>
                <w:sz w:val="20"/>
                <w:szCs w:val="20"/>
                <w:lang w:val="en-US"/>
              </w:rPr>
              <w:t xml:space="preserve">Safra </w:t>
            </w:r>
            <w:proofErr w:type="spellStart"/>
            <w:r w:rsidRPr="00BF6022">
              <w:rPr>
                <w:rFonts w:cstheme="minorHAnsi"/>
                <w:sz w:val="20"/>
                <w:szCs w:val="20"/>
                <w:lang w:val="en-US"/>
              </w:rPr>
              <w:t>salgısı</w:t>
            </w:r>
            <w:proofErr w:type="spellEnd"/>
            <w:r w:rsidRPr="00BF6022">
              <w:rPr>
                <w:rFonts w:cstheme="minorHAnsi"/>
                <w:sz w:val="20"/>
                <w:szCs w:val="20"/>
                <w:lang w:val="en-US"/>
              </w:rPr>
              <w:t xml:space="preserve"> </w:t>
            </w:r>
            <w:proofErr w:type="spellStart"/>
            <w:r w:rsidRPr="00BF6022">
              <w:rPr>
                <w:rFonts w:cstheme="minorHAnsi"/>
                <w:sz w:val="20"/>
                <w:szCs w:val="20"/>
                <w:lang w:val="en-US"/>
              </w:rPr>
              <w:t>ile</w:t>
            </w:r>
            <w:proofErr w:type="spellEnd"/>
            <w:r w:rsidRPr="00BF6022">
              <w:rPr>
                <w:rFonts w:cstheme="minorHAnsi"/>
                <w:sz w:val="20"/>
                <w:szCs w:val="20"/>
                <w:lang w:val="en-US"/>
              </w:rPr>
              <w:t xml:space="preserve"> olur.</w:t>
            </w:r>
          </w:p>
          <w:p w14:paraId="104A70E1" w14:textId="77777777" w:rsidR="00BF6022" w:rsidRPr="00BF6022" w:rsidRDefault="00BF6022" w:rsidP="00BF6022">
            <w:pPr>
              <w:spacing w:after="0"/>
              <w:rPr>
                <w:rFonts w:cstheme="minorHAnsi"/>
                <w:sz w:val="20"/>
                <w:szCs w:val="20"/>
                <w:lang w:val="en-US"/>
              </w:rPr>
            </w:pPr>
            <w:proofErr w:type="spellStart"/>
            <w:r w:rsidRPr="00BF6022">
              <w:rPr>
                <w:rFonts w:cstheme="minorHAnsi"/>
                <w:sz w:val="20"/>
                <w:szCs w:val="20"/>
                <w:lang w:val="en-US"/>
              </w:rPr>
              <w:t>Mekanik</w:t>
            </w:r>
            <w:proofErr w:type="spellEnd"/>
            <w:r w:rsidRPr="00BF6022">
              <w:rPr>
                <w:rFonts w:cstheme="minorHAnsi"/>
                <w:sz w:val="20"/>
                <w:szCs w:val="20"/>
                <w:lang w:val="en-US"/>
              </w:rPr>
              <w:t xml:space="preserve"> </w:t>
            </w:r>
            <w:proofErr w:type="spellStart"/>
            <w:r w:rsidRPr="00BF6022">
              <w:rPr>
                <w:rFonts w:cstheme="minorHAnsi"/>
                <w:sz w:val="20"/>
                <w:szCs w:val="20"/>
                <w:lang w:val="en-US"/>
              </w:rPr>
              <w:t>sindirim</w:t>
            </w:r>
            <w:proofErr w:type="spellEnd"/>
            <w:r w:rsidRPr="00BF6022">
              <w:rPr>
                <w:rFonts w:cstheme="minorHAnsi"/>
                <w:sz w:val="20"/>
                <w:szCs w:val="20"/>
                <w:lang w:val="en-US"/>
              </w:rPr>
              <w:t xml:space="preserve"> </w:t>
            </w:r>
            <w:proofErr w:type="spellStart"/>
            <w:r w:rsidRPr="00BF6022">
              <w:rPr>
                <w:rFonts w:cstheme="minorHAnsi"/>
                <w:sz w:val="20"/>
                <w:szCs w:val="20"/>
                <w:lang w:val="en-US"/>
              </w:rPr>
              <w:t>sayesinde</w:t>
            </w:r>
            <w:proofErr w:type="spellEnd"/>
            <w:r w:rsidRPr="00BF6022">
              <w:rPr>
                <w:rFonts w:cstheme="minorHAnsi"/>
                <w:sz w:val="20"/>
                <w:szCs w:val="20"/>
                <w:lang w:val="en-US"/>
              </w:rPr>
              <w:t xml:space="preserve"> </w:t>
            </w:r>
            <w:proofErr w:type="spellStart"/>
            <w:r w:rsidRPr="00BF6022">
              <w:rPr>
                <w:rFonts w:cstheme="minorHAnsi"/>
                <w:sz w:val="20"/>
                <w:szCs w:val="20"/>
                <w:lang w:val="en-US"/>
              </w:rPr>
              <w:t>besinlerin</w:t>
            </w:r>
            <w:proofErr w:type="spellEnd"/>
            <w:r w:rsidRPr="00BF6022">
              <w:rPr>
                <w:rFonts w:cstheme="minorHAnsi"/>
                <w:sz w:val="20"/>
                <w:szCs w:val="20"/>
                <w:lang w:val="en-US"/>
              </w:rPr>
              <w:t xml:space="preserve"> </w:t>
            </w:r>
            <w:proofErr w:type="spellStart"/>
            <w:r w:rsidRPr="00BF6022">
              <w:rPr>
                <w:rFonts w:cstheme="minorHAnsi"/>
                <w:sz w:val="20"/>
                <w:szCs w:val="20"/>
                <w:lang w:val="en-US"/>
              </w:rPr>
              <w:t>temas</w:t>
            </w:r>
            <w:proofErr w:type="spellEnd"/>
            <w:r w:rsidRPr="00BF6022">
              <w:rPr>
                <w:rFonts w:cstheme="minorHAnsi"/>
                <w:sz w:val="20"/>
                <w:szCs w:val="20"/>
                <w:lang w:val="en-US"/>
              </w:rPr>
              <w:t xml:space="preserve"> </w:t>
            </w:r>
            <w:proofErr w:type="spellStart"/>
            <w:r w:rsidRPr="00BF6022">
              <w:rPr>
                <w:rFonts w:cstheme="minorHAnsi"/>
                <w:sz w:val="20"/>
                <w:szCs w:val="20"/>
                <w:lang w:val="en-US"/>
              </w:rPr>
              <w:t>yüzeyi</w:t>
            </w:r>
            <w:proofErr w:type="spellEnd"/>
            <w:r w:rsidRPr="00BF6022">
              <w:rPr>
                <w:rFonts w:cstheme="minorHAnsi"/>
                <w:sz w:val="20"/>
                <w:szCs w:val="20"/>
                <w:lang w:val="en-US"/>
              </w:rPr>
              <w:t xml:space="preserve"> </w:t>
            </w:r>
            <w:proofErr w:type="spellStart"/>
            <w:r w:rsidRPr="00BF6022">
              <w:rPr>
                <w:rFonts w:cstheme="minorHAnsi"/>
                <w:sz w:val="20"/>
                <w:szCs w:val="20"/>
                <w:lang w:val="en-US"/>
              </w:rPr>
              <w:t>arttırılarak</w:t>
            </w:r>
            <w:proofErr w:type="spellEnd"/>
            <w:r w:rsidRPr="00BF6022">
              <w:rPr>
                <w:rFonts w:cstheme="minorHAnsi"/>
                <w:sz w:val="20"/>
                <w:szCs w:val="20"/>
                <w:lang w:val="en-US"/>
              </w:rPr>
              <w:t xml:space="preserve">, </w:t>
            </w:r>
            <w:proofErr w:type="spellStart"/>
            <w:r w:rsidRPr="00BF6022">
              <w:rPr>
                <w:rFonts w:cstheme="minorHAnsi"/>
                <w:sz w:val="20"/>
                <w:szCs w:val="20"/>
                <w:lang w:val="en-US"/>
              </w:rPr>
              <w:t>kimya</w:t>
            </w:r>
            <w:r w:rsidRPr="00BF6022">
              <w:rPr>
                <w:rFonts w:cstheme="minorHAnsi"/>
                <w:sz w:val="20"/>
                <w:szCs w:val="20"/>
                <w:lang w:val="en-US"/>
              </w:rPr>
              <w:softHyphen/>
              <w:t>sal</w:t>
            </w:r>
            <w:proofErr w:type="spellEnd"/>
            <w:r w:rsidRPr="00BF6022">
              <w:rPr>
                <w:rFonts w:cstheme="minorHAnsi"/>
                <w:sz w:val="20"/>
                <w:szCs w:val="20"/>
                <w:lang w:val="en-US"/>
              </w:rPr>
              <w:t xml:space="preserve"> </w:t>
            </w:r>
            <w:proofErr w:type="spellStart"/>
            <w:r w:rsidRPr="00BF6022">
              <w:rPr>
                <w:rFonts w:cstheme="minorHAnsi"/>
                <w:sz w:val="20"/>
                <w:szCs w:val="20"/>
                <w:lang w:val="en-US"/>
              </w:rPr>
              <w:t>sindirimin</w:t>
            </w:r>
            <w:proofErr w:type="spellEnd"/>
            <w:r w:rsidRPr="00BF6022">
              <w:rPr>
                <w:rFonts w:cstheme="minorHAnsi"/>
                <w:sz w:val="20"/>
                <w:szCs w:val="20"/>
                <w:lang w:val="en-US"/>
              </w:rPr>
              <w:t xml:space="preserve"> </w:t>
            </w:r>
            <w:proofErr w:type="spellStart"/>
            <w:r w:rsidRPr="00BF6022">
              <w:rPr>
                <w:rFonts w:cstheme="minorHAnsi"/>
                <w:sz w:val="20"/>
                <w:szCs w:val="20"/>
                <w:lang w:val="en-US"/>
              </w:rPr>
              <w:t>daha</w:t>
            </w:r>
            <w:proofErr w:type="spellEnd"/>
            <w:r w:rsidRPr="00BF6022">
              <w:rPr>
                <w:rFonts w:cstheme="minorHAnsi"/>
                <w:sz w:val="20"/>
                <w:szCs w:val="20"/>
                <w:lang w:val="en-US"/>
              </w:rPr>
              <w:t xml:space="preserve"> </w:t>
            </w:r>
            <w:proofErr w:type="spellStart"/>
            <w:r w:rsidRPr="00BF6022">
              <w:rPr>
                <w:rFonts w:cstheme="minorHAnsi"/>
                <w:sz w:val="20"/>
                <w:szCs w:val="20"/>
                <w:lang w:val="en-US"/>
              </w:rPr>
              <w:t>kolay</w:t>
            </w:r>
            <w:proofErr w:type="spellEnd"/>
            <w:r w:rsidRPr="00BF6022">
              <w:rPr>
                <w:rFonts w:cstheme="minorHAnsi"/>
                <w:sz w:val="20"/>
                <w:szCs w:val="20"/>
                <w:lang w:val="en-US"/>
              </w:rPr>
              <w:t xml:space="preserve"> </w:t>
            </w:r>
            <w:hyperlink r:id="rId7" w:history="1">
              <w:r w:rsidRPr="00BF6022">
                <w:rPr>
                  <w:rStyle w:val="Kpr"/>
                  <w:rFonts w:cstheme="minorHAnsi"/>
                  <w:sz w:val="20"/>
                  <w:szCs w:val="20"/>
                  <w:lang w:val="en-US"/>
                </w:rPr>
                <w:t xml:space="preserve">olması </w:t>
              </w:r>
              <w:proofErr w:type="spellStart"/>
              <w:r w:rsidRPr="00BF6022">
                <w:rPr>
                  <w:rStyle w:val="Kpr"/>
                  <w:rFonts w:cstheme="minorHAnsi"/>
                  <w:sz w:val="20"/>
                  <w:szCs w:val="20"/>
                  <w:lang w:val="en-US"/>
                </w:rPr>
                <w:t>sağlanır</w:t>
              </w:r>
              <w:proofErr w:type="spellEnd"/>
            </w:hyperlink>
          </w:p>
          <w:p w14:paraId="12D9118D" w14:textId="77777777" w:rsidR="00BF6022" w:rsidRPr="00BF6022" w:rsidRDefault="00BF6022" w:rsidP="00BF6022">
            <w:pPr>
              <w:numPr>
                <w:ilvl w:val="0"/>
                <w:numId w:val="8"/>
              </w:numPr>
              <w:spacing w:after="0"/>
              <w:rPr>
                <w:rFonts w:cstheme="minorHAnsi"/>
                <w:b/>
                <w:bCs/>
                <w:sz w:val="20"/>
                <w:szCs w:val="20"/>
              </w:rPr>
            </w:pPr>
            <w:proofErr w:type="spellStart"/>
            <w:r w:rsidRPr="00BF6022">
              <w:rPr>
                <w:rFonts w:cstheme="minorHAnsi"/>
                <w:b/>
                <w:bCs/>
                <w:sz w:val="20"/>
                <w:szCs w:val="20"/>
                <w:lang w:val="en-US"/>
              </w:rPr>
              <w:t>Tükrük</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yardımıyla</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besinler</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ıslatılır</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Islatılan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besinler</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dişler</w:t>
            </w:r>
            <w:proofErr w:type="spellEnd"/>
            <w:r w:rsidRPr="00BF6022">
              <w:rPr>
                <w:rFonts w:cstheme="minorHAnsi"/>
                <w:b/>
                <w:bCs/>
                <w:sz w:val="20"/>
                <w:szCs w:val="20"/>
                <w:lang w:val="en-US"/>
              </w:rPr>
              <w:t xml:space="preserve"> ve </w:t>
            </w:r>
            <w:proofErr w:type="spellStart"/>
            <w:r w:rsidRPr="00BF6022">
              <w:rPr>
                <w:rFonts w:cstheme="minorHAnsi"/>
                <w:b/>
                <w:bCs/>
                <w:sz w:val="20"/>
                <w:szCs w:val="20"/>
                <w:lang w:val="en-US"/>
              </w:rPr>
              <w:t>dil</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yardımıyla</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çiğnenerek</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fiziksel</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sindirime</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uğrar</w:t>
            </w:r>
            <w:proofErr w:type="spellEnd"/>
            <w:r w:rsidRPr="00BF6022">
              <w:rPr>
                <w:rFonts w:cstheme="minorHAnsi"/>
                <w:b/>
                <w:bCs/>
                <w:sz w:val="20"/>
                <w:szCs w:val="20"/>
                <w:lang w:val="en-US"/>
              </w:rPr>
              <w:t>.</w:t>
            </w:r>
          </w:p>
          <w:p w14:paraId="2C830F56" w14:textId="77777777" w:rsidR="00BF6022" w:rsidRPr="00BF6022" w:rsidRDefault="00BF6022" w:rsidP="00BF6022">
            <w:pPr>
              <w:numPr>
                <w:ilvl w:val="0"/>
                <w:numId w:val="8"/>
              </w:numPr>
              <w:spacing w:after="0"/>
              <w:rPr>
                <w:rFonts w:cstheme="minorHAnsi"/>
                <w:b/>
                <w:bCs/>
                <w:sz w:val="20"/>
                <w:szCs w:val="20"/>
              </w:rPr>
            </w:pPr>
            <w:r w:rsidRPr="00BF6022">
              <w:rPr>
                <w:rFonts w:cstheme="minorHAnsi"/>
                <w:b/>
                <w:bCs/>
                <w:sz w:val="20"/>
                <w:szCs w:val="20"/>
              </w:rPr>
              <w:lastRenderedPageBreak/>
              <w:t>Mide kasları ile kasılıp gevşeyerek ve çalkalama hareketi ile fiziksel (mekanik) sin</w:t>
            </w:r>
            <w:r w:rsidRPr="00BF6022">
              <w:rPr>
                <w:rFonts w:cstheme="minorHAnsi"/>
                <w:b/>
                <w:bCs/>
                <w:sz w:val="20"/>
                <w:szCs w:val="20"/>
              </w:rPr>
              <w:softHyphen/>
              <w:t>dirime uğratır. Fiziksel sindirime uğrayan besinler bulamaç haline gelir</w:t>
            </w:r>
          </w:p>
          <w:p w14:paraId="3AF02A2A" w14:textId="77777777" w:rsidR="00BF6022" w:rsidRPr="00BF6022" w:rsidRDefault="00BF6022" w:rsidP="00BF6022">
            <w:pPr>
              <w:numPr>
                <w:ilvl w:val="0"/>
                <w:numId w:val="8"/>
              </w:numPr>
              <w:spacing w:after="0"/>
              <w:rPr>
                <w:rFonts w:cstheme="minorHAnsi"/>
                <w:sz w:val="20"/>
                <w:szCs w:val="20"/>
              </w:rPr>
            </w:pPr>
            <w:proofErr w:type="spellStart"/>
            <w:r w:rsidRPr="00BF6022">
              <w:rPr>
                <w:rFonts w:cstheme="minorHAnsi"/>
                <w:b/>
                <w:bCs/>
                <w:sz w:val="20"/>
                <w:szCs w:val="20"/>
                <w:lang w:val="en-US"/>
              </w:rPr>
              <w:t>Yağların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fiziksel</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sindirimi</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karaciğerden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salgılanan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safra</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sıvısı</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ile</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ince</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bağırsakta</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başlar</w:t>
            </w:r>
            <w:proofErr w:type="spellEnd"/>
          </w:p>
          <w:p w14:paraId="2A8E5185" w14:textId="77777777" w:rsidR="00BF6022" w:rsidRPr="00BF6022" w:rsidRDefault="00BF6022" w:rsidP="00BF6022">
            <w:pPr>
              <w:spacing w:after="0"/>
              <w:rPr>
                <w:rFonts w:cstheme="minorHAnsi"/>
                <w:sz w:val="20"/>
                <w:szCs w:val="20"/>
              </w:rPr>
            </w:pPr>
          </w:p>
          <w:p w14:paraId="30DA2100" w14:textId="77777777" w:rsidR="00BF6022" w:rsidRPr="00BF6022" w:rsidRDefault="00BF6022" w:rsidP="00BF6022">
            <w:pPr>
              <w:spacing w:after="0"/>
              <w:rPr>
                <w:rFonts w:cstheme="minorHAnsi"/>
                <w:sz w:val="20"/>
                <w:szCs w:val="20"/>
              </w:rPr>
            </w:pPr>
            <w:r w:rsidRPr="00BF6022">
              <w:rPr>
                <w:rFonts w:cstheme="minorHAnsi"/>
                <w:noProof/>
                <w:sz w:val="20"/>
                <w:szCs w:val="20"/>
              </w:rPr>
              <w:drawing>
                <wp:anchor distT="0" distB="0" distL="114300" distR="114300" simplePos="0" relativeHeight="251662336" behindDoc="0" locked="0" layoutInCell="1" allowOverlap="1" wp14:anchorId="2B520128" wp14:editId="04031B60">
                  <wp:simplePos x="0" y="0"/>
                  <wp:positionH relativeFrom="column">
                    <wp:posOffset>158750</wp:posOffset>
                  </wp:positionH>
                  <wp:positionV relativeFrom="paragraph">
                    <wp:posOffset>219710</wp:posOffset>
                  </wp:positionV>
                  <wp:extent cx="4000500" cy="2969260"/>
                  <wp:effectExtent l="0" t="0" r="0" b="2540"/>
                  <wp:wrapSquare wrapText="bothSides"/>
                  <wp:docPr id="919595639" name="Picture 2" descr="6.Sınıf Sindirim Sistemi Konu Anlatımı - fenbilim.net">
                    <a:extLst xmlns:a="http://schemas.openxmlformats.org/drawingml/2006/main">
                      <a:ext uri="{FF2B5EF4-FFF2-40B4-BE49-F238E27FC236}">
                        <a16:creationId xmlns:a16="http://schemas.microsoft.com/office/drawing/2014/main" id="{FC90DB70-BBC0-489E-B80F-F1170A668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6.Sınıf Sindirim Sistemi Konu Anlatımı - fenbilim.net">
                            <a:extLst>
                              <a:ext uri="{FF2B5EF4-FFF2-40B4-BE49-F238E27FC236}">
                                <a16:creationId xmlns:a16="http://schemas.microsoft.com/office/drawing/2014/main" id="{FC90DB70-BBC0-489E-B80F-F1170A668B4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00500" cy="2969260"/>
                          </a:xfrm>
                          <a:prstGeom prst="rect">
                            <a:avLst/>
                          </a:prstGeom>
                          <a:noFill/>
                        </pic:spPr>
                      </pic:pic>
                    </a:graphicData>
                  </a:graphic>
                  <wp14:sizeRelH relativeFrom="margin">
                    <wp14:pctWidth>0</wp14:pctWidth>
                  </wp14:sizeRelH>
                  <wp14:sizeRelV relativeFrom="margin">
                    <wp14:pctHeight>0</wp14:pctHeight>
                  </wp14:sizeRelV>
                </wp:anchor>
              </w:drawing>
            </w:r>
            <w:r w:rsidRPr="00BF6022">
              <w:rPr>
                <w:rFonts w:cstheme="minorHAnsi"/>
                <w:b/>
                <w:bCs/>
                <w:sz w:val="20"/>
                <w:szCs w:val="20"/>
                <w:lang w:val="en-US"/>
              </w:rPr>
              <w:t xml:space="preserve">2. </w:t>
            </w:r>
            <w:proofErr w:type="spellStart"/>
            <w:r w:rsidRPr="00BF6022">
              <w:rPr>
                <w:rFonts w:cstheme="minorHAnsi"/>
                <w:b/>
                <w:bCs/>
                <w:sz w:val="20"/>
                <w:szCs w:val="20"/>
                <w:lang w:val="en-US"/>
              </w:rPr>
              <w:t>Kimyasal</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Sindirim</w:t>
            </w:r>
            <w:proofErr w:type="spellEnd"/>
          </w:p>
          <w:p w14:paraId="3B30D3FE" w14:textId="77777777" w:rsidR="00BF6022" w:rsidRPr="00BF6022" w:rsidRDefault="00BF6022" w:rsidP="00BF6022">
            <w:pPr>
              <w:numPr>
                <w:ilvl w:val="0"/>
                <w:numId w:val="8"/>
              </w:numPr>
              <w:spacing w:after="0"/>
              <w:rPr>
                <w:rFonts w:cstheme="minorHAnsi"/>
                <w:sz w:val="20"/>
                <w:szCs w:val="20"/>
              </w:rPr>
            </w:pPr>
            <w:proofErr w:type="spellStart"/>
            <w:r w:rsidRPr="00BF6022">
              <w:rPr>
                <w:rFonts w:cstheme="minorHAnsi"/>
                <w:sz w:val="20"/>
                <w:szCs w:val="20"/>
                <w:lang w:val="en-US"/>
              </w:rPr>
              <w:t>Besinlerin</w:t>
            </w:r>
            <w:proofErr w:type="spellEnd"/>
            <w:r w:rsidRPr="00BF6022">
              <w:rPr>
                <w:rFonts w:cstheme="minorHAnsi"/>
                <w:sz w:val="20"/>
                <w:szCs w:val="20"/>
                <w:lang w:val="en-US"/>
              </w:rPr>
              <w:t xml:space="preserve"> </w:t>
            </w:r>
            <w:proofErr w:type="spellStart"/>
            <w:r w:rsidRPr="00BF6022">
              <w:rPr>
                <w:rFonts w:cstheme="minorHAnsi"/>
                <w:sz w:val="20"/>
                <w:szCs w:val="20"/>
                <w:lang w:val="en-US"/>
              </w:rPr>
              <w:t>enzimler</w:t>
            </w:r>
            <w:proofErr w:type="spellEnd"/>
            <w:r w:rsidRPr="00BF6022">
              <w:rPr>
                <w:rFonts w:cstheme="minorHAnsi"/>
                <w:sz w:val="20"/>
                <w:szCs w:val="20"/>
                <w:lang w:val="en-US"/>
              </w:rPr>
              <w:t xml:space="preserve"> </w:t>
            </w:r>
            <w:proofErr w:type="spellStart"/>
            <w:r w:rsidRPr="00BF6022">
              <w:rPr>
                <w:rFonts w:cstheme="minorHAnsi"/>
                <w:sz w:val="20"/>
                <w:szCs w:val="20"/>
                <w:lang w:val="en-US"/>
              </w:rPr>
              <w:t>yardımıyla</w:t>
            </w:r>
            <w:proofErr w:type="spellEnd"/>
            <w:r w:rsidRPr="00BF6022">
              <w:rPr>
                <w:rFonts w:cstheme="minorHAnsi"/>
                <w:sz w:val="20"/>
                <w:szCs w:val="20"/>
                <w:lang w:val="en-US"/>
              </w:rPr>
              <w:t xml:space="preserve"> </w:t>
            </w:r>
            <w:proofErr w:type="spellStart"/>
            <w:r w:rsidRPr="00BF6022">
              <w:rPr>
                <w:rFonts w:cstheme="minorHAnsi"/>
                <w:sz w:val="20"/>
                <w:szCs w:val="20"/>
                <w:lang w:val="en-US"/>
              </w:rPr>
              <w:t>yapı</w:t>
            </w:r>
            <w:proofErr w:type="spellEnd"/>
            <w:r w:rsidRPr="00BF6022">
              <w:rPr>
                <w:rFonts w:cstheme="minorHAnsi"/>
                <w:sz w:val="20"/>
                <w:szCs w:val="20"/>
                <w:lang w:val="en-US"/>
              </w:rPr>
              <w:t xml:space="preserve"> </w:t>
            </w:r>
            <w:proofErr w:type="spellStart"/>
            <w:r w:rsidRPr="00BF6022">
              <w:rPr>
                <w:rFonts w:cstheme="minorHAnsi"/>
                <w:sz w:val="20"/>
                <w:szCs w:val="20"/>
                <w:lang w:val="en-US"/>
              </w:rPr>
              <w:t>taşlarına</w:t>
            </w:r>
            <w:proofErr w:type="spellEnd"/>
            <w:r w:rsidRPr="00BF6022">
              <w:rPr>
                <w:rFonts w:cstheme="minorHAnsi"/>
                <w:sz w:val="20"/>
                <w:szCs w:val="20"/>
                <w:lang w:val="en-US"/>
              </w:rPr>
              <w:t xml:space="preserve"> </w:t>
            </w:r>
            <w:proofErr w:type="spellStart"/>
            <w:r w:rsidRPr="00BF6022">
              <w:rPr>
                <w:rFonts w:cstheme="minorHAnsi"/>
                <w:sz w:val="20"/>
                <w:szCs w:val="20"/>
                <w:lang w:val="en-US"/>
              </w:rPr>
              <w:t>ayrılıp</w:t>
            </w:r>
            <w:proofErr w:type="spellEnd"/>
            <w:r w:rsidRPr="00BF6022">
              <w:rPr>
                <w:rFonts w:cstheme="minorHAnsi"/>
                <w:sz w:val="20"/>
                <w:szCs w:val="20"/>
                <w:lang w:val="en-US"/>
              </w:rPr>
              <w:t xml:space="preserve"> </w:t>
            </w:r>
            <w:proofErr w:type="spellStart"/>
            <w:r w:rsidRPr="00BF6022">
              <w:rPr>
                <w:rFonts w:cstheme="minorHAnsi"/>
                <w:sz w:val="20"/>
                <w:szCs w:val="20"/>
                <w:lang w:val="en-US"/>
              </w:rPr>
              <w:t>hücre</w:t>
            </w:r>
            <w:proofErr w:type="spellEnd"/>
            <w:r w:rsidRPr="00BF6022">
              <w:rPr>
                <w:rFonts w:cstheme="minorHAnsi"/>
                <w:sz w:val="20"/>
                <w:szCs w:val="20"/>
                <w:lang w:val="en-US"/>
              </w:rPr>
              <w:t xml:space="preserve"> </w:t>
            </w:r>
            <w:proofErr w:type="spellStart"/>
            <w:r w:rsidRPr="00BF6022">
              <w:rPr>
                <w:rFonts w:cstheme="minorHAnsi"/>
                <w:sz w:val="20"/>
                <w:szCs w:val="20"/>
                <w:lang w:val="en-US"/>
              </w:rPr>
              <w:t>zarından</w:t>
            </w:r>
            <w:proofErr w:type="spellEnd"/>
            <w:r w:rsidRPr="00BF6022">
              <w:rPr>
                <w:rFonts w:cstheme="minorHAnsi"/>
                <w:sz w:val="20"/>
                <w:szCs w:val="20"/>
                <w:lang w:val="en-US"/>
              </w:rPr>
              <w:t xml:space="preserve"> </w:t>
            </w:r>
            <w:proofErr w:type="spellStart"/>
            <w:r w:rsidRPr="00BF6022">
              <w:rPr>
                <w:rFonts w:cstheme="minorHAnsi"/>
                <w:sz w:val="20"/>
                <w:szCs w:val="20"/>
                <w:lang w:val="en-US"/>
              </w:rPr>
              <w:t>geçebilecek</w:t>
            </w:r>
            <w:proofErr w:type="spellEnd"/>
            <w:r w:rsidRPr="00BF6022">
              <w:rPr>
                <w:rFonts w:cstheme="minorHAnsi"/>
                <w:sz w:val="20"/>
                <w:szCs w:val="20"/>
                <w:lang w:val="en-US"/>
              </w:rPr>
              <w:t xml:space="preserve"> </w:t>
            </w:r>
            <w:proofErr w:type="spellStart"/>
            <w:r w:rsidRPr="00BF6022">
              <w:rPr>
                <w:rFonts w:cstheme="minorHAnsi"/>
                <w:sz w:val="20"/>
                <w:szCs w:val="20"/>
                <w:lang w:val="en-US"/>
              </w:rPr>
              <w:t>kadar</w:t>
            </w:r>
            <w:proofErr w:type="spellEnd"/>
            <w:r w:rsidRPr="00BF6022">
              <w:rPr>
                <w:rFonts w:cstheme="minorHAnsi"/>
                <w:sz w:val="20"/>
                <w:szCs w:val="20"/>
                <w:lang w:val="en-US"/>
              </w:rPr>
              <w:t xml:space="preserve"> </w:t>
            </w:r>
            <w:proofErr w:type="spellStart"/>
            <w:r w:rsidRPr="00BF6022">
              <w:rPr>
                <w:rFonts w:cstheme="minorHAnsi"/>
                <w:sz w:val="20"/>
                <w:szCs w:val="20"/>
                <w:lang w:val="en-US"/>
              </w:rPr>
              <w:t>parçalanmasına</w:t>
            </w:r>
            <w:proofErr w:type="spellEnd"/>
            <w:r w:rsidRPr="00BF6022">
              <w:rPr>
                <w:rFonts w:cstheme="minorHAnsi"/>
                <w:sz w:val="20"/>
                <w:szCs w:val="20"/>
                <w:lang w:val="en-US"/>
              </w:rPr>
              <w:t xml:space="preserve"> denir.</w:t>
            </w:r>
          </w:p>
          <w:p w14:paraId="5B418CB1" w14:textId="77777777" w:rsidR="00BF6022" w:rsidRPr="00BF6022" w:rsidRDefault="00BF6022" w:rsidP="00BF6022">
            <w:pPr>
              <w:numPr>
                <w:ilvl w:val="0"/>
                <w:numId w:val="8"/>
              </w:numPr>
              <w:spacing w:after="0"/>
              <w:rPr>
                <w:rFonts w:cstheme="minorHAnsi"/>
                <w:sz w:val="20"/>
                <w:szCs w:val="20"/>
              </w:rPr>
            </w:pPr>
            <w:proofErr w:type="spellStart"/>
            <w:r w:rsidRPr="00BF6022">
              <w:rPr>
                <w:rFonts w:cstheme="minorHAnsi"/>
                <w:sz w:val="20"/>
                <w:szCs w:val="20"/>
                <w:lang w:val="en-US"/>
              </w:rPr>
              <w:t>Tükürük</w:t>
            </w:r>
            <w:proofErr w:type="spellEnd"/>
            <w:r w:rsidRPr="00BF6022">
              <w:rPr>
                <w:rFonts w:cstheme="minorHAnsi"/>
                <w:sz w:val="20"/>
                <w:szCs w:val="20"/>
                <w:lang w:val="en-US"/>
              </w:rPr>
              <w:t xml:space="preserve"> </w:t>
            </w:r>
            <w:proofErr w:type="spellStart"/>
            <w:r w:rsidRPr="00BF6022">
              <w:rPr>
                <w:rFonts w:cstheme="minorHAnsi"/>
                <w:sz w:val="20"/>
                <w:szCs w:val="20"/>
                <w:lang w:val="en-US"/>
              </w:rPr>
              <w:t>sıvısında</w:t>
            </w:r>
            <w:proofErr w:type="spellEnd"/>
            <w:r w:rsidRPr="00BF6022">
              <w:rPr>
                <w:rFonts w:cstheme="minorHAnsi"/>
                <w:sz w:val="20"/>
                <w:szCs w:val="20"/>
                <w:lang w:val="en-US"/>
              </w:rPr>
              <w:t xml:space="preserve"> </w:t>
            </w:r>
            <w:proofErr w:type="spellStart"/>
            <w:r w:rsidRPr="00BF6022">
              <w:rPr>
                <w:rFonts w:cstheme="minorHAnsi"/>
                <w:sz w:val="20"/>
                <w:szCs w:val="20"/>
                <w:lang w:val="en-US"/>
              </w:rPr>
              <w:t>bulunan</w:t>
            </w:r>
            <w:proofErr w:type="spellEnd"/>
            <w:r w:rsidRPr="00BF6022">
              <w:rPr>
                <w:rFonts w:cstheme="minorHAnsi"/>
                <w:sz w:val="20"/>
                <w:szCs w:val="20"/>
                <w:lang w:val="en-US"/>
              </w:rPr>
              <w:t xml:space="preserve"> </w:t>
            </w:r>
            <w:proofErr w:type="spellStart"/>
            <w:r w:rsidRPr="00BF6022">
              <w:rPr>
                <w:rFonts w:cstheme="minorHAnsi"/>
                <w:sz w:val="20"/>
                <w:szCs w:val="20"/>
                <w:lang w:val="en-US"/>
              </w:rPr>
              <w:t>enzimler</w:t>
            </w:r>
            <w:proofErr w:type="spellEnd"/>
            <w:r w:rsidRPr="00BF6022">
              <w:rPr>
                <w:rFonts w:cstheme="minorHAnsi"/>
                <w:sz w:val="20"/>
                <w:szCs w:val="20"/>
                <w:lang w:val="en-US"/>
              </w:rPr>
              <w:t xml:space="preserve"> </w:t>
            </w:r>
            <w:proofErr w:type="spellStart"/>
            <w:r w:rsidRPr="00BF6022">
              <w:rPr>
                <w:rFonts w:cstheme="minorHAnsi"/>
                <w:sz w:val="20"/>
                <w:szCs w:val="20"/>
                <w:lang w:val="en-US"/>
              </w:rPr>
              <w:t>karbon</w:t>
            </w:r>
            <w:r w:rsidRPr="00BF6022">
              <w:rPr>
                <w:rFonts w:cstheme="minorHAnsi"/>
                <w:sz w:val="20"/>
                <w:szCs w:val="20"/>
                <w:lang w:val="en-US"/>
              </w:rPr>
              <w:softHyphen/>
              <w:t>hidratların</w:t>
            </w:r>
            <w:proofErr w:type="spellEnd"/>
            <w:r w:rsidRPr="00BF6022">
              <w:rPr>
                <w:rFonts w:cstheme="minorHAnsi"/>
                <w:sz w:val="20"/>
                <w:szCs w:val="20"/>
                <w:lang w:val="en-US"/>
              </w:rPr>
              <w:t xml:space="preserve"> </w:t>
            </w:r>
            <w:proofErr w:type="spellStart"/>
            <w:r w:rsidRPr="00BF6022">
              <w:rPr>
                <w:rFonts w:cstheme="minorHAnsi"/>
                <w:b/>
                <w:bCs/>
                <w:sz w:val="20"/>
                <w:szCs w:val="20"/>
                <w:lang w:val="en-US"/>
              </w:rPr>
              <w:t>kimyasal</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sindirimini</w:t>
            </w:r>
            <w:proofErr w:type="spellEnd"/>
            <w:r w:rsidRPr="00BF6022">
              <w:rPr>
                <w:rFonts w:cstheme="minorHAnsi"/>
                <w:b/>
                <w:bCs/>
                <w:sz w:val="20"/>
                <w:szCs w:val="20"/>
                <w:lang w:val="en-US"/>
              </w:rPr>
              <w:t xml:space="preserve"> </w:t>
            </w:r>
            <w:proofErr w:type="spellStart"/>
            <w:r w:rsidRPr="00BF6022">
              <w:rPr>
                <w:rFonts w:cstheme="minorHAnsi"/>
                <w:sz w:val="20"/>
                <w:szCs w:val="20"/>
                <w:lang w:val="en-US"/>
              </w:rPr>
              <w:t>başlatır</w:t>
            </w:r>
            <w:proofErr w:type="spellEnd"/>
            <w:r w:rsidRPr="00BF6022">
              <w:rPr>
                <w:rFonts w:cstheme="minorHAnsi"/>
                <w:sz w:val="20"/>
                <w:szCs w:val="20"/>
                <w:lang w:val="en-US"/>
              </w:rPr>
              <w:t>.</w:t>
            </w:r>
          </w:p>
          <w:p w14:paraId="7CBF3ED5" w14:textId="77777777" w:rsidR="00BF6022" w:rsidRPr="00BF6022" w:rsidRDefault="00BF6022" w:rsidP="00BF6022">
            <w:pPr>
              <w:numPr>
                <w:ilvl w:val="0"/>
                <w:numId w:val="8"/>
              </w:numPr>
              <w:spacing w:after="0"/>
              <w:rPr>
                <w:rFonts w:cstheme="minorHAnsi"/>
                <w:sz w:val="20"/>
                <w:szCs w:val="20"/>
              </w:rPr>
            </w:pPr>
            <w:r w:rsidRPr="00BF6022">
              <w:rPr>
                <w:rFonts w:cstheme="minorHAnsi"/>
                <w:sz w:val="20"/>
                <w:szCs w:val="20"/>
              </w:rPr>
              <w:t xml:space="preserve">Midenin salgıladığı </w:t>
            </w:r>
            <w:r w:rsidRPr="00BF6022">
              <w:rPr>
                <w:rFonts w:cstheme="minorHAnsi"/>
                <w:b/>
                <w:bCs/>
                <w:sz w:val="20"/>
                <w:szCs w:val="20"/>
              </w:rPr>
              <w:t xml:space="preserve">mide özsuyundaki </w:t>
            </w:r>
            <w:r w:rsidRPr="00BF6022">
              <w:rPr>
                <w:rFonts w:cstheme="minorHAnsi"/>
                <w:sz w:val="20"/>
                <w:szCs w:val="20"/>
              </w:rPr>
              <w:t xml:space="preserve">enzimler ile proteinlerin </w:t>
            </w:r>
            <w:r w:rsidRPr="00BF6022">
              <w:rPr>
                <w:rFonts w:cstheme="minorHAnsi"/>
                <w:b/>
                <w:bCs/>
                <w:sz w:val="20"/>
                <w:szCs w:val="20"/>
              </w:rPr>
              <w:t>kimyasal sindi</w:t>
            </w:r>
            <w:r w:rsidRPr="00BF6022">
              <w:rPr>
                <w:rFonts w:cstheme="minorHAnsi"/>
                <w:b/>
                <w:bCs/>
                <w:sz w:val="20"/>
                <w:szCs w:val="20"/>
              </w:rPr>
              <w:softHyphen/>
              <w:t xml:space="preserve">rimi </w:t>
            </w:r>
            <w:r w:rsidRPr="00BF6022">
              <w:rPr>
                <w:rFonts w:cstheme="minorHAnsi"/>
                <w:sz w:val="20"/>
                <w:szCs w:val="20"/>
              </w:rPr>
              <w:t>başlar</w:t>
            </w:r>
          </w:p>
          <w:p w14:paraId="230AD72C" w14:textId="4FDA7E18" w:rsidR="00BF6022" w:rsidRPr="00BF6022" w:rsidRDefault="00BF6022" w:rsidP="00BF6022">
            <w:pPr>
              <w:spacing w:after="0"/>
              <w:rPr>
                <w:rFonts w:cstheme="minorHAnsi"/>
                <w:sz w:val="20"/>
                <w:szCs w:val="20"/>
              </w:rPr>
            </w:pPr>
            <w:proofErr w:type="spellStart"/>
            <w:r w:rsidRPr="00BF6022">
              <w:rPr>
                <w:rFonts w:cstheme="minorHAnsi"/>
                <w:b/>
                <w:bCs/>
                <w:sz w:val="20"/>
                <w:szCs w:val="20"/>
                <w:lang w:val="en-US"/>
              </w:rPr>
              <w:t>Pankreastan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salgılanan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pankreas</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özsuyundaki</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enzimler</w:t>
            </w:r>
            <w:proofErr w:type="spellEnd"/>
            <w:r w:rsidRPr="00BF6022">
              <w:rPr>
                <w:rFonts w:cstheme="minorHAnsi"/>
                <w:sz w:val="20"/>
                <w:szCs w:val="20"/>
                <w:lang w:val="en-US"/>
              </w:rPr>
              <w:t xml:space="preserve"> </w:t>
            </w:r>
            <w:proofErr w:type="spellStart"/>
            <w:r w:rsidRPr="00BF6022">
              <w:rPr>
                <w:rFonts w:cstheme="minorHAnsi"/>
                <w:sz w:val="20"/>
                <w:szCs w:val="20"/>
                <w:lang w:val="en-US"/>
              </w:rPr>
              <w:t>sayesinde</w:t>
            </w:r>
            <w:proofErr w:type="spellEnd"/>
            <w:r w:rsidRPr="00BF6022">
              <w:rPr>
                <w:rFonts w:cstheme="minorHAnsi"/>
                <w:sz w:val="20"/>
                <w:szCs w:val="20"/>
                <w:lang w:val="en-US"/>
              </w:rPr>
              <w:t xml:space="preserve"> </w:t>
            </w:r>
            <w:proofErr w:type="spellStart"/>
            <w:r w:rsidRPr="00BF6022">
              <w:rPr>
                <w:rFonts w:cstheme="minorHAnsi"/>
                <w:sz w:val="20"/>
                <w:szCs w:val="20"/>
                <w:lang w:val="en-US"/>
              </w:rPr>
              <w:t>daha</w:t>
            </w:r>
            <w:proofErr w:type="spellEnd"/>
            <w:r w:rsidRPr="00BF6022">
              <w:rPr>
                <w:rFonts w:cstheme="minorHAnsi"/>
                <w:sz w:val="20"/>
                <w:szCs w:val="20"/>
                <w:lang w:val="en-US"/>
              </w:rPr>
              <w:t xml:space="preserve"> </w:t>
            </w:r>
            <w:proofErr w:type="spellStart"/>
            <w:r w:rsidRPr="00BF6022">
              <w:rPr>
                <w:rFonts w:cstheme="minorHAnsi"/>
                <w:sz w:val="20"/>
                <w:szCs w:val="20"/>
                <w:lang w:val="en-US"/>
              </w:rPr>
              <w:t>önceden</w:t>
            </w:r>
            <w:proofErr w:type="spellEnd"/>
            <w:r w:rsidRPr="00BF6022">
              <w:rPr>
                <w:rFonts w:cstheme="minorHAnsi"/>
                <w:sz w:val="20"/>
                <w:szCs w:val="20"/>
                <w:lang w:val="en-US"/>
              </w:rPr>
              <w:t xml:space="preserve"> </w:t>
            </w:r>
            <w:proofErr w:type="spellStart"/>
            <w:r w:rsidRPr="00BF6022">
              <w:rPr>
                <w:rFonts w:cstheme="minorHAnsi"/>
                <w:sz w:val="20"/>
                <w:szCs w:val="20"/>
                <w:lang w:val="en-US"/>
              </w:rPr>
              <w:t>sindirimi</w:t>
            </w:r>
            <w:proofErr w:type="spellEnd"/>
            <w:r w:rsidRPr="00BF6022">
              <w:rPr>
                <w:rFonts w:cstheme="minorHAnsi"/>
                <w:sz w:val="20"/>
                <w:szCs w:val="20"/>
                <w:lang w:val="en-US"/>
              </w:rPr>
              <w:t xml:space="preserve"> </w:t>
            </w:r>
            <w:proofErr w:type="spellStart"/>
            <w:r w:rsidRPr="00BF6022">
              <w:rPr>
                <w:rFonts w:cstheme="minorHAnsi"/>
                <w:sz w:val="20"/>
                <w:szCs w:val="20"/>
                <w:lang w:val="en-US"/>
              </w:rPr>
              <w:t>başlayan</w:t>
            </w:r>
            <w:proofErr w:type="spellEnd"/>
            <w:r w:rsidRPr="00BF6022">
              <w:rPr>
                <w:rFonts w:cstheme="minorHAnsi"/>
                <w:sz w:val="20"/>
                <w:szCs w:val="20"/>
                <w:lang w:val="en-US"/>
              </w:rPr>
              <w:t xml:space="preserve"> </w:t>
            </w:r>
            <w:proofErr w:type="spellStart"/>
            <w:r w:rsidRPr="00BF6022">
              <w:rPr>
                <w:rFonts w:cstheme="minorHAnsi"/>
                <w:b/>
                <w:bCs/>
                <w:sz w:val="20"/>
                <w:szCs w:val="20"/>
                <w:lang w:val="en-US"/>
              </w:rPr>
              <w:t>karbonhidrat</w:t>
            </w:r>
            <w:proofErr w:type="spellEnd"/>
            <w:r w:rsidRPr="00BF6022">
              <w:rPr>
                <w:rFonts w:cstheme="minorHAnsi"/>
                <w:b/>
                <w:bCs/>
                <w:sz w:val="20"/>
                <w:szCs w:val="20"/>
                <w:lang w:val="en-US"/>
              </w:rPr>
              <w:t xml:space="preserve"> ve </w:t>
            </w:r>
            <w:proofErr w:type="spellStart"/>
            <w:r w:rsidRPr="00BF6022">
              <w:rPr>
                <w:rFonts w:cstheme="minorHAnsi"/>
                <w:b/>
                <w:bCs/>
                <w:sz w:val="20"/>
                <w:szCs w:val="20"/>
                <w:lang w:val="en-US"/>
              </w:rPr>
              <w:t>proteinlerin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ince</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bağır</w:t>
            </w:r>
            <w:r w:rsidRPr="00BF6022">
              <w:rPr>
                <w:rFonts w:cstheme="minorHAnsi"/>
                <w:b/>
                <w:bCs/>
                <w:sz w:val="20"/>
                <w:szCs w:val="20"/>
                <w:lang w:val="en-US"/>
              </w:rPr>
              <w:softHyphen/>
              <w:t>sakta</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sindirimi</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başlayan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yağların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kimyasal</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sindirimi</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ince</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bağırsakta</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tamamlanır</w:t>
            </w:r>
            <w:proofErr w:type="spellEnd"/>
            <w:r w:rsidRPr="00BF6022">
              <w:rPr>
                <w:rFonts w:cstheme="minorHAnsi"/>
                <w:b/>
                <w:bCs/>
                <w:sz w:val="20"/>
                <w:szCs w:val="20"/>
                <w:lang w:val="en-US"/>
              </w:rPr>
              <w:t>.</w:t>
            </w:r>
          </w:p>
          <w:p w14:paraId="6C2A2352" w14:textId="16FDD616" w:rsidR="00A9693C" w:rsidRPr="00BF6022" w:rsidRDefault="005D3CFF" w:rsidP="00BF6022">
            <w:pPr>
              <w:spacing w:after="0"/>
              <w:rPr>
                <w:rStyle w:val="Kpr"/>
                <w:rFonts w:cstheme="minorHAnsi"/>
                <w:b/>
                <w:bCs/>
                <w:sz w:val="20"/>
                <w:szCs w:val="20"/>
                <w:lang w:val="en-US"/>
              </w:rPr>
            </w:pPr>
            <w:r w:rsidRPr="00BF6022">
              <w:rPr>
                <w:rFonts w:cstheme="minorHAnsi"/>
                <w:noProof/>
                <w:sz w:val="20"/>
                <w:szCs w:val="20"/>
              </w:rPr>
              <w:drawing>
                <wp:anchor distT="0" distB="0" distL="114300" distR="114300" simplePos="0" relativeHeight="251659264" behindDoc="0" locked="0" layoutInCell="1" allowOverlap="1" wp14:anchorId="0848BE96" wp14:editId="67EDE154">
                  <wp:simplePos x="0" y="0"/>
                  <wp:positionH relativeFrom="column">
                    <wp:posOffset>129540</wp:posOffset>
                  </wp:positionH>
                  <wp:positionV relativeFrom="paragraph">
                    <wp:posOffset>285750</wp:posOffset>
                  </wp:positionV>
                  <wp:extent cx="3867150" cy="2724150"/>
                  <wp:effectExtent l="0" t="0" r="0" b="0"/>
                  <wp:wrapSquare wrapText="bothSides"/>
                  <wp:docPr id="1026" name="Picture 2" descr="Sindirime Yardımcı Organlar">
                    <a:extLst xmlns:a="http://schemas.openxmlformats.org/drawingml/2006/main">
                      <a:ext uri="{FF2B5EF4-FFF2-40B4-BE49-F238E27FC236}">
                        <a16:creationId xmlns:a16="http://schemas.microsoft.com/office/drawing/2014/main" id="{AE03EC11-1095-47FC-A80A-08F70CCDFB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indirime Yardımcı Organlar">
                            <a:extLst>
                              <a:ext uri="{FF2B5EF4-FFF2-40B4-BE49-F238E27FC236}">
                                <a16:creationId xmlns:a16="http://schemas.microsoft.com/office/drawing/2014/main" id="{AE03EC11-1095-47FC-A80A-08F70CCDFBF5}"/>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67150" cy="2724150"/>
                          </a:xfrm>
                          <a:prstGeom prst="rect">
                            <a:avLst/>
                          </a:prstGeom>
                          <a:noFill/>
                          <a:effectLst/>
                        </pic:spPr>
                      </pic:pic>
                    </a:graphicData>
                  </a:graphic>
                  <wp14:sizeRelH relativeFrom="margin">
                    <wp14:pctWidth>0</wp14:pctWidth>
                  </wp14:sizeRelH>
                  <wp14:sizeRelV relativeFrom="margin">
                    <wp14:pctHeight>0</wp14:pctHeight>
                  </wp14:sizeRelV>
                </wp:anchor>
              </w:drawing>
            </w:r>
            <w:hyperlink r:id="rId10" w:history="1">
              <w:r w:rsidR="00A9693C" w:rsidRPr="00BF6022">
                <w:rPr>
                  <w:rStyle w:val="Kpr"/>
                  <w:rFonts w:cstheme="minorHAnsi"/>
                  <w:b/>
                  <w:bCs/>
                  <w:sz w:val="20"/>
                  <w:szCs w:val="20"/>
                  <w:lang w:val="en-US"/>
                </w:rPr>
                <w:t>SİNDİRİM SİSTEMİNE YARDIMCI ORGANLAR</w:t>
              </w:r>
            </w:hyperlink>
          </w:p>
          <w:p w14:paraId="3459F9D5" w14:textId="50AA7A3C" w:rsidR="005D3CFF" w:rsidRPr="00BF6022" w:rsidRDefault="005D3CFF" w:rsidP="00BF6022">
            <w:pPr>
              <w:spacing w:after="0"/>
              <w:rPr>
                <w:rFonts w:cstheme="minorHAnsi"/>
                <w:sz w:val="20"/>
                <w:szCs w:val="20"/>
              </w:rPr>
            </w:pPr>
          </w:p>
          <w:p w14:paraId="3D901B1A" w14:textId="4B3CDFF5" w:rsidR="00B21BA0" w:rsidRPr="00BF6022" w:rsidRDefault="005D3CFF" w:rsidP="00BF6022">
            <w:pPr>
              <w:spacing w:after="0"/>
              <w:rPr>
                <w:rFonts w:cstheme="minorHAnsi"/>
                <w:sz w:val="20"/>
                <w:szCs w:val="20"/>
              </w:rPr>
            </w:pPr>
            <w:r w:rsidRPr="00BF6022">
              <w:rPr>
                <w:rFonts w:cstheme="minorHAnsi"/>
                <w:b/>
                <w:bCs/>
                <w:sz w:val="20"/>
                <w:szCs w:val="20"/>
                <w:lang w:val="en-US"/>
              </w:rPr>
              <w:t>KARACIĞER</w:t>
            </w:r>
          </w:p>
          <w:p w14:paraId="5C6C9314" w14:textId="77777777" w:rsidR="00B21BA0" w:rsidRPr="00BF6022" w:rsidRDefault="00B21BA0" w:rsidP="00BF6022">
            <w:pPr>
              <w:numPr>
                <w:ilvl w:val="0"/>
                <w:numId w:val="5"/>
              </w:numPr>
              <w:spacing w:after="0"/>
              <w:rPr>
                <w:rFonts w:cstheme="minorHAnsi"/>
                <w:sz w:val="20"/>
                <w:szCs w:val="20"/>
              </w:rPr>
            </w:pPr>
            <w:proofErr w:type="spellStart"/>
            <w:r w:rsidRPr="00BF6022">
              <w:rPr>
                <w:rFonts w:cstheme="minorHAnsi"/>
                <w:sz w:val="20"/>
                <w:szCs w:val="20"/>
                <w:lang w:val="en-US"/>
              </w:rPr>
              <w:t>Yağların</w:t>
            </w:r>
            <w:proofErr w:type="spellEnd"/>
            <w:r w:rsidRPr="00BF6022">
              <w:rPr>
                <w:rFonts w:cstheme="minorHAnsi"/>
                <w:sz w:val="20"/>
                <w:szCs w:val="20"/>
                <w:lang w:val="en-US"/>
              </w:rPr>
              <w:t xml:space="preserve"> </w:t>
            </w:r>
            <w:proofErr w:type="spellStart"/>
            <w:r w:rsidRPr="00BF6022">
              <w:rPr>
                <w:rFonts w:cstheme="minorHAnsi"/>
                <w:sz w:val="20"/>
                <w:szCs w:val="20"/>
                <w:lang w:val="en-US"/>
              </w:rPr>
              <w:t>mekanik</w:t>
            </w:r>
            <w:proofErr w:type="spellEnd"/>
            <w:r w:rsidRPr="00BF6022">
              <w:rPr>
                <w:rFonts w:cstheme="minorHAnsi"/>
                <w:sz w:val="20"/>
                <w:szCs w:val="20"/>
                <w:lang w:val="en-US"/>
              </w:rPr>
              <w:t xml:space="preserve"> (</w:t>
            </w:r>
            <w:proofErr w:type="spellStart"/>
            <w:r w:rsidRPr="00BF6022">
              <w:rPr>
                <w:rFonts w:cstheme="minorHAnsi"/>
                <w:sz w:val="20"/>
                <w:szCs w:val="20"/>
                <w:lang w:val="en-US"/>
              </w:rPr>
              <w:t>fiziksel</w:t>
            </w:r>
            <w:proofErr w:type="spellEnd"/>
            <w:r w:rsidRPr="00BF6022">
              <w:rPr>
                <w:rFonts w:cstheme="minorHAnsi"/>
                <w:sz w:val="20"/>
                <w:szCs w:val="20"/>
                <w:lang w:val="en-US"/>
              </w:rPr>
              <w:t xml:space="preserve">) </w:t>
            </w:r>
            <w:proofErr w:type="spellStart"/>
            <w:r w:rsidRPr="00BF6022">
              <w:rPr>
                <w:rFonts w:cstheme="minorHAnsi"/>
                <w:sz w:val="20"/>
                <w:szCs w:val="20"/>
                <w:lang w:val="en-US"/>
              </w:rPr>
              <w:t>sindirimi</w:t>
            </w:r>
            <w:proofErr w:type="spellEnd"/>
            <w:r w:rsidRPr="00BF6022">
              <w:rPr>
                <w:rFonts w:cstheme="minorHAnsi"/>
                <w:sz w:val="20"/>
                <w:szCs w:val="20"/>
                <w:lang w:val="en-US"/>
              </w:rPr>
              <w:t xml:space="preserve"> için </w:t>
            </w:r>
            <w:proofErr w:type="spellStart"/>
            <w:r w:rsidRPr="00BF6022">
              <w:rPr>
                <w:rFonts w:cstheme="minorHAnsi"/>
                <w:sz w:val="20"/>
                <w:szCs w:val="20"/>
                <w:lang w:val="en-US"/>
              </w:rPr>
              <w:t>gerekli</w:t>
            </w:r>
            <w:proofErr w:type="spellEnd"/>
            <w:r w:rsidRPr="00BF6022">
              <w:rPr>
                <w:rFonts w:cstheme="minorHAnsi"/>
                <w:sz w:val="20"/>
                <w:szCs w:val="20"/>
                <w:lang w:val="en-US"/>
              </w:rPr>
              <w:t xml:space="preserve"> olan </w:t>
            </w:r>
            <w:proofErr w:type="spellStart"/>
            <w:r w:rsidRPr="00BF6022">
              <w:rPr>
                <w:rFonts w:cstheme="minorHAnsi"/>
                <w:sz w:val="20"/>
                <w:szCs w:val="20"/>
                <w:lang w:val="en-US"/>
              </w:rPr>
              <w:t>safra</w:t>
            </w:r>
            <w:proofErr w:type="spellEnd"/>
            <w:r w:rsidRPr="00BF6022">
              <w:rPr>
                <w:rFonts w:cstheme="minorHAnsi"/>
                <w:sz w:val="20"/>
                <w:szCs w:val="20"/>
                <w:lang w:val="en-US"/>
              </w:rPr>
              <w:t xml:space="preserve"> </w:t>
            </w:r>
            <w:proofErr w:type="spellStart"/>
            <w:r w:rsidRPr="00BF6022">
              <w:rPr>
                <w:rFonts w:cstheme="minorHAnsi"/>
                <w:sz w:val="20"/>
                <w:szCs w:val="20"/>
                <w:lang w:val="en-US"/>
              </w:rPr>
              <w:t>sıvısını</w:t>
            </w:r>
            <w:proofErr w:type="spellEnd"/>
            <w:r w:rsidRPr="00BF6022">
              <w:rPr>
                <w:rFonts w:cstheme="minorHAnsi"/>
                <w:sz w:val="20"/>
                <w:szCs w:val="20"/>
                <w:lang w:val="en-US"/>
              </w:rPr>
              <w:t xml:space="preserve"> </w:t>
            </w:r>
            <w:proofErr w:type="spellStart"/>
            <w:r w:rsidRPr="00BF6022">
              <w:rPr>
                <w:rFonts w:cstheme="minorHAnsi"/>
                <w:sz w:val="20"/>
                <w:szCs w:val="20"/>
                <w:lang w:val="en-US"/>
              </w:rPr>
              <w:t>üretir</w:t>
            </w:r>
            <w:proofErr w:type="spellEnd"/>
            <w:r w:rsidRPr="00BF6022">
              <w:rPr>
                <w:rFonts w:cstheme="minorHAnsi"/>
                <w:sz w:val="20"/>
                <w:szCs w:val="20"/>
                <w:lang w:val="en-US"/>
              </w:rPr>
              <w:t xml:space="preserve">. </w:t>
            </w:r>
            <w:proofErr w:type="spellStart"/>
            <w:r w:rsidRPr="00BF6022">
              <w:rPr>
                <w:rFonts w:cstheme="minorHAnsi"/>
                <w:sz w:val="20"/>
                <w:szCs w:val="20"/>
                <w:lang w:val="en-US"/>
              </w:rPr>
              <w:t>Üretilen</w:t>
            </w:r>
            <w:proofErr w:type="spellEnd"/>
            <w:r w:rsidRPr="00BF6022">
              <w:rPr>
                <w:rFonts w:cstheme="minorHAnsi"/>
                <w:sz w:val="20"/>
                <w:szCs w:val="20"/>
                <w:lang w:val="en-US"/>
              </w:rPr>
              <w:t xml:space="preserve"> </w:t>
            </w:r>
            <w:proofErr w:type="spellStart"/>
            <w:r w:rsidRPr="00BF6022">
              <w:rPr>
                <w:rFonts w:cstheme="minorHAnsi"/>
                <w:sz w:val="20"/>
                <w:szCs w:val="20"/>
                <w:lang w:val="en-US"/>
              </w:rPr>
              <w:t>safra</w:t>
            </w:r>
            <w:proofErr w:type="spellEnd"/>
            <w:r w:rsidRPr="00BF6022">
              <w:rPr>
                <w:rFonts w:cstheme="minorHAnsi"/>
                <w:sz w:val="20"/>
                <w:szCs w:val="20"/>
                <w:lang w:val="en-US"/>
              </w:rPr>
              <w:t xml:space="preserve"> </w:t>
            </w:r>
            <w:proofErr w:type="spellStart"/>
            <w:r w:rsidRPr="00BF6022">
              <w:rPr>
                <w:rFonts w:cstheme="minorHAnsi"/>
                <w:sz w:val="20"/>
                <w:szCs w:val="20"/>
                <w:lang w:val="en-US"/>
              </w:rPr>
              <w:t>sıvısı</w:t>
            </w:r>
            <w:proofErr w:type="spellEnd"/>
            <w:r w:rsidRPr="00BF6022">
              <w:rPr>
                <w:rFonts w:cstheme="minorHAnsi"/>
                <w:sz w:val="20"/>
                <w:szCs w:val="20"/>
                <w:lang w:val="en-US"/>
              </w:rPr>
              <w:t xml:space="preserve"> </w:t>
            </w:r>
            <w:proofErr w:type="spellStart"/>
            <w:r w:rsidRPr="00BF6022">
              <w:rPr>
                <w:rFonts w:cstheme="minorHAnsi"/>
                <w:sz w:val="20"/>
                <w:szCs w:val="20"/>
                <w:lang w:val="en-US"/>
              </w:rPr>
              <w:t>karaciğerin</w:t>
            </w:r>
            <w:proofErr w:type="spellEnd"/>
            <w:r w:rsidRPr="00BF6022">
              <w:rPr>
                <w:rFonts w:cstheme="minorHAnsi"/>
                <w:sz w:val="20"/>
                <w:szCs w:val="20"/>
                <w:lang w:val="en-US"/>
              </w:rPr>
              <w:t xml:space="preserve"> alt </w:t>
            </w:r>
            <w:proofErr w:type="spellStart"/>
            <w:r w:rsidRPr="00BF6022">
              <w:rPr>
                <w:rFonts w:cstheme="minorHAnsi"/>
                <w:sz w:val="20"/>
                <w:szCs w:val="20"/>
                <w:lang w:val="en-US"/>
              </w:rPr>
              <w:t>kısmında</w:t>
            </w:r>
            <w:proofErr w:type="spellEnd"/>
            <w:r w:rsidRPr="00BF6022">
              <w:rPr>
                <w:rFonts w:cstheme="minorHAnsi"/>
                <w:sz w:val="20"/>
                <w:szCs w:val="20"/>
                <w:lang w:val="en-US"/>
              </w:rPr>
              <w:t xml:space="preserve"> </w:t>
            </w:r>
            <w:proofErr w:type="spellStart"/>
            <w:r w:rsidRPr="00BF6022">
              <w:rPr>
                <w:rFonts w:cstheme="minorHAnsi"/>
                <w:sz w:val="20"/>
                <w:szCs w:val="20"/>
                <w:lang w:val="en-US"/>
              </w:rPr>
              <w:t>bulunan</w:t>
            </w:r>
            <w:proofErr w:type="spellEnd"/>
            <w:r w:rsidRPr="00BF6022">
              <w:rPr>
                <w:rFonts w:cstheme="minorHAnsi"/>
                <w:sz w:val="20"/>
                <w:szCs w:val="20"/>
                <w:lang w:val="en-US"/>
              </w:rPr>
              <w:t xml:space="preserve"> </w:t>
            </w:r>
            <w:proofErr w:type="spellStart"/>
            <w:r w:rsidRPr="00BF6022">
              <w:rPr>
                <w:rFonts w:cstheme="minorHAnsi"/>
                <w:sz w:val="20"/>
                <w:szCs w:val="20"/>
                <w:lang w:val="en-US"/>
              </w:rPr>
              <w:t>safra</w:t>
            </w:r>
            <w:proofErr w:type="spellEnd"/>
            <w:r w:rsidRPr="00BF6022">
              <w:rPr>
                <w:rFonts w:cstheme="minorHAnsi"/>
                <w:sz w:val="20"/>
                <w:szCs w:val="20"/>
                <w:lang w:val="en-US"/>
              </w:rPr>
              <w:t xml:space="preserve"> </w:t>
            </w:r>
            <w:proofErr w:type="spellStart"/>
            <w:r w:rsidRPr="00BF6022">
              <w:rPr>
                <w:rFonts w:cstheme="minorHAnsi"/>
                <w:sz w:val="20"/>
                <w:szCs w:val="20"/>
                <w:lang w:val="en-US"/>
              </w:rPr>
              <w:t>kesesinde</w:t>
            </w:r>
            <w:proofErr w:type="spellEnd"/>
            <w:r w:rsidRPr="00BF6022">
              <w:rPr>
                <w:rFonts w:cstheme="minorHAnsi"/>
                <w:sz w:val="20"/>
                <w:szCs w:val="20"/>
                <w:lang w:val="en-US"/>
              </w:rPr>
              <w:t xml:space="preserve"> </w:t>
            </w:r>
            <w:proofErr w:type="spellStart"/>
            <w:r w:rsidRPr="00BF6022">
              <w:rPr>
                <w:rFonts w:cstheme="minorHAnsi"/>
                <w:sz w:val="20"/>
                <w:szCs w:val="20"/>
                <w:lang w:val="en-US"/>
              </w:rPr>
              <w:t>depolanır</w:t>
            </w:r>
            <w:proofErr w:type="spellEnd"/>
            <w:r w:rsidRPr="00BF6022">
              <w:rPr>
                <w:rFonts w:cstheme="minorHAnsi"/>
                <w:sz w:val="20"/>
                <w:szCs w:val="20"/>
                <w:lang w:val="en-US"/>
              </w:rPr>
              <w:t>.</w:t>
            </w:r>
          </w:p>
          <w:p w14:paraId="4C534FEA" w14:textId="77777777" w:rsidR="00B21BA0" w:rsidRPr="00BF6022" w:rsidRDefault="00B21BA0" w:rsidP="00BF6022">
            <w:pPr>
              <w:numPr>
                <w:ilvl w:val="0"/>
                <w:numId w:val="5"/>
              </w:numPr>
              <w:spacing w:after="0"/>
              <w:rPr>
                <w:rFonts w:cstheme="minorHAnsi"/>
                <w:sz w:val="20"/>
                <w:szCs w:val="20"/>
              </w:rPr>
            </w:pPr>
            <w:r w:rsidRPr="00BF6022">
              <w:rPr>
                <w:rFonts w:cstheme="minorHAnsi"/>
                <w:sz w:val="20"/>
                <w:szCs w:val="20"/>
                <w:lang w:val="en-US"/>
              </w:rPr>
              <w:t xml:space="preserve">Safra </w:t>
            </w:r>
            <w:proofErr w:type="spellStart"/>
            <w:r w:rsidRPr="00BF6022">
              <w:rPr>
                <w:rFonts w:cstheme="minorHAnsi"/>
                <w:b/>
                <w:bCs/>
                <w:sz w:val="20"/>
                <w:szCs w:val="20"/>
                <w:lang w:val="en-US"/>
              </w:rPr>
              <w:t>yağların</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fiziksel</w:t>
            </w:r>
            <w:proofErr w:type="spellEnd"/>
            <w:r w:rsidRPr="00BF6022">
              <w:rPr>
                <w:rFonts w:cstheme="minorHAnsi"/>
                <w:b/>
                <w:bCs/>
                <w:sz w:val="20"/>
                <w:szCs w:val="20"/>
                <w:lang w:val="en-US"/>
              </w:rPr>
              <w:t xml:space="preserve"> </w:t>
            </w:r>
            <w:proofErr w:type="spellStart"/>
            <w:r w:rsidRPr="00BF6022">
              <w:rPr>
                <w:rFonts w:cstheme="minorHAnsi"/>
                <w:b/>
                <w:bCs/>
                <w:sz w:val="20"/>
                <w:szCs w:val="20"/>
                <w:lang w:val="en-US"/>
              </w:rPr>
              <w:t>sindirimi</w:t>
            </w:r>
            <w:proofErr w:type="spellEnd"/>
            <w:r w:rsidRPr="00BF6022">
              <w:rPr>
                <w:rFonts w:cstheme="minorHAnsi"/>
                <w:b/>
                <w:bCs/>
                <w:sz w:val="20"/>
                <w:szCs w:val="20"/>
                <w:lang w:val="en-US"/>
              </w:rPr>
              <w:t xml:space="preserve"> </w:t>
            </w:r>
            <w:r w:rsidRPr="00BF6022">
              <w:rPr>
                <w:rFonts w:cstheme="minorHAnsi"/>
                <w:sz w:val="20"/>
                <w:szCs w:val="20"/>
                <w:lang w:val="en-US"/>
              </w:rPr>
              <w:t xml:space="preserve">için </w:t>
            </w:r>
            <w:proofErr w:type="spellStart"/>
            <w:r w:rsidRPr="00BF6022">
              <w:rPr>
                <w:rFonts w:cstheme="minorHAnsi"/>
                <w:sz w:val="20"/>
                <w:szCs w:val="20"/>
                <w:lang w:val="en-US"/>
              </w:rPr>
              <w:t>gerekli</w:t>
            </w:r>
            <w:proofErr w:type="spellEnd"/>
            <w:r w:rsidRPr="00BF6022">
              <w:rPr>
                <w:rFonts w:cstheme="minorHAnsi"/>
                <w:sz w:val="20"/>
                <w:szCs w:val="20"/>
                <w:lang w:val="en-US"/>
              </w:rPr>
              <w:t xml:space="preserve"> olan </w:t>
            </w:r>
            <w:proofErr w:type="spellStart"/>
            <w:r w:rsidRPr="00BF6022">
              <w:rPr>
                <w:rFonts w:cstheme="minorHAnsi"/>
                <w:sz w:val="20"/>
                <w:szCs w:val="20"/>
                <w:lang w:val="en-US"/>
              </w:rPr>
              <w:t>safra</w:t>
            </w:r>
            <w:proofErr w:type="spellEnd"/>
            <w:r w:rsidRPr="00BF6022">
              <w:rPr>
                <w:rFonts w:cstheme="minorHAnsi"/>
                <w:sz w:val="20"/>
                <w:szCs w:val="20"/>
                <w:lang w:val="en-US"/>
              </w:rPr>
              <w:t xml:space="preserve"> </w:t>
            </w:r>
            <w:proofErr w:type="spellStart"/>
            <w:r w:rsidRPr="00BF6022">
              <w:rPr>
                <w:rFonts w:cstheme="minorHAnsi"/>
                <w:sz w:val="20"/>
                <w:szCs w:val="20"/>
                <w:lang w:val="en-US"/>
              </w:rPr>
              <w:t>salgısını</w:t>
            </w:r>
            <w:proofErr w:type="spellEnd"/>
            <w:r w:rsidRPr="00BF6022">
              <w:rPr>
                <w:rFonts w:cstheme="minorHAnsi"/>
                <w:sz w:val="20"/>
                <w:szCs w:val="20"/>
                <w:lang w:val="en-US"/>
              </w:rPr>
              <w:t xml:space="preserve"> </w:t>
            </w:r>
            <w:proofErr w:type="spellStart"/>
            <w:r w:rsidRPr="00BF6022">
              <w:rPr>
                <w:rFonts w:cstheme="minorHAnsi"/>
                <w:sz w:val="20"/>
                <w:szCs w:val="20"/>
                <w:lang w:val="en-US"/>
              </w:rPr>
              <w:t>ince</w:t>
            </w:r>
            <w:proofErr w:type="spellEnd"/>
            <w:r w:rsidRPr="00BF6022">
              <w:rPr>
                <w:rFonts w:cstheme="minorHAnsi"/>
                <w:sz w:val="20"/>
                <w:szCs w:val="20"/>
                <w:lang w:val="en-US"/>
              </w:rPr>
              <w:t xml:space="preserve"> </w:t>
            </w:r>
            <w:proofErr w:type="spellStart"/>
            <w:r w:rsidRPr="00BF6022">
              <w:rPr>
                <w:rFonts w:cstheme="minorHAnsi"/>
                <w:sz w:val="20"/>
                <w:szCs w:val="20"/>
                <w:lang w:val="en-US"/>
              </w:rPr>
              <w:t>bağırsağa</w:t>
            </w:r>
            <w:proofErr w:type="spellEnd"/>
            <w:r w:rsidRPr="00BF6022">
              <w:rPr>
                <w:rFonts w:cstheme="minorHAnsi"/>
                <w:sz w:val="20"/>
                <w:szCs w:val="20"/>
                <w:lang w:val="en-US"/>
              </w:rPr>
              <w:t xml:space="preserve"> </w:t>
            </w:r>
            <w:proofErr w:type="spellStart"/>
            <w:r w:rsidRPr="00BF6022">
              <w:rPr>
                <w:rFonts w:cstheme="minorHAnsi"/>
                <w:sz w:val="20"/>
                <w:szCs w:val="20"/>
                <w:lang w:val="en-US"/>
              </w:rPr>
              <w:t>gönderir</w:t>
            </w:r>
            <w:proofErr w:type="spellEnd"/>
            <w:r w:rsidRPr="00BF6022">
              <w:rPr>
                <w:rFonts w:cstheme="minorHAnsi"/>
                <w:sz w:val="20"/>
                <w:szCs w:val="20"/>
                <w:lang w:val="en-US"/>
              </w:rPr>
              <w:t>.</w:t>
            </w:r>
          </w:p>
          <w:p w14:paraId="332DA232" w14:textId="77777777" w:rsidR="00B21BA0" w:rsidRPr="00BF6022" w:rsidRDefault="00B21BA0" w:rsidP="00BF6022">
            <w:pPr>
              <w:spacing w:after="0"/>
              <w:rPr>
                <w:rFonts w:cstheme="minorHAnsi"/>
                <w:sz w:val="20"/>
                <w:szCs w:val="20"/>
              </w:rPr>
            </w:pPr>
            <w:proofErr w:type="spellStart"/>
            <w:r w:rsidRPr="00BF6022">
              <w:rPr>
                <w:rFonts w:cstheme="minorHAnsi"/>
                <w:b/>
                <w:bCs/>
                <w:sz w:val="20"/>
                <w:szCs w:val="20"/>
                <w:lang w:val="en-US"/>
              </w:rPr>
              <w:t>Karaciğer</w:t>
            </w:r>
            <w:proofErr w:type="spellEnd"/>
            <w:r w:rsidRPr="00BF6022">
              <w:rPr>
                <w:rFonts w:cstheme="minorHAnsi"/>
                <w:b/>
                <w:bCs/>
                <w:sz w:val="20"/>
                <w:szCs w:val="20"/>
                <w:lang w:val="en-US"/>
              </w:rPr>
              <w:t xml:space="preserve"> </w:t>
            </w:r>
            <w:proofErr w:type="spellStart"/>
            <w:proofErr w:type="gramStart"/>
            <w:r w:rsidRPr="00BF6022">
              <w:rPr>
                <w:rFonts w:cstheme="minorHAnsi"/>
                <w:b/>
                <w:bCs/>
                <w:sz w:val="20"/>
                <w:szCs w:val="20"/>
                <w:lang w:val="en-US"/>
              </w:rPr>
              <w:t>ayrıca</w:t>
            </w:r>
            <w:proofErr w:type="spellEnd"/>
            <w:r w:rsidRPr="00BF6022">
              <w:rPr>
                <w:rFonts w:cstheme="minorHAnsi"/>
                <w:b/>
                <w:bCs/>
                <w:sz w:val="20"/>
                <w:szCs w:val="20"/>
                <w:lang w:val="en-US"/>
              </w:rPr>
              <w:t>;</w:t>
            </w:r>
            <w:proofErr w:type="gramEnd"/>
          </w:p>
          <w:p w14:paraId="78B41800" w14:textId="77777777" w:rsidR="00B21BA0" w:rsidRPr="00BF6022" w:rsidRDefault="00B21BA0" w:rsidP="00BF6022">
            <w:pPr>
              <w:numPr>
                <w:ilvl w:val="0"/>
                <w:numId w:val="6"/>
              </w:numPr>
              <w:spacing w:after="0"/>
              <w:rPr>
                <w:rFonts w:cstheme="minorHAnsi"/>
                <w:sz w:val="20"/>
                <w:szCs w:val="20"/>
              </w:rPr>
            </w:pPr>
            <w:proofErr w:type="spellStart"/>
            <w:r w:rsidRPr="00BF6022">
              <w:rPr>
                <w:rFonts w:cstheme="minorHAnsi"/>
                <w:sz w:val="20"/>
                <w:szCs w:val="20"/>
                <w:lang w:val="en-US"/>
              </w:rPr>
              <w:t>Kanın</w:t>
            </w:r>
            <w:proofErr w:type="spellEnd"/>
            <w:r w:rsidRPr="00BF6022">
              <w:rPr>
                <w:rFonts w:cstheme="minorHAnsi"/>
                <w:sz w:val="20"/>
                <w:szCs w:val="20"/>
                <w:lang w:val="en-US"/>
              </w:rPr>
              <w:t xml:space="preserve"> </w:t>
            </w:r>
            <w:proofErr w:type="spellStart"/>
            <w:r w:rsidRPr="00BF6022">
              <w:rPr>
                <w:rFonts w:cstheme="minorHAnsi"/>
                <w:sz w:val="20"/>
                <w:szCs w:val="20"/>
                <w:lang w:val="en-US"/>
              </w:rPr>
              <w:t>pıhtılaşmasını</w:t>
            </w:r>
            <w:proofErr w:type="spellEnd"/>
            <w:r w:rsidRPr="00BF6022">
              <w:rPr>
                <w:rFonts w:cstheme="minorHAnsi"/>
                <w:sz w:val="20"/>
                <w:szCs w:val="20"/>
                <w:lang w:val="en-US"/>
              </w:rPr>
              <w:t xml:space="preserve"> </w:t>
            </w:r>
            <w:proofErr w:type="spellStart"/>
            <w:r w:rsidRPr="00BF6022">
              <w:rPr>
                <w:rFonts w:cstheme="minorHAnsi"/>
                <w:sz w:val="20"/>
                <w:szCs w:val="20"/>
                <w:lang w:val="en-US"/>
              </w:rPr>
              <w:t>sağlayan</w:t>
            </w:r>
            <w:proofErr w:type="spellEnd"/>
            <w:r w:rsidRPr="00BF6022">
              <w:rPr>
                <w:rFonts w:cstheme="minorHAnsi"/>
                <w:sz w:val="20"/>
                <w:szCs w:val="20"/>
                <w:lang w:val="en-US"/>
              </w:rPr>
              <w:t xml:space="preserve"> </w:t>
            </w:r>
            <w:proofErr w:type="spellStart"/>
            <w:r w:rsidRPr="00BF6022">
              <w:rPr>
                <w:rFonts w:cstheme="minorHAnsi"/>
                <w:sz w:val="20"/>
                <w:szCs w:val="20"/>
                <w:lang w:val="en-US"/>
              </w:rPr>
              <w:t>proteini</w:t>
            </w:r>
            <w:proofErr w:type="spellEnd"/>
            <w:r w:rsidRPr="00BF6022">
              <w:rPr>
                <w:rFonts w:cstheme="minorHAnsi"/>
                <w:sz w:val="20"/>
                <w:szCs w:val="20"/>
                <w:lang w:val="en-US"/>
              </w:rPr>
              <w:t xml:space="preserve"> </w:t>
            </w:r>
            <w:proofErr w:type="spellStart"/>
            <w:r w:rsidRPr="00BF6022">
              <w:rPr>
                <w:rFonts w:cstheme="minorHAnsi"/>
                <w:sz w:val="20"/>
                <w:szCs w:val="20"/>
                <w:lang w:val="en-US"/>
              </w:rPr>
              <w:t>üretir</w:t>
            </w:r>
            <w:proofErr w:type="spellEnd"/>
          </w:p>
          <w:p w14:paraId="3009AEEA" w14:textId="77777777" w:rsidR="00B21BA0" w:rsidRPr="00BF6022" w:rsidRDefault="00B21BA0" w:rsidP="00BF6022">
            <w:pPr>
              <w:numPr>
                <w:ilvl w:val="0"/>
                <w:numId w:val="6"/>
              </w:numPr>
              <w:spacing w:after="0"/>
              <w:rPr>
                <w:rFonts w:cstheme="minorHAnsi"/>
                <w:sz w:val="20"/>
                <w:szCs w:val="20"/>
              </w:rPr>
            </w:pPr>
            <w:r w:rsidRPr="00BF6022">
              <w:rPr>
                <w:rFonts w:cstheme="minorHAnsi"/>
                <w:sz w:val="20"/>
                <w:szCs w:val="20"/>
                <w:lang w:val="en-US"/>
              </w:rPr>
              <w:t xml:space="preserve">Kanda </w:t>
            </w:r>
            <w:proofErr w:type="spellStart"/>
            <w:r w:rsidRPr="00BF6022">
              <w:rPr>
                <w:rFonts w:cstheme="minorHAnsi"/>
                <w:sz w:val="20"/>
                <w:szCs w:val="20"/>
                <w:lang w:val="en-US"/>
              </w:rPr>
              <w:t>bulunan</w:t>
            </w:r>
            <w:proofErr w:type="spellEnd"/>
            <w:r w:rsidRPr="00BF6022">
              <w:rPr>
                <w:rFonts w:cstheme="minorHAnsi"/>
                <w:sz w:val="20"/>
                <w:szCs w:val="20"/>
                <w:lang w:val="en-US"/>
              </w:rPr>
              <w:t xml:space="preserve"> </w:t>
            </w:r>
            <w:proofErr w:type="spellStart"/>
            <w:r w:rsidRPr="00BF6022">
              <w:rPr>
                <w:rFonts w:cstheme="minorHAnsi"/>
                <w:sz w:val="20"/>
                <w:szCs w:val="20"/>
                <w:lang w:val="en-US"/>
              </w:rPr>
              <w:t>fazla</w:t>
            </w:r>
            <w:proofErr w:type="spellEnd"/>
            <w:r w:rsidRPr="00BF6022">
              <w:rPr>
                <w:rFonts w:cstheme="minorHAnsi"/>
                <w:sz w:val="20"/>
                <w:szCs w:val="20"/>
                <w:lang w:val="en-US"/>
              </w:rPr>
              <w:t xml:space="preserve"> </w:t>
            </w:r>
            <w:proofErr w:type="spellStart"/>
            <w:r w:rsidRPr="00BF6022">
              <w:rPr>
                <w:rFonts w:cstheme="minorHAnsi"/>
                <w:sz w:val="20"/>
                <w:szCs w:val="20"/>
                <w:lang w:val="en-US"/>
              </w:rPr>
              <w:t>glikozu</w:t>
            </w:r>
            <w:proofErr w:type="spellEnd"/>
            <w:r w:rsidRPr="00BF6022">
              <w:rPr>
                <w:rFonts w:cstheme="minorHAnsi"/>
                <w:sz w:val="20"/>
                <w:szCs w:val="20"/>
                <w:lang w:val="en-US"/>
              </w:rPr>
              <w:t xml:space="preserve"> (</w:t>
            </w:r>
            <w:proofErr w:type="spellStart"/>
            <w:r w:rsidRPr="00BF6022">
              <w:rPr>
                <w:rFonts w:cstheme="minorHAnsi"/>
                <w:sz w:val="20"/>
                <w:szCs w:val="20"/>
                <w:lang w:val="en-US"/>
              </w:rPr>
              <w:t>şekeri</w:t>
            </w:r>
            <w:proofErr w:type="spellEnd"/>
            <w:r w:rsidRPr="00BF6022">
              <w:rPr>
                <w:rFonts w:cstheme="minorHAnsi"/>
                <w:sz w:val="20"/>
                <w:szCs w:val="20"/>
                <w:lang w:val="en-US"/>
              </w:rPr>
              <w:t xml:space="preserve">) </w:t>
            </w:r>
            <w:proofErr w:type="spellStart"/>
            <w:r w:rsidRPr="00BF6022">
              <w:rPr>
                <w:rFonts w:cstheme="minorHAnsi"/>
                <w:sz w:val="20"/>
                <w:szCs w:val="20"/>
                <w:lang w:val="en-US"/>
              </w:rPr>
              <w:t>depolar</w:t>
            </w:r>
            <w:proofErr w:type="spellEnd"/>
            <w:r w:rsidRPr="00BF6022">
              <w:rPr>
                <w:rFonts w:cstheme="minorHAnsi"/>
                <w:sz w:val="20"/>
                <w:szCs w:val="20"/>
                <w:lang w:val="en-US"/>
              </w:rPr>
              <w:t>.</w:t>
            </w:r>
          </w:p>
          <w:p w14:paraId="7E8804AC" w14:textId="61810BED" w:rsidR="00B21BA0" w:rsidRPr="00BF6022" w:rsidRDefault="00B21BA0" w:rsidP="00BF6022">
            <w:pPr>
              <w:numPr>
                <w:ilvl w:val="0"/>
                <w:numId w:val="6"/>
              </w:numPr>
              <w:spacing w:after="0"/>
              <w:rPr>
                <w:rFonts w:cstheme="minorHAnsi"/>
                <w:sz w:val="20"/>
                <w:szCs w:val="20"/>
              </w:rPr>
            </w:pPr>
            <w:proofErr w:type="spellStart"/>
            <w:r w:rsidRPr="00BF6022">
              <w:rPr>
                <w:rFonts w:cstheme="minorHAnsi"/>
                <w:sz w:val="20"/>
                <w:szCs w:val="20"/>
                <w:lang w:val="en-US"/>
              </w:rPr>
              <w:t>Hücrelerde</w:t>
            </w:r>
            <w:proofErr w:type="spellEnd"/>
            <w:r w:rsidRPr="00BF6022">
              <w:rPr>
                <w:rFonts w:cstheme="minorHAnsi"/>
                <w:sz w:val="20"/>
                <w:szCs w:val="20"/>
                <w:lang w:val="en-US"/>
              </w:rPr>
              <w:t xml:space="preserve"> oluşan </w:t>
            </w:r>
            <w:proofErr w:type="spellStart"/>
            <w:r w:rsidRPr="00BF6022">
              <w:rPr>
                <w:rFonts w:cstheme="minorHAnsi"/>
                <w:sz w:val="20"/>
                <w:szCs w:val="20"/>
                <w:lang w:val="en-US"/>
              </w:rPr>
              <w:t>zehirli</w:t>
            </w:r>
            <w:proofErr w:type="spellEnd"/>
            <w:r w:rsidRPr="00BF6022">
              <w:rPr>
                <w:rFonts w:cstheme="minorHAnsi"/>
                <w:sz w:val="20"/>
                <w:szCs w:val="20"/>
                <w:lang w:val="en-US"/>
              </w:rPr>
              <w:t xml:space="preserve"> </w:t>
            </w:r>
            <w:proofErr w:type="spellStart"/>
            <w:r w:rsidRPr="00BF6022">
              <w:rPr>
                <w:rFonts w:cstheme="minorHAnsi"/>
                <w:sz w:val="20"/>
                <w:szCs w:val="20"/>
                <w:lang w:val="en-US"/>
              </w:rPr>
              <w:t>amonyağı</w:t>
            </w:r>
            <w:proofErr w:type="spellEnd"/>
            <w:r w:rsidRPr="00BF6022">
              <w:rPr>
                <w:rFonts w:cstheme="minorHAnsi"/>
                <w:sz w:val="20"/>
                <w:szCs w:val="20"/>
                <w:lang w:val="en-US"/>
              </w:rPr>
              <w:t xml:space="preserve"> </w:t>
            </w:r>
            <w:proofErr w:type="spellStart"/>
            <w:r w:rsidRPr="00BF6022">
              <w:rPr>
                <w:rFonts w:cstheme="minorHAnsi"/>
                <w:sz w:val="20"/>
                <w:szCs w:val="20"/>
                <w:lang w:val="en-US"/>
              </w:rPr>
              <w:t>daha</w:t>
            </w:r>
            <w:proofErr w:type="spellEnd"/>
            <w:r w:rsidRPr="00BF6022">
              <w:rPr>
                <w:rFonts w:cstheme="minorHAnsi"/>
                <w:sz w:val="20"/>
                <w:szCs w:val="20"/>
                <w:lang w:val="en-US"/>
              </w:rPr>
              <w:t xml:space="preserve"> </w:t>
            </w:r>
            <w:proofErr w:type="spellStart"/>
            <w:r w:rsidRPr="00BF6022">
              <w:rPr>
                <w:rFonts w:cstheme="minorHAnsi"/>
                <w:sz w:val="20"/>
                <w:szCs w:val="20"/>
                <w:lang w:val="en-US"/>
              </w:rPr>
              <w:t>az</w:t>
            </w:r>
            <w:proofErr w:type="spellEnd"/>
            <w:r w:rsidRPr="00BF6022">
              <w:rPr>
                <w:rFonts w:cstheme="minorHAnsi"/>
                <w:sz w:val="20"/>
                <w:szCs w:val="20"/>
                <w:lang w:val="en-US"/>
              </w:rPr>
              <w:t xml:space="preserve"> </w:t>
            </w:r>
            <w:proofErr w:type="spellStart"/>
            <w:r w:rsidRPr="00BF6022">
              <w:rPr>
                <w:rFonts w:cstheme="minorHAnsi"/>
                <w:sz w:val="20"/>
                <w:szCs w:val="20"/>
                <w:lang w:val="en-US"/>
              </w:rPr>
              <w:t>zehirli</w:t>
            </w:r>
            <w:proofErr w:type="spellEnd"/>
            <w:r w:rsidRPr="00BF6022">
              <w:rPr>
                <w:rFonts w:cstheme="minorHAnsi"/>
                <w:sz w:val="20"/>
                <w:szCs w:val="20"/>
                <w:lang w:val="en-US"/>
              </w:rPr>
              <w:t xml:space="preserve"> olan </w:t>
            </w:r>
            <w:proofErr w:type="spellStart"/>
            <w:r w:rsidRPr="00BF6022">
              <w:rPr>
                <w:rFonts w:cstheme="minorHAnsi"/>
                <w:sz w:val="20"/>
                <w:szCs w:val="20"/>
                <w:lang w:val="en-US"/>
              </w:rPr>
              <w:t>üre</w:t>
            </w:r>
            <w:proofErr w:type="spellEnd"/>
            <w:r w:rsidRPr="00BF6022">
              <w:rPr>
                <w:rFonts w:cstheme="minorHAnsi"/>
                <w:sz w:val="20"/>
                <w:szCs w:val="20"/>
                <w:lang w:val="en-US"/>
              </w:rPr>
              <w:t xml:space="preserve"> ve </w:t>
            </w:r>
            <w:proofErr w:type="spellStart"/>
            <w:r w:rsidRPr="00BF6022">
              <w:rPr>
                <w:rFonts w:cstheme="minorHAnsi"/>
                <w:sz w:val="20"/>
                <w:szCs w:val="20"/>
                <w:lang w:val="en-US"/>
              </w:rPr>
              <w:t>ürik</w:t>
            </w:r>
            <w:proofErr w:type="spellEnd"/>
            <w:r w:rsidRPr="00BF6022">
              <w:rPr>
                <w:rFonts w:cstheme="minorHAnsi"/>
                <w:sz w:val="20"/>
                <w:szCs w:val="20"/>
                <w:lang w:val="en-US"/>
              </w:rPr>
              <w:t xml:space="preserve"> </w:t>
            </w:r>
            <w:proofErr w:type="spellStart"/>
            <w:r w:rsidRPr="00BF6022">
              <w:rPr>
                <w:rFonts w:cstheme="minorHAnsi"/>
                <w:sz w:val="20"/>
                <w:szCs w:val="20"/>
                <w:lang w:val="en-US"/>
              </w:rPr>
              <w:t>asite</w:t>
            </w:r>
            <w:proofErr w:type="spellEnd"/>
            <w:r w:rsidRPr="00BF6022">
              <w:rPr>
                <w:rFonts w:cstheme="minorHAnsi"/>
                <w:sz w:val="20"/>
                <w:szCs w:val="20"/>
                <w:lang w:val="en-US"/>
              </w:rPr>
              <w:t xml:space="preserve"> </w:t>
            </w:r>
            <w:proofErr w:type="spellStart"/>
            <w:r w:rsidRPr="00BF6022">
              <w:rPr>
                <w:rFonts w:cstheme="minorHAnsi"/>
                <w:sz w:val="20"/>
                <w:szCs w:val="20"/>
                <w:lang w:val="en-US"/>
              </w:rPr>
              <w:t>çevirir</w:t>
            </w:r>
            <w:proofErr w:type="spellEnd"/>
            <w:r w:rsidRPr="00BF6022">
              <w:rPr>
                <w:rFonts w:cstheme="minorHAnsi"/>
                <w:sz w:val="20"/>
                <w:szCs w:val="20"/>
                <w:lang w:val="en-US"/>
              </w:rPr>
              <w:t>.</w:t>
            </w:r>
          </w:p>
          <w:p w14:paraId="43282721" w14:textId="63DEADA8" w:rsidR="00B21BA0" w:rsidRPr="00BF6022" w:rsidRDefault="00B21BA0" w:rsidP="00BF6022">
            <w:pPr>
              <w:numPr>
                <w:ilvl w:val="0"/>
                <w:numId w:val="6"/>
              </w:numPr>
              <w:spacing w:after="0"/>
              <w:rPr>
                <w:rFonts w:cstheme="minorHAnsi"/>
                <w:sz w:val="20"/>
                <w:szCs w:val="20"/>
              </w:rPr>
            </w:pPr>
            <w:r w:rsidRPr="00BF6022">
              <w:rPr>
                <w:rFonts w:cstheme="minorHAnsi"/>
                <w:sz w:val="20"/>
                <w:szCs w:val="20"/>
                <w:lang w:val="en-US"/>
              </w:rPr>
              <w:t xml:space="preserve">A </w:t>
            </w:r>
            <w:proofErr w:type="spellStart"/>
            <w:r w:rsidRPr="00BF6022">
              <w:rPr>
                <w:rFonts w:cstheme="minorHAnsi"/>
                <w:sz w:val="20"/>
                <w:szCs w:val="20"/>
                <w:lang w:val="en-US"/>
              </w:rPr>
              <w:t>vitamini</w:t>
            </w:r>
            <w:proofErr w:type="spellEnd"/>
            <w:r w:rsidRPr="00BF6022">
              <w:rPr>
                <w:rFonts w:cstheme="minorHAnsi"/>
                <w:sz w:val="20"/>
                <w:szCs w:val="20"/>
                <w:lang w:val="en-US"/>
              </w:rPr>
              <w:t xml:space="preserve"> </w:t>
            </w:r>
            <w:proofErr w:type="spellStart"/>
            <w:r w:rsidRPr="00BF6022">
              <w:rPr>
                <w:rFonts w:cstheme="minorHAnsi"/>
                <w:sz w:val="20"/>
                <w:szCs w:val="20"/>
                <w:lang w:val="en-US"/>
              </w:rPr>
              <w:t>üretilir</w:t>
            </w:r>
            <w:proofErr w:type="spellEnd"/>
          </w:p>
          <w:p w14:paraId="76720583" w14:textId="4A8D71B3" w:rsidR="00B21BA0" w:rsidRPr="00BF6022" w:rsidRDefault="00B21BA0" w:rsidP="00BF6022">
            <w:pPr>
              <w:numPr>
                <w:ilvl w:val="0"/>
                <w:numId w:val="6"/>
              </w:numPr>
              <w:spacing w:after="0"/>
              <w:rPr>
                <w:rFonts w:cstheme="minorHAnsi"/>
                <w:sz w:val="20"/>
                <w:szCs w:val="20"/>
              </w:rPr>
            </w:pPr>
            <w:r w:rsidRPr="00BF6022">
              <w:rPr>
                <w:rFonts w:cstheme="minorHAnsi"/>
                <w:sz w:val="20"/>
                <w:szCs w:val="20"/>
                <w:lang w:val="en-US"/>
              </w:rPr>
              <w:t xml:space="preserve">A. D. E ve K </w:t>
            </w:r>
            <w:proofErr w:type="spellStart"/>
            <w:r w:rsidRPr="00BF6022">
              <w:rPr>
                <w:rFonts w:cstheme="minorHAnsi"/>
                <w:sz w:val="20"/>
                <w:szCs w:val="20"/>
                <w:lang w:val="en-US"/>
              </w:rPr>
              <w:t>vitamini</w:t>
            </w:r>
            <w:proofErr w:type="spellEnd"/>
            <w:r w:rsidRPr="00BF6022">
              <w:rPr>
                <w:rFonts w:cstheme="minorHAnsi"/>
                <w:sz w:val="20"/>
                <w:szCs w:val="20"/>
                <w:lang w:val="en-US"/>
              </w:rPr>
              <w:t xml:space="preserve"> </w:t>
            </w:r>
            <w:proofErr w:type="spellStart"/>
            <w:r w:rsidRPr="00BF6022">
              <w:rPr>
                <w:rFonts w:cstheme="minorHAnsi"/>
                <w:sz w:val="20"/>
                <w:szCs w:val="20"/>
                <w:lang w:val="en-US"/>
              </w:rPr>
              <w:t>depolanır</w:t>
            </w:r>
            <w:proofErr w:type="spellEnd"/>
          </w:p>
          <w:p w14:paraId="5561D0DA" w14:textId="3CEB2C68" w:rsidR="00B21BA0" w:rsidRPr="00BF6022" w:rsidRDefault="005D3CFF" w:rsidP="00BF6022">
            <w:pPr>
              <w:spacing w:after="0"/>
              <w:rPr>
                <w:rFonts w:cstheme="minorHAnsi"/>
                <w:sz w:val="20"/>
                <w:szCs w:val="20"/>
              </w:rPr>
            </w:pPr>
            <w:r w:rsidRPr="00BF6022">
              <w:rPr>
                <w:rFonts w:cstheme="minorHAnsi"/>
                <w:b/>
                <w:bCs/>
                <w:sz w:val="20"/>
                <w:szCs w:val="20"/>
                <w:lang w:val="en-US"/>
              </w:rPr>
              <w:t>PANKREAS</w:t>
            </w:r>
          </w:p>
          <w:p w14:paraId="24961FE7" w14:textId="77777777" w:rsidR="00B21BA0" w:rsidRPr="00BF6022" w:rsidRDefault="00B21BA0" w:rsidP="00BF6022">
            <w:pPr>
              <w:numPr>
                <w:ilvl w:val="0"/>
                <w:numId w:val="7"/>
              </w:numPr>
              <w:spacing w:after="0"/>
              <w:rPr>
                <w:rFonts w:cstheme="minorHAnsi"/>
                <w:sz w:val="20"/>
                <w:szCs w:val="20"/>
              </w:rPr>
            </w:pPr>
            <w:proofErr w:type="spellStart"/>
            <w:r w:rsidRPr="00BF6022">
              <w:rPr>
                <w:rFonts w:cstheme="minorHAnsi"/>
                <w:sz w:val="20"/>
                <w:szCs w:val="20"/>
                <w:lang w:val="en-US"/>
              </w:rPr>
              <w:t>Sindirime</w:t>
            </w:r>
            <w:proofErr w:type="spellEnd"/>
            <w:r w:rsidRPr="00BF6022">
              <w:rPr>
                <w:rFonts w:cstheme="minorHAnsi"/>
                <w:sz w:val="20"/>
                <w:szCs w:val="20"/>
                <w:lang w:val="en-US"/>
              </w:rPr>
              <w:t xml:space="preserve"> </w:t>
            </w:r>
            <w:proofErr w:type="spellStart"/>
            <w:r w:rsidRPr="00BF6022">
              <w:rPr>
                <w:rFonts w:cstheme="minorHAnsi"/>
                <w:sz w:val="20"/>
                <w:szCs w:val="20"/>
                <w:lang w:val="en-US"/>
              </w:rPr>
              <w:t>yardımcı</w:t>
            </w:r>
            <w:proofErr w:type="spellEnd"/>
            <w:r w:rsidRPr="00BF6022">
              <w:rPr>
                <w:rFonts w:cstheme="minorHAnsi"/>
                <w:sz w:val="20"/>
                <w:szCs w:val="20"/>
                <w:lang w:val="en-US"/>
              </w:rPr>
              <w:t xml:space="preserve"> </w:t>
            </w:r>
            <w:proofErr w:type="spellStart"/>
            <w:r w:rsidRPr="00BF6022">
              <w:rPr>
                <w:rFonts w:cstheme="minorHAnsi"/>
                <w:sz w:val="20"/>
                <w:szCs w:val="20"/>
                <w:lang w:val="en-US"/>
              </w:rPr>
              <w:t>enzimler</w:t>
            </w:r>
            <w:proofErr w:type="spellEnd"/>
            <w:r w:rsidRPr="00BF6022">
              <w:rPr>
                <w:rFonts w:cstheme="minorHAnsi"/>
                <w:sz w:val="20"/>
                <w:szCs w:val="20"/>
                <w:lang w:val="en-US"/>
              </w:rPr>
              <w:t xml:space="preserve"> </w:t>
            </w:r>
            <w:proofErr w:type="spellStart"/>
            <w:r w:rsidRPr="00BF6022">
              <w:rPr>
                <w:rFonts w:cstheme="minorHAnsi"/>
                <w:sz w:val="20"/>
                <w:szCs w:val="20"/>
                <w:lang w:val="en-US"/>
              </w:rPr>
              <w:t>üretilir</w:t>
            </w:r>
            <w:proofErr w:type="spellEnd"/>
            <w:r w:rsidRPr="00BF6022">
              <w:rPr>
                <w:rFonts w:cstheme="minorHAnsi"/>
                <w:sz w:val="20"/>
                <w:szCs w:val="20"/>
                <w:lang w:val="en-US"/>
              </w:rPr>
              <w:t xml:space="preserve">. </w:t>
            </w:r>
            <w:proofErr w:type="spellStart"/>
            <w:r w:rsidRPr="00BF6022">
              <w:rPr>
                <w:rFonts w:cstheme="minorHAnsi"/>
                <w:sz w:val="20"/>
                <w:szCs w:val="20"/>
                <w:lang w:val="en-US"/>
              </w:rPr>
              <w:t>Pankreas</w:t>
            </w:r>
            <w:proofErr w:type="spellEnd"/>
            <w:r w:rsidRPr="00BF6022">
              <w:rPr>
                <w:rFonts w:cstheme="minorHAnsi"/>
                <w:sz w:val="20"/>
                <w:szCs w:val="20"/>
                <w:lang w:val="en-US"/>
              </w:rPr>
              <w:t xml:space="preserve"> </w:t>
            </w:r>
            <w:proofErr w:type="spellStart"/>
            <w:r w:rsidRPr="00BF6022">
              <w:rPr>
                <w:rFonts w:cstheme="minorHAnsi"/>
                <w:sz w:val="20"/>
                <w:szCs w:val="20"/>
                <w:lang w:val="en-US"/>
              </w:rPr>
              <w:t>özsuyunu</w:t>
            </w:r>
            <w:proofErr w:type="spellEnd"/>
            <w:r w:rsidRPr="00BF6022">
              <w:rPr>
                <w:rFonts w:cstheme="minorHAnsi"/>
                <w:sz w:val="20"/>
                <w:szCs w:val="20"/>
                <w:lang w:val="en-US"/>
              </w:rPr>
              <w:t xml:space="preserve"> </w:t>
            </w:r>
            <w:proofErr w:type="spellStart"/>
            <w:r w:rsidRPr="00BF6022">
              <w:rPr>
                <w:rFonts w:cstheme="minorHAnsi"/>
                <w:sz w:val="20"/>
                <w:szCs w:val="20"/>
                <w:lang w:val="en-US"/>
              </w:rPr>
              <w:t>salgılar</w:t>
            </w:r>
            <w:proofErr w:type="spellEnd"/>
            <w:r w:rsidRPr="00BF6022">
              <w:rPr>
                <w:rFonts w:cstheme="minorHAnsi"/>
                <w:sz w:val="20"/>
                <w:szCs w:val="20"/>
                <w:lang w:val="en-US"/>
              </w:rPr>
              <w:t>.</w:t>
            </w:r>
          </w:p>
          <w:p w14:paraId="2E529931" w14:textId="77777777" w:rsidR="00B21BA0" w:rsidRPr="00BF6022" w:rsidRDefault="00B21BA0" w:rsidP="00BF6022">
            <w:pPr>
              <w:numPr>
                <w:ilvl w:val="0"/>
                <w:numId w:val="7"/>
              </w:numPr>
              <w:spacing w:after="0"/>
              <w:rPr>
                <w:rFonts w:cstheme="minorHAnsi"/>
                <w:sz w:val="20"/>
                <w:szCs w:val="20"/>
              </w:rPr>
            </w:pPr>
            <w:proofErr w:type="spellStart"/>
            <w:r w:rsidRPr="00BF6022">
              <w:rPr>
                <w:rFonts w:cstheme="minorHAnsi"/>
                <w:sz w:val="20"/>
                <w:szCs w:val="20"/>
                <w:lang w:val="en-US"/>
              </w:rPr>
              <w:t>Pankreas</w:t>
            </w:r>
            <w:proofErr w:type="spellEnd"/>
            <w:r w:rsidRPr="00BF6022">
              <w:rPr>
                <w:rFonts w:cstheme="minorHAnsi"/>
                <w:sz w:val="20"/>
                <w:szCs w:val="20"/>
                <w:lang w:val="en-US"/>
              </w:rPr>
              <w:t xml:space="preserve"> </w:t>
            </w:r>
            <w:proofErr w:type="spellStart"/>
            <w:r w:rsidRPr="00BF6022">
              <w:rPr>
                <w:rFonts w:cstheme="minorHAnsi"/>
                <w:sz w:val="20"/>
                <w:szCs w:val="20"/>
                <w:lang w:val="en-US"/>
              </w:rPr>
              <w:t>özsuyu</w:t>
            </w:r>
            <w:proofErr w:type="spellEnd"/>
            <w:r w:rsidRPr="00BF6022">
              <w:rPr>
                <w:rFonts w:cstheme="minorHAnsi"/>
                <w:sz w:val="20"/>
                <w:szCs w:val="20"/>
                <w:lang w:val="en-US"/>
              </w:rPr>
              <w:t xml:space="preserve"> </w:t>
            </w:r>
            <w:proofErr w:type="spellStart"/>
            <w:r w:rsidRPr="00BF6022">
              <w:rPr>
                <w:rFonts w:cstheme="minorHAnsi"/>
                <w:sz w:val="20"/>
                <w:szCs w:val="20"/>
                <w:lang w:val="en-US"/>
              </w:rPr>
              <w:t>ince</w:t>
            </w:r>
            <w:proofErr w:type="spellEnd"/>
            <w:r w:rsidRPr="00BF6022">
              <w:rPr>
                <w:rFonts w:cstheme="minorHAnsi"/>
                <w:sz w:val="20"/>
                <w:szCs w:val="20"/>
                <w:lang w:val="en-US"/>
              </w:rPr>
              <w:t xml:space="preserve"> </w:t>
            </w:r>
            <w:proofErr w:type="spellStart"/>
            <w:r w:rsidRPr="00BF6022">
              <w:rPr>
                <w:rFonts w:cstheme="minorHAnsi"/>
                <w:sz w:val="20"/>
                <w:szCs w:val="20"/>
                <w:lang w:val="en-US"/>
              </w:rPr>
              <w:t>bağırsağa</w:t>
            </w:r>
            <w:proofErr w:type="spellEnd"/>
            <w:r w:rsidRPr="00BF6022">
              <w:rPr>
                <w:rFonts w:cstheme="minorHAnsi"/>
                <w:sz w:val="20"/>
                <w:szCs w:val="20"/>
                <w:lang w:val="en-US"/>
              </w:rPr>
              <w:t xml:space="preserve"> </w:t>
            </w:r>
            <w:proofErr w:type="spellStart"/>
            <w:r w:rsidRPr="00BF6022">
              <w:rPr>
                <w:rFonts w:cstheme="minorHAnsi"/>
                <w:sz w:val="20"/>
                <w:szCs w:val="20"/>
                <w:lang w:val="en-US"/>
              </w:rPr>
              <w:t>gönderilir</w:t>
            </w:r>
            <w:proofErr w:type="spellEnd"/>
            <w:r w:rsidRPr="00BF6022">
              <w:rPr>
                <w:rFonts w:cstheme="minorHAnsi"/>
                <w:sz w:val="20"/>
                <w:szCs w:val="20"/>
                <w:lang w:val="en-US"/>
              </w:rPr>
              <w:t xml:space="preserve">. İnce </w:t>
            </w:r>
            <w:proofErr w:type="spellStart"/>
            <w:r w:rsidRPr="00BF6022">
              <w:rPr>
                <w:rFonts w:cstheme="minorHAnsi"/>
                <w:sz w:val="20"/>
                <w:szCs w:val="20"/>
                <w:lang w:val="en-US"/>
              </w:rPr>
              <w:t>bağırsakta</w:t>
            </w:r>
            <w:proofErr w:type="spellEnd"/>
            <w:r w:rsidRPr="00BF6022">
              <w:rPr>
                <w:rFonts w:cstheme="minorHAnsi"/>
                <w:sz w:val="20"/>
                <w:szCs w:val="20"/>
                <w:lang w:val="en-US"/>
              </w:rPr>
              <w:t xml:space="preserve"> </w:t>
            </w:r>
            <w:proofErr w:type="spellStart"/>
            <w:r w:rsidRPr="00BF6022">
              <w:rPr>
                <w:rFonts w:cstheme="minorHAnsi"/>
                <w:sz w:val="20"/>
                <w:szCs w:val="20"/>
                <w:lang w:val="en-US"/>
              </w:rPr>
              <w:t>karbonhidrat</w:t>
            </w:r>
            <w:proofErr w:type="spellEnd"/>
            <w:r w:rsidRPr="00BF6022">
              <w:rPr>
                <w:rFonts w:cstheme="minorHAnsi"/>
                <w:sz w:val="20"/>
                <w:szCs w:val="20"/>
                <w:lang w:val="en-US"/>
              </w:rPr>
              <w:t xml:space="preserve">, protein </w:t>
            </w:r>
            <w:proofErr w:type="spellStart"/>
            <w:r w:rsidRPr="00BF6022">
              <w:rPr>
                <w:rFonts w:cstheme="minorHAnsi"/>
                <w:sz w:val="20"/>
                <w:szCs w:val="20"/>
                <w:lang w:val="en-US"/>
              </w:rPr>
              <w:t>yağların</w:t>
            </w:r>
            <w:proofErr w:type="spellEnd"/>
            <w:r w:rsidRPr="00BF6022">
              <w:rPr>
                <w:rFonts w:cstheme="minorHAnsi"/>
                <w:sz w:val="20"/>
                <w:szCs w:val="20"/>
                <w:lang w:val="en-US"/>
              </w:rPr>
              <w:t xml:space="preserve"> </w:t>
            </w:r>
            <w:proofErr w:type="spellStart"/>
            <w:r w:rsidRPr="00BF6022">
              <w:rPr>
                <w:rFonts w:cstheme="minorHAnsi"/>
                <w:sz w:val="20"/>
                <w:szCs w:val="20"/>
                <w:lang w:val="en-US"/>
              </w:rPr>
              <w:t>kimyasal</w:t>
            </w:r>
            <w:proofErr w:type="spellEnd"/>
            <w:r w:rsidRPr="00BF6022">
              <w:rPr>
                <w:rFonts w:cstheme="minorHAnsi"/>
                <w:sz w:val="20"/>
                <w:szCs w:val="20"/>
                <w:lang w:val="en-US"/>
              </w:rPr>
              <w:t xml:space="preserve"> </w:t>
            </w:r>
            <w:proofErr w:type="spellStart"/>
            <w:r w:rsidRPr="00BF6022">
              <w:rPr>
                <w:rFonts w:cstheme="minorHAnsi"/>
                <w:sz w:val="20"/>
                <w:szCs w:val="20"/>
                <w:lang w:val="en-US"/>
              </w:rPr>
              <w:t>sindirimi</w:t>
            </w:r>
            <w:proofErr w:type="spellEnd"/>
            <w:r w:rsidRPr="00BF6022">
              <w:rPr>
                <w:rFonts w:cstheme="minorHAnsi"/>
                <w:sz w:val="20"/>
                <w:szCs w:val="20"/>
                <w:lang w:val="en-US"/>
              </w:rPr>
              <w:t xml:space="preserve"> </w:t>
            </w:r>
            <w:proofErr w:type="spellStart"/>
            <w:r w:rsidRPr="00BF6022">
              <w:rPr>
                <w:rFonts w:cstheme="minorHAnsi"/>
                <w:sz w:val="20"/>
                <w:szCs w:val="20"/>
                <w:lang w:val="en-US"/>
              </w:rPr>
              <w:t>gerçekleştirir</w:t>
            </w:r>
            <w:proofErr w:type="spellEnd"/>
          </w:p>
          <w:p w14:paraId="5BF6205B" w14:textId="5D754207" w:rsidR="008143AE" w:rsidRPr="00BF6022" w:rsidRDefault="008143AE" w:rsidP="00BF6022">
            <w:pPr>
              <w:spacing w:after="0"/>
              <w:rPr>
                <w:rFonts w:cstheme="minorHAnsi"/>
                <w:sz w:val="20"/>
                <w:szCs w:val="20"/>
              </w:rPr>
            </w:pPr>
          </w:p>
        </w:tc>
      </w:tr>
    </w:tbl>
    <w:p w14:paraId="2FFDC839" w14:textId="77777777" w:rsidR="008143AE" w:rsidRPr="00BF6022" w:rsidRDefault="008143AE" w:rsidP="00BF6022">
      <w:pPr>
        <w:spacing w:after="0"/>
        <w:rPr>
          <w:rFonts w:cstheme="minorHAnsi"/>
          <w:b/>
          <w:sz w:val="20"/>
          <w:szCs w:val="20"/>
        </w:rPr>
      </w:pPr>
      <w:r w:rsidRPr="00BF6022">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2494"/>
        <w:gridCol w:w="6568"/>
      </w:tblGrid>
      <w:tr w:rsidR="008143AE" w:rsidRPr="00BF6022" w14:paraId="32FA9160" w14:textId="77777777" w:rsidTr="00205ABC">
        <w:trPr>
          <w:trHeight w:val="1376"/>
          <w:jc w:val="center"/>
        </w:trPr>
        <w:tc>
          <w:tcPr>
            <w:tcW w:w="2518" w:type="dxa"/>
            <w:vAlign w:val="center"/>
          </w:tcPr>
          <w:p w14:paraId="35F6FD69" w14:textId="77777777" w:rsidR="008143AE" w:rsidRPr="00BF6022" w:rsidRDefault="008143AE" w:rsidP="00BF6022">
            <w:pPr>
              <w:spacing w:after="0"/>
              <w:jc w:val="center"/>
              <w:rPr>
                <w:rFonts w:cstheme="minorHAnsi"/>
                <w:b/>
                <w:sz w:val="20"/>
                <w:szCs w:val="20"/>
              </w:rPr>
            </w:pPr>
            <w:r w:rsidRPr="00BF6022">
              <w:rPr>
                <w:rFonts w:cstheme="minorHAnsi"/>
                <w:b/>
                <w:sz w:val="20"/>
                <w:szCs w:val="20"/>
              </w:rPr>
              <w:t>Ölçme ve Değerlendirme:</w:t>
            </w:r>
          </w:p>
        </w:tc>
        <w:tc>
          <w:tcPr>
            <w:tcW w:w="6694" w:type="dxa"/>
          </w:tcPr>
          <w:p w14:paraId="5F6482A7" w14:textId="77777777" w:rsidR="008143AE" w:rsidRPr="00BF6022" w:rsidRDefault="008143AE" w:rsidP="00BF6022">
            <w:pPr>
              <w:spacing w:after="0"/>
              <w:rPr>
                <w:rFonts w:cstheme="minorHAnsi"/>
                <w:sz w:val="20"/>
                <w:szCs w:val="20"/>
              </w:rPr>
            </w:pPr>
            <w:r w:rsidRPr="00BF6022">
              <w:rPr>
                <w:rFonts w:cstheme="minorHAnsi"/>
                <w:sz w:val="20"/>
                <w:szCs w:val="20"/>
              </w:rPr>
              <w:t>*Boşluk dolduralım</w:t>
            </w:r>
          </w:p>
          <w:p w14:paraId="3E77A9BB" w14:textId="77777777" w:rsidR="008143AE" w:rsidRPr="00BF6022" w:rsidRDefault="008143AE" w:rsidP="00BF6022">
            <w:pPr>
              <w:spacing w:after="0"/>
              <w:rPr>
                <w:rFonts w:cstheme="minorHAnsi"/>
                <w:sz w:val="20"/>
                <w:szCs w:val="20"/>
              </w:rPr>
            </w:pPr>
            <w:r w:rsidRPr="00BF6022">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FB72F6C" w14:textId="77777777" w:rsidR="0004687C" w:rsidRPr="00BF6022" w:rsidRDefault="0004687C" w:rsidP="00BF6022">
            <w:pPr>
              <w:spacing w:after="0"/>
              <w:rPr>
                <w:rFonts w:cstheme="minorHAnsi"/>
                <w:sz w:val="20"/>
                <w:szCs w:val="20"/>
              </w:rPr>
            </w:pPr>
            <w:r w:rsidRPr="00BF6022">
              <w:rPr>
                <w:rFonts w:cstheme="minorHAnsi"/>
                <w:sz w:val="20"/>
                <w:szCs w:val="20"/>
              </w:rPr>
              <w:t>Fiziksel ve kimyasal sindirimi anlamaları için, bu süreçleri tanımlayan kısa cevaplı sorular veya açıklayıcı paragraflar yazmaları istenebilir. Kimyasal sindirimde enzimlerin rolü hakkında kısa ve genel bilgi soruları sorulabilir</w:t>
            </w:r>
            <w:hyperlink r:id="rId11" w:history="1">
              <w:r w:rsidRPr="00BF6022">
                <w:rPr>
                  <w:rStyle w:val="Kpr"/>
                  <w:rFonts w:cstheme="minorHAnsi"/>
                  <w:sz w:val="20"/>
                  <w:szCs w:val="20"/>
                </w:rPr>
                <w:t>,</w:t>
              </w:r>
            </w:hyperlink>
            <w:r w:rsidRPr="00BF6022">
              <w:rPr>
                <w:rFonts w:cstheme="minorHAnsi"/>
                <w:sz w:val="20"/>
                <w:szCs w:val="20"/>
              </w:rPr>
              <w:t xml:space="preserve"> detaylı mekanizmalara girmeden tanımlamalar yapılabilir.</w:t>
            </w:r>
          </w:p>
          <w:p w14:paraId="2DF534E2" w14:textId="01A2F677" w:rsidR="0004687C" w:rsidRPr="00BF6022" w:rsidRDefault="0004687C" w:rsidP="00BF6022">
            <w:pPr>
              <w:spacing w:after="0"/>
              <w:rPr>
                <w:rFonts w:cstheme="minorHAnsi"/>
                <w:sz w:val="20"/>
                <w:szCs w:val="20"/>
              </w:rPr>
            </w:pPr>
            <w:r w:rsidRPr="00BF6022">
              <w:rPr>
                <w:rFonts w:cstheme="minorHAnsi"/>
                <w:sz w:val="20"/>
                <w:szCs w:val="20"/>
              </w:rPr>
              <w:t>Karaciğer ve pankreasın sindirimdeki görevlerini açıklayan kısa cevaplı sorulara yanıt vermeleri istenebilir. Bu organların salgılarının ince bağırsağa dökülmesi hakkında bilgi veren açıklamalar yapmaları istenebilir. Sınıfta, bu organların sindirimdeki rollerini içeren basit modeller oluşturulabilir.</w:t>
            </w:r>
          </w:p>
        </w:tc>
      </w:tr>
    </w:tbl>
    <w:p w14:paraId="51A7F075" w14:textId="77777777" w:rsidR="008143AE" w:rsidRPr="00BF6022" w:rsidRDefault="008143AE" w:rsidP="00BF6022">
      <w:pPr>
        <w:spacing w:after="0"/>
        <w:rPr>
          <w:rFonts w:cstheme="minorHAnsi"/>
          <w:b/>
          <w:sz w:val="20"/>
          <w:szCs w:val="20"/>
        </w:rPr>
      </w:pPr>
      <w:r w:rsidRPr="00BF6022">
        <w:rPr>
          <w:rFonts w:cstheme="minorHAnsi"/>
          <w:b/>
          <w:sz w:val="20"/>
          <w:szCs w:val="20"/>
        </w:rPr>
        <w:t>IV.BÖLÜM</w:t>
      </w:r>
    </w:p>
    <w:tbl>
      <w:tblPr>
        <w:tblStyle w:val="TabloKlavuzu"/>
        <w:tblW w:w="0" w:type="auto"/>
        <w:jc w:val="center"/>
        <w:tblLook w:val="04A0" w:firstRow="1" w:lastRow="0" w:firstColumn="1" w:lastColumn="0" w:noHBand="0" w:noVBand="1"/>
      </w:tblPr>
      <w:tblGrid>
        <w:gridCol w:w="3045"/>
        <w:gridCol w:w="6017"/>
      </w:tblGrid>
      <w:tr w:rsidR="008143AE" w:rsidRPr="00BF6022" w14:paraId="7BB4F66C" w14:textId="77777777" w:rsidTr="00205ABC">
        <w:trPr>
          <w:trHeight w:val="751"/>
          <w:jc w:val="center"/>
        </w:trPr>
        <w:tc>
          <w:tcPr>
            <w:tcW w:w="3085" w:type="dxa"/>
            <w:vAlign w:val="center"/>
          </w:tcPr>
          <w:p w14:paraId="32C09784" w14:textId="77777777" w:rsidR="008143AE" w:rsidRPr="00BF6022" w:rsidRDefault="008143AE" w:rsidP="00BF6022">
            <w:pPr>
              <w:spacing w:after="0"/>
              <w:jc w:val="right"/>
              <w:rPr>
                <w:rFonts w:cstheme="minorHAnsi"/>
                <w:b/>
                <w:sz w:val="20"/>
                <w:szCs w:val="20"/>
              </w:rPr>
            </w:pPr>
            <w:r w:rsidRPr="00BF6022">
              <w:rPr>
                <w:rFonts w:cstheme="minorHAnsi"/>
                <w:b/>
                <w:sz w:val="20"/>
                <w:szCs w:val="20"/>
              </w:rPr>
              <w:t>Dersin Diğer Derslerle İlişkisi:</w:t>
            </w:r>
          </w:p>
        </w:tc>
        <w:tc>
          <w:tcPr>
            <w:tcW w:w="6127" w:type="dxa"/>
          </w:tcPr>
          <w:p w14:paraId="218162B8" w14:textId="77777777" w:rsidR="008143AE" w:rsidRPr="00BF6022" w:rsidRDefault="008143AE" w:rsidP="00BF6022">
            <w:pPr>
              <w:spacing w:after="0"/>
              <w:rPr>
                <w:rFonts w:cstheme="minorHAnsi"/>
                <w:sz w:val="20"/>
                <w:szCs w:val="20"/>
              </w:rPr>
            </w:pPr>
          </w:p>
        </w:tc>
      </w:tr>
    </w:tbl>
    <w:p w14:paraId="685E754F" w14:textId="77777777" w:rsidR="008143AE" w:rsidRPr="00BF6022" w:rsidRDefault="008143AE" w:rsidP="00BF6022">
      <w:pPr>
        <w:spacing w:after="0"/>
        <w:rPr>
          <w:rFonts w:cstheme="minorHAnsi"/>
          <w:b/>
          <w:sz w:val="20"/>
          <w:szCs w:val="20"/>
        </w:rPr>
      </w:pPr>
      <w:r w:rsidRPr="00BF6022">
        <w:rPr>
          <w:rFonts w:cstheme="minorHAnsi"/>
          <w:b/>
          <w:sz w:val="20"/>
          <w:szCs w:val="20"/>
        </w:rPr>
        <w:t>V.BÖLÜM</w:t>
      </w:r>
    </w:p>
    <w:tbl>
      <w:tblPr>
        <w:tblStyle w:val="TabloKlavuzu"/>
        <w:tblW w:w="0" w:type="auto"/>
        <w:jc w:val="center"/>
        <w:tblLook w:val="04A0" w:firstRow="1" w:lastRow="0" w:firstColumn="1" w:lastColumn="0" w:noHBand="0" w:noVBand="1"/>
      </w:tblPr>
      <w:tblGrid>
        <w:gridCol w:w="4443"/>
        <w:gridCol w:w="4619"/>
      </w:tblGrid>
      <w:tr w:rsidR="008143AE" w:rsidRPr="00BF6022" w14:paraId="5A1F0763" w14:textId="77777777" w:rsidTr="00205ABC">
        <w:trPr>
          <w:trHeight w:val="692"/>
          <w:jc w:val="center"/>
        </w:trPr>
        <w:tc>
          <w:tcPr>
            <w:tcW w:w="4503" w:type="dxa"/>
            <w:vAlign w:val="center"/>
          </w:tcPr>
          <w:p w14:paraId="0AC73D15" w14:textId="77777777" w:rsidR="008143AE" w:rsidRPr="00BF6022" w:rsidRDefault="008143AE" w:rsidP="00BF6022">
            <w:pPr>
              <w:spacing w:after="0"/>
              <w:jc w:val="right"/>
              <w:rPr>
                <w:rFonts w:cstheme="minorHAnsi"/>
                <w:b/>
                <w:sz w:val="20"/>
                <w:szCs w:val="20"/>
              </w:rPr>
            </w:pPr>
            <w:r w:rsidRPr="00BF6022">
              <w:rPr>
                <w:rFonts w:cstheme="minorHAnsi"/>
                <w:b/>
                <w:sz w:val="20"/>
                <w:szCs w:val="20"/>
              </w:rPr>
              <w:t>Planın Uygulanmasıyla İlgili Diğer Açıklamalar:</w:t>
            </w:r>
          </w:p>
        </w:tc>
        <w:tc>
          <w:tcPr>
            <w:tcW w:w="4709" w:type="dxa"/>
          </w:tcPr>
          <w:p w14:paraId="187EF8E4" w14:textId="77777777" w:rsidR="008143AE" w:rsidRPr="00BF6022" w:rsidRDefault="008143AE" w:rsidP="00BF6022">
            <w:pPr>
              <w:spacing w:after="0"/>
              <w:rPr>
                <w:rFonts w:cstheme="minorHAnsi"/>
                <w:b/>
                <w:sz w:val="20"/>
                <w:szCs w:val="20"/>
              </w:rPr>
            </w:pPr>
          </w:p>
        </w:tc>
      </w:tr>
    </w:tbl>
    <w:p w14:paraId="736B4285" w14:textId="77777777" w:rsidR="008143AE" w:rsidRPr="00BF6022" w:rsidRDefault="008143AE" w:rsidP="00BF6022">
      <w:pPr>
        <w:spacing w:after="0"/>
        <w:jc w:val="center"/>
        <w:rPr>
          <w:rFonts w:cstheme="minorHAnsi"/>
          <w:b/>
          <w:sz w:val="20"/>
          <w:szCs w:val="20"/>
        </w:rPr>
      </w:pPr>
    </w:p>
    <w:p w14:paraId="74E3D52F" w14:textId="77777777" w:rsidR="008143AE" w:rsidRPr="00BF6022" w:rsidRDefault="008143AE" w:rsidP="00BF6022">
      <w:pPr>
        <w:spacing w:after="0"/>
        <w:ind w:left="5664" w:firstLine="708"/>
        <w:jc w:val="center"/>
        <w:rPr>
          <w:rFonts w:cstheme="minorHAnsi"/>
          <w:b/>
          <w:sz w:val="20"/>
          <w:szCs w:val="20"/>
        </w:rPr>
      </w:pPr>
    </w:p>
    <w:p w14:paraId="6376696D" w14:textId="77777777" w:rsidR="008143AE" w:rsidRPr="00BF6022" w:rsidRDefault="008143AE" w:rsidP="00BF6022">
      <w:pPr>
        <w:spacing w:after="0"/>
        <w:ind w:left="5664" w:firstLine="708"/>
        <w:jc w:val="center"/>
        <w:rPr>
          <w:rFonts w:cstheme="minorHAnsi"/>
          <w:b/>
          <w:sz w:val="20"/>
          <w:szCs w:val="20"/>
        </w:rPr>
      </w:pPr>
      <w:r w:rsidRPr="00BF6022">
        <w:rPr>
          <w:rFonts w:cstheme="minorHAnsi"/>
          <w:b/>
          <w:sz w:val="20"/>
          <w:szCs w:val="20"/>
        </w:rPr>
        <w:t>Uygundur</w:t>
      </w:r>
    </w:p>
    <w:p w14:paraId="50B77674" w14:textId="77777777" w:rsidR="008143AE" w:rsidRPr="00BF6022" w:rsidRDefault="008143AE" w:rsidP="00BF6022">
      <w:pPr>
        <w:spacing w:after="0"/>
        <w:rPr>
          <w:rFonts w:cstheme="minorHAnsi"/>
          <w:b/>
          <w:sz w:val="20"/>
          <w:szCs w:val="20"/>
        </w:rPr>
      </w:pPr>
      <w:r w:rsidRPr="00BF6022">
        <w:rPr>
          <w:rFonts w:cstheme="minorHAnsi"/>
          <w:b/>
          <w:sz w:val="20"/>
          <w:szCs w:val="20"/>
        </w:rPr>
        <w:t xml:space="preserve">                                                                   </w:t>
      </w:r>
      <w:r w:rsidRPr="00BF6022">
        <w:rPr>
          <w:rFonts w:cstheme="minorHAnsi"/>
          <w:b/>
          <w:sz w:val="20"/>
          <w:szCs w:val="20"/>
        </w:rPr>
        <w:tab/>
      </w:r>
      <w:r w:rsidRPr="00BF6022">
        <w:rPr>
          <w:rFonts w:cstheme="minorHAnsi"/>
          <w:b/>
          <w:sz w:val="20"/>
          <w:szCs w:val="20"/>
        </w:rPr>
        <w:tab/>
      </w:r>
      <w:r w:rsidRPr="00BF6022">
        <w:rPr>
          <w:rFonts w:cstheme="minorHAnsi"/>
          <w:b/>
          <w:sz w:val="20"/>
          <w:szCs w:val="20"/>
        </w:rPr>
        <w:tab/>
      </w:r>
      <w:r w:rsidRPr="00BF6022">
        <w:rPr>
          <w:rFonts w:cstheme="minorHAnsi"/>
          <w:b/>
          <w:sz w:val="20"/>
          <w:szCs w:val="20"/>
        </w:rPr>
        <w:tab/>
      </w:r>
      <w:r w:rsidRPr="00BF6022">
        <w:rPr>
          <w:rFonts w:cstheme="minorHAnsi"/>
          <w:b/>
          <w:sz w:val="20"/>
          <w:szCs w:val="20"/>
        </w:rPr>
        <w:tab/>
      </w:r>
      <w:r w:rsidRPr="00BF6022">
        <w:rPr>
          <w:rFonts w:cstheme="minorHAnsi"/>
          <w:b/>
          <w:sz w:val="20"/>
          <w:szCs w:val="20"/>
        </w:rPr>
        <w:tab/>
        <w:t xml:space="preserve">      .......................</w:t>
      </w:r>
    </w:p>
    <w:p w14:paraId="294823A6" w14:textId="77777777" w:rsidR="008143AE" w:rsidRPr="00BF6022" w:rsidRDefault="008143AE" w:rsidP="00BF6022">
      <w:pPr>
        <w:spacing w:after="0"/>
        <w:rPr>
          <w:rFonts w:cstheme="minorHAnsi"/>
          <w:b/>
          <w:sz w:val="20"/>
          <w:szCs w:val="20"/>
        </w:rPr>
      </w:pPr>
      <w:r w:rsidRPr="00BF6022">
        <w:rPr>
          <w:rFonts w:cstheme="minorHAnsi"/>
          <w:b/>
          <w:sz w:val="20"/>
          <w:szCs w:val="20"/>
        </w:rPr>
        <w:t xml:space="preserve">                Fen Bilimleri Öğretmeni   </w:t>
      </w:r>
      <w:r w:rsidRPr="00BF6022">
        <w:rPr>
          <w:rFonts w:cstheme="minorHAnsi"/>
          <w:b/>
          <w:sz w:val="20"/>
          <w:szCs w:val="20"/>
        </w:rPr>
        <w:tab/>
      </w:r>
      <w:r w:rsidRPr="00BF6022">
        <w:rPr>
          <w:rFonts w:cstheme="minorHAnsi"/>
          <w:b/>
          <w:sz w:val="20"/>
          <w:szCs w:val="20"/>
        </w:rPr>
        <w:tab/>
      </w:r>
      <w:r w:rsidRPr="00BF6022">
        <w:rPr>
          <w:rFonts w:cstheme="minorHAnsi"/>
          <w:b/>
          <w:sz w:val="20"/>
          <w:szCs w:val="20"/>
        </w:rPr>
        <w:tab/>
      </w:r>
      <w:r w:rsidRPr="00BF6022">
        <w:rPr>
          <w:rFonts w:cstheme="minorHAnsi"/>
          <w:b/>
          <w:sz w:val="20"/>
          <w:szCs w:val="20"/>
        </w:rPr>
        <w:tab/>
      </w:r>
      <w:r w:rsidRPr="00BF6022">
        <w:rPr>
          <w:rFonts w:cstheme="minorHAnsi"/>
          <w:b/>
          <w:sz w:val="20"/>
          <w:szCs w:val="20"/>
        </w:rPr>
        <w:tab/>
      </w:r>
      <w:r w:rsidRPr="00BF6022">
        <w:rPr>
          <w:rFonts w:cstheme="minorHAnsi"/>
          <w:b/>
          <w:sz w:val="20"/>
          <w:szCs w:val="20"/>
        </w:rPr>
        <w:tab/>
      </w:r>
      <w:r w:rsidRPr="00BF6022">
        <w:rPr>
          <w:rFonts w:cstheme="minorHAnsi"/>
          <w:b/>
          <w:sz w:val="20"/>
          <w:szCs w:val="20"/>
        </w:rPr>
        <w:tab/>
        <w:t xml:space="preserve"> Okul Müdürü   </w:t>
      </w:r>
    </w:p>
    <w:p w14:paraId="7B024353" w14:textId="0E1829D6" w:rsidR="00961D9B" w:rsidRPr="00BF6022" w:rsidRDefault="00961D9B" w:rsidP="00BF6022">
      <w:pPr>
        <w:spacing w:after="0"/>
        <w:rPr>
          <w:rFonts w:eastAsia="Times New Roman" w:cstheme="minorHAnsi"/>
          <w:b/>
          <w:bCs/>
          <w:color w:val="000000" w:themeColor="text1"/>
          <w:sz w:val="20"/>
          <w:szCs w:val="20"/>
        </w:rPr>
      </w:pPr>
      <w:r w:rsidRPr="00BF6022">
        <w:rPr>
          <w:rFonts w:cstheme="minorHAnsi"/>
          <w:b/>
          <w:bCs/>
          <w:color w:val="000000" w:themeColor="text1"/>
          <w:sz w:val="20"/>
          <w:szCs w:val="20"/>
        </w:rPr>
        <w:t xml:space="preserve">Diğer haftaların günlük planları için </w:t>
      </w:r>
      <w:hyperlink r:id="rId12" w:history="1">
        <w:r w:rsidRPr="00BF6022">
          <w:rPr>
            <w:rStyle w:val="Kpr"/>
            <w:rFonts w:cstheme="minorHAnsi"/>
            <w:b/>
            <w:bCs/>
            <w:sz w:val="20"/>
            <w:szCs w:val="20"/>
          </w:rPr>
          <w:t>www.fenusbilim.com</w:t>
        </w:r>
      </w:hyperlink>
      <w:r w:rsidRPr="00BF6022">
        <w:rPr>
          <w:rFonts w:cstheme="minorHAnsi"/>
          <w:b/>
          <w:bCs/>
          <w:color w:val="000000" w:themeColor="text1"/>
          <w:sz w:val="20"/>
          <w:szCs w:val="20"/>
        </w:rPr>
        <w:t xml:space="preserve"> </w:t>
      </w:r>
    </w:p>
    <w:p w14:paraId="615E4255" w14:textId="77777777" w:rsidR="00E10705" w:rsidRPr="00BF6022" w:rsidRDefault="00E10705" w:rsidP="00BF6022">
      <w:pPr>
        <w:spacing w:after="0"/>
        <w:rPr>
          <w:rFonts w:cstheme="minorHAnsi"/>
          <w:sz w:val="20"/>
          <w:szCs w:val="20"/>
        </w:rPr>
      </w:pPr>
    </w:p>
    <w:sectPr w:rsidR="00E10705" w:rsidRPr="00BF6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75661"/>
    <w:multiLevelType w:val="hybridMultilevel"/>
    <w:tmpl w:val="26D8923A"/>
    <w:lvl w:ilvl="0" w:tplc="454E1608">
      <w:start w:val="1"/>
      <w:numFmt w:val="bullet"/>
      <w:lvlText w:val="•"/>
      <w:lvlJc w:val="left"/>
      <w:pPr>
        <w:tabs>
          <w:tab w:val="num" w:pos="720"/>
        </w:tabs>
        <w:ind w:left="720" w:hanging="360"/>
      </w:pPr>
      <w:rPr>
        <w:rFonts w:ascii="Arial" w:hAnsi="Arial" w:hint="default"/>
      </w:rPr>
    </w:lvl>
    <w:lvl w:ilvl="1" w:tplc="91AA8F26" w:tentative="1">
      <w:start w:val="1"/>
      <w:numFmt w:val="bullet"/>
      <w:lvlText w:val="•"/>
      <w:lvlJc w:val="left"/>
      <w:pPr>
        <w:tabs>
          <w:tab w:val="num" w:pos="1440"/>
        </w:tabs>
        <w:ind w:left="1440" w:hanging="360"/>
      </w:pPr>
      <w:rPr>
        <w:rFonts w:ascii="Arial" w:hAnsi="Arial" w:hint="default"/>
      </w:rPr>
    </w:lvl>
    <w:lvl w:ilvl="2" w:tplc="34D2E768" w:tentative="1">
      <w:start w:val="1"/>
      <w:numFmt w:val="bullet"/>
      <w:lvlText w:val="•"/>
      <w:lvlJc w:val="left"/>
      <w:pPr>
        <w:tabs>
          <w:tab w:val="num" w:pos="2160"/>
        </w:tabs>
        <w:ind w:left="2160" w:hanging="360"/>
      </w:pPr>
      <w:rPr>
        <w:rFonts w:ascii="Arial" w:hAnsi="Arial" w:hint="default"/>
      </w:rPr>
    </w:lvl>
    <w:lvl w:ilvl="3" w:tplc="314239D8" w:tentative="1">
      <w:start w:val="1"/>
      <w:numFmt w:val="bullet"/>
      <w:lvlText w:val="•"/>
      <w:lvlJc w:val="left"/>
      <w:pPr>
        <w:tabs>
          <w:tab w:val="num" w:pos="2880"/>
        </w:tabs>
        <w:ind w:left="2880" w:hanging="360"/>
      </w:pPr>
      <w:rPr>
        <w:rFonts w:ascii="Arial" w:hAnsi="Arial" w:hint="default"/>
      </w:rPr>
    </w:lvl>
    <w:lvl w:ilvl="4" w:tplc="8D8814C2" w:tentative="1">
      <w:start w:val="1"/>
      <w:numFmt w:val="bullet"/>
      <w:lvlText w:val="•"/>
      <w:lvlJc w:val="left"/>
      <w:pPr>
        <w:tabs>
          <w:tab w:val="num" w:pos="3600"/>
        </w:tabs>
        <w:ind w:left="3600" w:hanging="360"/>
      </w:pPr>
      <w:rPr>
        <w:rFonts w:ascii="Arial" w:hAnsi="Arial" w:hint="default"/>
      </w:rPr>
    </w:lvl>
    <w:lvl w:ilvl="5" w:tplc="A13ADF28" w:tentative="1">
      <w:start w:val="1"/>
      <w:numFmt w:val="bullet"/>
      <w:lvlText w:val="•"/>
      <w:lvlJc w:val="left"/>
      <w:pPr>
        <w:tabs>
          <w:tab w:val="num" w:pos="4320"/>
        </w:tabs>
        <w:ind w:left="4320" w:hanging="360"/>
      </w:pPr>
      <w:rPr>
        <w:rFonts w:ascii="Arial" w:hAnsi="Arial" w:hint="default"/>
      </w:rPr>
    </w:lvl>
    <w:lvl w:ilvl="6" w:tplc="A43ACBD8" w:tentative="1">
      <w:start w:val="1"/>
      <w:numFmt w:val="bullet"/>
      <w:lvlText w:val="•"/>
      <w:lvlJc w:val="left"/>
      <w:pPr>
        <w:tabs>
          <w:tab w:val="num" w:pos="5040"/>
        </w:tabs>
        <w:ind w:left="5040" w:hanging="360"/>
      </w:pPr>
      <w:rPr>
        <w:rFonts w:ascii="Arial" w:hAnsi="Arial" w:hint="default"/>
      </w:rPr>
    </w:lvl>
    <w:lvl w:ilvl="7" w:tplc="CD7223EA" w:tentative="1">
      <w:start w:val="1"/>
      <w:numFmt w:val="bullet"/>
      <w:lvlText w:val="•"/>
      <w:lvlJc w:val="left"/>
      <w:pPr>
        <w:tabs>
          <w:tab w:val="num" w:pos="5760"/>
        </w:tabs>
        <w:ind w:left="5760" w:hanging="360"/>
      </w:pPr>
      <w:rPr>
        <w:rFonts w:ascii="Arial" w:hAnsi="Arial" w:hint="default"/>
      </w:rPr>
    </w:lvl>
    <w:lvl w:ilvl="8" w:tplc="297244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D5AFF"/>
    <w:multiLevelType w:val="hybridMultilevel"/>
    <w:tmpl w:val="7EB8F92C"/>
    <w:lvl w:ilvl="0" w:tplc="B9824D2A">
      <w:start w:val="1"/>
      <w:numFmt w:val="bullet"/>
      <w:lvlText w:val=""/>
      <w:lvlJc w:val="left"/>
      <w:pPr>
        <w:tabs>
          <w:tab w:val="num" w:pos="720"/>
        </w:tabs>
        <w:ind w:left="720" w:hanging="360"/>
      </w:pPr>
      <w:rPr>
        <w:rFonts w:ascii="Wingdings" w:hAnsi="Wingdings" w:hint="default"/>
      </w:rPr>
    </w:lvl>
    <w:lvl w:ilvl="1" w:tplc="C9F2CF44" w:tentative="1">
      <w:start w:val="1"/>
      <w:numFmt w:val="bullet"/>
      <w:lvlText w:val=""/>
      <w:lvlJc w:val="left"/>
      <w:pPr>
        <w:tabs>
          <w:tab w:val="num" w:pos="1440"/>
        </w:tabs>
        <w:ind w:left="1440" w:hanging="360"/>
      </w:pPr>
      <w:rPr>
        <w:rFonts w:ascii="Wingdings" w:hAnsi="Wingdings" w:hint="default"/>
      </w:rPr>
    </w:lvl>
    <w:lvl w:ilvl="2" w:tplc="F7423B9E" w:tentative="1">
      <w:start w:val="1"/>
      <w:numFmt w:val="bullet"/>
      <w:lvlText w:val=""/>
      <w:lvlJc w:val="left"/>
      <w:pPr>
        <w:tabs>
          <w:tab w:val="num" w:pos="2160"/>
        </w:tabs>
        <w:ind w:left="2160" w:hanging="360"/>
      </w:pPr>
      <w:rPr>
        <w:rFonts w:ascii="Wingdings" w:hAnsi="Wingdings" w:hint="default"/>
      </w:rPr>
    </w:lvl>
    <w:lvl w:ilvl="3" w:tplc="91CCE854" w:tentative="1">
      <w:start w:val="1"/>
      <w:numFmt w:val="bullet"/>
      <w:lvlText w:val=""/>
      <w:lvlJc w:val="left"/>
      <w:pPr>
        <w:tabs>
          <w:tab w:val="num" w:pos="2880"/>
        </w:tabs>
        <w:ind w:left="2880" w:hanging="360"/>
      </w:pPr>
      <w:rPr>
        <w:rFonts w:ascii="Wingdings" w:hAnsi="Wingdings" w:hint="default"/>
      </w:rPr>
    </w:lvl>
    <w:lvl w:ilvl="4" w:tplc="8864C7E0" w:tentative="1">
      <w:start w:val="1"/>
      <w:numFmt w:val="bullet"/>
      <w:lvlText w:val=""/>
      <w:lvlJc w:val="left"/>
      <w:pPr>
        <w:tabs>
          <w:tab w:val="num" w:pos="3600"/>
        </w:tabs>
        <w:ind w:left="3600" w:hanging="360"/>
      </w:pPr>
      <w:rPr>
        <w:rFonts w:ascii="Wingdings" w:hAnsi="Wingdings" w:hint="default"/>
      </w:rPr>
    </w:lvl>
    <w:lvl w:ilvl="5" w:tplc="7772D170" w:tentative="1">
      <w:start w:val="1"/>
      <w:numFmt w:val="bullet"/>
      <w:lvlText w:val=""/>
      <w:lvlJc w:val="left"/>
      <w:pPr>
        <w:tabs>
          <w:tab w:val="num" w:pos="4320"/>
        </w:tabs>
        <w:ind w:left="4320" w:hanging="360"/>
      </w:pPr>
      <w:rPr>
        <w:rFonts w:ascii="Wingdings" w:hAnsi="Wingdings" w:hint="default"/>
      </w:rPr>
    </w:lvl>
    <w:lvl w:ilvl="6" w:tplc="61D82AB8" w:tentative="1">
      <w:start w:val="1"/>
      <w:numFmt w:val="bullet"/>
      <w:lvlText w:val=""/>
      <w:lvlJc w:val="left"/>
      <w:pPr>
        <w:tabs>
          <w:tab w:val="num" w:pos="5040"/>
        </w:tabs>
        <w:ind w:left="5040" w:hanging="360"/>
      </w:pPr>
      <w:rPr>
        <w:rFonts w:ascii="Wingdings" w:hAnsi="Wingdings" w:hint="default"/>
      </w:rPr>
    </w:lvl>
    <w:lvl w:ilvl="7" w:tplc="1B9C71B2" w:tentative="1">
      <w:start w:val="1"/>
      <w:numFmt w:val="bullet"/>
      <w:lvlText w:val=""/>
      <w:lvlJc w:val="left"/>
      <w:pPr>
        <w:tabs>
          <w:tab w:val="num" w:pos="5760"/>
        </w:tabs>
        <w:ind w:left="5760" w:hanging="360"/>
      </w:pPr>
      <w:rPr>
        <w:rFonts w:ascii="Wingdings" w:hAnsi="Wingdings" w:hint="default"/>
      </w:rPr>
    </w:lvl>
    <w:lvl w:ilvl="8" w:tplc="234A30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D2EC2"/>
    <w:multiLevelType w:val="hybridMultilevel"/>
    <w:tmpl w:val="1940F5EE"/>
    <w:lvl w:ilvl="0" w:tplc="65F25E12">
      <w:start w:val="1"/>
      <w:numFmt w:val="bullet"/>
      <w:lvlText w:val=""/>
      <w:lvlJc w:val="left"/>
      <w:pPr>
        <w:tabs>
          <w:tab w:val="num" w:pos="720"/>
        </w:tabs>
        <w:ind w:left="720" w:hanging="360"/>
      </w:pPr>
      <w:rPr>
        <w:rFonts w:ascii="Wingdings" w:hAnsi="Wingdings" w:hint="default"/>
      </w:rPr>
    </w:lvl>
    <w:lvl w:ilvl="1" w:tplc="595C7EEA" w:tentative="1">
      <w:start w:val="1"/>
      <w:numFmt w:val="bullet"/>
      <w:lvlText w:val=""/>
      <w:lvlJc w:val="left"/>
      <w:pPr>
        <w:tabs>
          <w:tab w:val="num" w:pos="1440"/>
        </w:tabs>
        <w:ind w:left="1440" w:hanging="360"/>
      </w:pPr>
      <w:rPr>
        <w:rFonts w:ascii="Wingdings" w:hAnsi="Wingdings" w:hint="default"/>
      </w:rPr>
    </w:lvl>
    <w:lvl w:ilvl="2" w:tplc="4F781438" w:tentative="1">
      <w:start w:val="1"/>
      <w:numFmt w:val="bullet"/>
      <w:lvlText w:val=""/>
      <w:lvlJc w:val="left"/>
      <w:pPr>
        <w:tabs>
          <w:tab w:val="num" w:pos="2160"/>
        </w:tabs>
        <w:ind w:left="2160" w:hanging="360"/>
      </w:pPr>
      <w:rPr>
        <w:rFonts w:ascii="Wingdings" w:hAnsi="Wingdings" w:hint="default"/>
      </w:rPr>
    </w:lvl>
    <w:lvl w:ilvl="3" w:tplc="F692DBFA" w:tentative="1">
      <w:start w:val="1"/>
      <w:numFmt w:val="bullet"/>
      <w:lvlText w:val=""/>
      <w:lvlJc w:val="left"/>
      <w:pPr>
        <w:tabs>
          <w:tab w:val="num" w:pos="2880"/>
        </w:tabs>
        <w:ind w:left="2880" w:hanging="360"/>
      </w:pPr>
      <w:rPr>
        <w:rFonts w:ascii="Wingdings" w:hAnsi="Wingdings" w:hint="default"/>
      </w:rPr>
    </w:lvl>
    <w:lvl w:ilvl="4" w:tplc="B2E69D7C" w:tentative="1">
      <w:start w:val="1"/>
      <w:numFmt w:val="bullet"/>
      <w:lvlText w:val=""/>
      <w:lvlJc w:val="left"/>
      <w:pPr>
        <w:tabs>
          <w:tab w:val="num" w:pos="3600"/>
        </w:tabs>
        <w:ind w:left="3600" w:hanging="360"/>
      </w:pPr>
      <w:rPr>
        <w:rFonts w:ascii="Wingdings" w:hAnsi="Wingdings" w:hint="default"/>
      </w:rPr>
    </w:lvl>
    <w:lvl w:ilvl="5" w:tplc="4FA03A9A" w:tentative="1">
      <w:start w:val="1"/>
      <w:numFmt w:val="bullet"/>
      <w:lvlText w:val=""/>
      <w:lvlJc w:val="left"/>
      <w:pPr>
        <w:tabs>
          <w:tab w:val="num" w:pos="4320"/>
        </w:tabs>
        <w:ind w:left="4320" w:hanging="360"/>
      </w:pPr>
      <w:rPr>
        <w:rFonts w:ascii="Wingdings" w:hAnsi="Wingdings" w:hint="default"/>
      </w:rPr>
    </w:lvl>
    <w:lvl w:ilvl="6" w:tplc="B5841108" w:tentative="1">
      <w:start w:val="1"/>
      <w:numFmt w:val="bullet"/>
      <w:lvlText w:val=""/>
      <w:lvlJc w:val="left"/>
      <w:pPr>
        <w:tabs>
          <w:tab w:val="num" w:pos="5040"/>
        </w:tabs>
        <w:ind w:left="5040" w:hanging="360"/>
      </w:pPr>
      <w:rPr>
        <w:rFonts w:ascii="Wingdings" w:hAnsi="Wingdings" w:hint="default"/>
      </w:rPr>
    </w:lvl>
    <w:lvl w:ilvl="7" w:tplc="ACAA775E" w:tentative="1">
      <w:start w:val="1"/>
      <w:numFmt w:val="bullet"/>
      <w:lvlText w:val=""/>
      <w:lvlJc w:val="left"/>
      <w:pPr>
        <w:tabs>
          <w:tab w:val="num" w:pos="5760"/>
        </w:tabs>
        <w:ind w:left="5760" w:hanging="360"/>
      </w:pPr>
      <w:rPr>
        <w:rFonts w:ascii="Wingdings" w:hAnsi="Wingdings" w:hint="default"/>
      </w:rPr>
    </w:lvl>
    <w:lvl w:ilvl="8" w:tplc="CC820B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812E5A"/>
    <w:multiLevelType w:val="hybridMultilevel"/>
    <w:tmpl w:val="C5141072"/>
    <w:lvl w:ilvl="0" w:tplc="662E829C">
      <w:start w:val="1"/>
      <w:numFmt w:val="bullet"/>
      <w:lvlText w:val=""/>
      <w:lvlJc w:val="left"/>
      <w:pPr>
        <w:tabs>
          <w:tab w:val="num" w:pos="720"/>
        </w:tabs>
        <w:ind w:left="720" w:hanging="360"/>
      </w:pPr>
      <w:rPr>
        <w:rFonts w:ascii="Wingdings" w:hAnsi="Wingdings" w:hint="default"/>
      </w:rPr>
    </w:lvl>
    <w:lvl w:ilvl="1" w:tplc="44467E80" w:tentative="1">
      <w:start w:val="1"/>
      <w:numFmt w:val="bullet"/>
      <w:lvlText w:val=""/>
      <w:lvlJc w:val="left"/>
      <w:pPr>
        <w:tabs>
          <w:tab w:val="num" w:pos="1440"/>
        </w:tabs>
        <w:ind w:left="1440" w:hanging="360"/>
      </w:pPr>
      <w:rPr>
        <w:rFonts w:ascii="Wingdings" w:hAnsi="Wingdings" w:hint="default"/>
      </w:rPr>
    </w:lvl>
    <w:lvl w:ilvl="2" w:tplc="75E2EAF8" w:tentative="1">
      <w:start w:val="1"/>
      <w:numFmt w:val="bullet"/>
      <w:lvlText w:val=""/>
      <w:lvlJc w:val="left"/>
      <w:pPr>
        <w:tabs>
          <w:tab w:val="num" w:pos="2160"/>
        </w:tabs>
        <w:ind w:left="2160" w:hanging="360"/>
      </w:pPr>
      <w:rPr>
        <w:rFonts w:ascii="Wingdings" w:hAnsi="Wingdings" w:hint="default"/>
      </w:rPr>
    </w:lvl>
    <w:lvl w:ilvl="3" w:tplc="E7E0FF7E" w:tentative="1">
      <w:start w:val="1"/>
      <w:numFmt w:val="bullet"/>
      <w:lvlText w:val=""/>
      <w:lvlJc w:val="left"/>
      <w:pPr>
        <w:tabs>
          <w:tab w:val="num" w:pos="2880"/>
        </w:tabs>
        <w:ind w:left="2880" w:hanging="360"/>
      </w:pPr>
      <w:rPr>
        <w:rFonts w:ascii="Wingdings" w:hAnsi="Wingdings" w:hint="default"/>
      </w:rPr>
    </w:lvl>
    <w:lvl w:ilvl="4" w:tplc="4AB2EC58" w:tentative="1">
      <w:start w:val="1"/>
      <w:numFmt w:val="bullet"/>
      <w:lvlText w:val=""/>
      <w:lvlJc w:val="left"/>
      <w:pPr>
        <w:tabs>
          <w:tab w:val="num" w:pos="3600"/>
        </w:tabs>
        <w:ind w:left="3600" w:hanging="360"/>
      </w:pPr>
      <w:rPr>
        <w:rFonts w:ascii="Wingdings" w:hAnsi="Wingdings" w:hint="default"/>
      </w:rPr>
    </w:lvl>
    <w:lvl w:ilvl="5" w:tplc="8B8C175C" w:tentative="1">
      <w:start w:val="1"/>
      <w:numFmt w:val="bullet"/>
      <w:lvlText w:val=""/>
      <w:lvlJc w:val="left"/>
      <w:pPr>
        <w:tabs>
          <w:tab w:val="num" w:pos="4320"/>
        </w:tabs>
        <w:ind w:left="4320" w:hanging="360"/>
      </w:pPr>
      <w:rPr>
        <w:rFonts w:ascii="Wingdings" w:hAnsi="Wingdings" w:hint="default"/>
      </w:rPr>
    </w:lvl>
    <w:lvl w:ilvl="6" w:tplc="6DACEC94" w:tentative="1">
      <w:start w:val="1"/>
      <w:numFmt w:val="bullet"/>
      <w:lvlText w:val=""/>
      <w:lvlJc w:val="left"/>
      <w:pPr>
        <w:tabs>
          <w:tab w:val="num" w:pos="5040"/>
        </w:tabs>
        <w:ind w:left="5040" w:hanging="360"/>
      </w:pPr>
      <w:rPr>
        <w:rFonts w:ascii="Wingdings" w:hAnsi="Wingdings" w:hint="default"/>
      </w:rPr>
    </w:lvl>
    <w:lvl w:ilvl="7" w:tplc="88B02800" w:tentative="1">
      <w:start w:val="1"/>
      <w:numFmt w:val="bullet"/>
      <w:lvlText w:val=""/>
      <w:lvlJc w:val="left"/>
      <w:pPr>
        <w:tabs>
          <w:tab w:val="num" w:pos="5760"/>
        </w:tabs>
        <w:ind w:left="5760" w:hanging="360"/>
      </w:pPr>
      <w:rPr>
        <w:rFonts w:ascii="Wingdings" w:hAnsi="Wingdings" w:hint="default"/>
      </w:rPr>
    </w:lvl>
    <w:lvl w:ilvl="8" w:tplc="00703C24" w:tentative="1">
      <w:start w:val="1"/>
      <w:numFmt w:val="bullet"/>
      <w:lvlText w:val=""/>
      <w:lvlJc w:val="left"/>
      <w:pPr>
        <w:tabs>
          <w:tab w:val="num" w:pos="6480"/>
        </w:tabs>
        <w:ind w:left="6480" w:hanging="360"/>
      </w:pPr>
      <w:rPr>
        <w:rFonts w:ascii="Wingdings" w:hAnsi="Wingdings" w:hint="default"/>
      </w:rPr>
    </w:lvl>
  </w:abstractNum>
  <w:num w:numId="1" w16cid:durableId="1352806476">
    <w:abstractNumId w:val="5"/>
  </w:num>
  <w:num w:numId="2" w16cid:durableId="1266114130">
    <w:abstractNumId w:val="2"/>
  </w:num>
  <w:num w:numId="3" w16cid:durableId="1643777413">
    <w:abstractNumId w:val="4"/>
  </w:num>
  <w:num w:numId="4" w16cid:durableId="426272976">
    <w:abstractNumId w:val="0"/>
  </w:num>
  <w:num w:numId="5" w16cid:durableId="1142580642">
    <w:abstractNumId w:val="6"/>
  </w:num>
  <w:num w:numId="6" w16cid:durableId="192771005">
    <w:abstractNumId w:val="1"/>
  </w:num>
  <w:num w:numId="7" w16cid:durableId="1123887825">
    <w:abstractNumId w:val="7"/>
  </w:num>
  <w:num w:numId="8" w16cid:durableId="693962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44286"/>
    <w:rsid w:val="0004687C"/>
    <w:rsid w:val="003A07D8"/>
    <w:rsid w:val="003A3A24"/>
    <w:rsid w:val="003C6210"/>
    <w:rsid w:val="003E200F"/>
    <w:rsid w:val="005D3CFF"/>
    <w:rsid w:val="006A31CB"/>
    <w:rsid w:val="006E0B49"/>
    <w:rsid w:val="00774163"/>
    <w:rsid w:val="007B0B1A"/>
    <w:rsid w:val="007E34E6"/>
    <w:rsid w:val="008143AE"/>
    <w:rsid w:val="00961D9B"/>
    <w:rsid w:val="00A9693C"/>
    <w:rsid w:val="00B21BA0"/>
    <w:rsid w:val="00B25613"/>
    <w:rsid w:val="00B722A0"/>
    <w:rsid w:val="00BD25CB"/>
    <w:rsid w:val="00BF6022"/>
    <w:rsid w:val="00D5107B"/>
    <w:rsid w:val="00DC2B8E"/>
    <w:rsid w:val="00E10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B25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869300448">
      <w:bodyDiv w:val="1"/>
      <w:marLeft w:val="0"/>
      <w:marRight w:val="0"/>
      <w:marTop w:val="0"/>
      <w:marBottom w:val="0"/>
      <w:divBdr>
        <w:top w:val="none" w:sz="0" w:space="0" w:color="auto"/>
        <w:left w:val="none" w:sz="0" w:space="0" w:color="auto"/>
        <w:bottom w:val="none" w:sz="0" w:space="0" w:color="auto"/>
        <w:right w:val="none" w:sz="0" w:space="0" w:color="auto"/>
      </w:divBdr>
      <w:divsChild>
        <w:div w:id="608392158">
          <w:marLeft w:val="547"/>
          <w:marRight w:val="0"/>
          <w:marTop w:val="0"/>
          <w:marBottom w:val="120"/>
          <w:divBdr>
            <w:top w:val="none" w:sz="0" w:space="0" w:color="auto"/>
            <w:left w:val="none" w:sz="0" w:space="0" w:color="auto"/>
            <w:bottom w:val="none" w:sz="0" w:space="0" w:color="auto"/>
            <w:right w:val="none" w:sz="0" w:space="0" w:color="auto"/>
          </w:divBdr>
        </w:div>
        <w:div w:id="945504605">
          <w:marLeft w:val="547"/>
          <w:marRight w:val="0"/>
          <w:marTop w:val="0"/>
          <w:marBottom w:val="120"/>
          <w:divBdr>
            <w:top w:val="none" w:sz="0" w:space="0" w:color="auto"/>
            <w:left w:val="none" w:sz="0" w:space="0" w:color="auto"/>
            <w:bottom w:val="none" w:sz="0" w:space="0" w:color="auto"/>
            <w:right w:val="none" w:sz="0" w:space="0" w:color="auto"/>
          </w:divBdr>
        </w:div>
      </w:divsChild>
    </w:div>
    <w:div w:id="1144466192">
      <w:bodyDiv w:val="1"/>
      <w:marLeft w:val="0"/>
      <w:marRight w:val="0"/>
      <w:marTop w:val="0"/>
      <w:marBottom w:val="0"/>
      <w:divBdr>
        <w:top w:val="none" w:sz="0" w:space="0" w:color="auto"/>
        <w:left w:val="none" w:sz="0" w:space="0" w:color="auto"/>
        <w:bottom w:val="none" w:sz="0" w:space="0" w:color="auto"/>
        <w:right w:val="none" w:sz="0" w:space="0" w:color="auto"/>
      </w:divBdr>
    </w:div>
    <w:div w:id="1234973008">
      <w:bodyDiv w:val="1"/>
      <w:marLeft w:val="0"/>
      <w:marRight w:val="0"/>
      <w:marTop w:val="0"/>
      <w:marBottom w:val="0"/>
      <w:divBdr>
        <w:top w:val="none" w:sz="0" w:space="0" w:color="auto"/>
        <w:left w:val="none" w:sz="0" w:space="0" w:color="auto"/>
        <w:bottom w:val="none" w:sz="0" w:space="0" w:color="auto"/>
        <w:right w:val="none" w:sz="0" w:space="0" w:color="auto"/>
      </w:divBdr>
      <w:divsChild>
        <w:div w:id="93135781">
          <w:marLeft w:val="547"/>
          <w:marRight w:val="0"/>
          <w:marTop w:val="0"/>
          <w:marBottom w:val="120"/>
          <w:divBdr>
            <w:top w:val="none" w:sz="0" w:space="0" w:color="auto"/>
            <w:left w:val="none" w:sz="0" w:space="0" w:color="auto"/>
            <w:bottom w:val="none" w:sz="0" w:space="0" w:color="auto"/>
            <w:right w:val="none" w:sz="0" w:space="0" w:color="auto"/>
          </w:divBdr>
        </w:div>
        <w:div w:id="953906610">
          <w:marLeft w:val="547"/>
          <w:marRight w:val="0"/>
          <w:marTop w:val="0"/>
          <w:marBottom w:val="120"/>
          <w:divBdr>
            <w:top w:val="none" w:sz="0" w:space="0" w:color="auto"/>
            <w:left w:val="none" w:sz="0" w:space="0" w:color="auto"/>
            <w:bottom w:val="none" w:sz="0" w:space="0" w:color="auto"/>
            <w:right w:val="none" w:sz="0" w:space="0" w:color="auto"/>
          </w:divBdr>
        </w:div>
        <w:div w:id="1580486012">
          <w:marLeft w:val="547"/>
          <w:marRight w:val="0"/>
          <w:marTop w:val="0"/>
          <w:marBottom w:val="120"/>
          <w:divBdr>
            <w:top w:val="none" w:sz="0" w:space="0" w:color="auto"/>
            <w:left w:val="none" w:sz="0" w:space="0" w:color="auto"/>
            <w:bottom w:val="none" w:sz="0" w:space="0" w:color="auto"/>
            <w:right w:val="none" w:sz="0" w:space="0" w:color="auto"/>
          </w:divBdr>
        </w:div>
        <w:div w:id="1742100104">
          <w:marLeft w:val="547"/>
          <w:marRight w:val="0"/>
          <w:marTop w:val="0"/>
          <w:marBottom w:val="120"/>
          <w:divBdr>
            <w:top w:val="none" w:sz="0" w:space="0" w:color="auto"/>
            <w:left w:val="none" w:sz="0" w:space="0" w:color="auto"/>
            <w:bottom w:val="none" w:sz="0" w:space="0" w:color="auto"/>
            <w:right w:val="none" w:sz="0" w:space="0" w:color="auto"/>
          </w:divBdr>
        </w:div>
        <w:div w:id="1766221907">
          <w:marLeft w:val="547"/>
          <w:marRight w:val="0"/>
          <w:marTop w:val="0"/>
          <w:marBottom w:val="120"/>
          <w:divBdr>
            <w:top w:val="none" w:sz="0" w:space="0" w:color="auto"/>
            <w:left w:val="none" w:sz="0" w:space="0" w:color="auto"/>
            <w:bottom w:val="none" w:sz="0" w:space="0" w:color="auto"/>
            <w:right w:val="none" w:sz="0" w:space="0" w:color="auto"/>
          </w:divBdr>
        </w:div>
        <w:div w:id="268006284">
          <w:marLeft w:val="547"/>
          <w:marRight w:val="0"/>
          <w:marTop w:val="0"/>
          <w:marBottom w:val="120"/>
          <w:divBdr>
            <w:top w:val="none" w:sz="0" w:space="0" w:color="auto"/>
            <w:left w:val="none" w:sz="0" w:space="0" w:color="auto"/>
            <w:bottom w:val="none" w:sz="0" w:space="0" w:color="auto"/>
            <w:right w:val="none" w:sz="0" w:space="0" w:color="auto"/>
          </w:divBdr>
        </w:div>
        <w:div w:id="9825912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nusbilim.com/" TargetMode="External"/><Relationship Id="rId12" Type="http://schemas.openxmlformats.org/officeDocument/2006/relationships/hyperlink" Target="https://www.fenusbilim.com/2021/02/12/6-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enusbilim.com/" TargetMode="External"/><Relationship Id="rId5" Type="http://schemas.openxmlformats.org/officeDocument/2006/relationships/hyperlink" Target="http://www.fenusbilim.com" TargetMode="External"/><Relationship Id="rId10"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7</cp:revision>
  <dcterms:created xsi:type="dcterms:W3CDTF">2024-10-07T10:15:00Z</dcterms:created>
  <dcterms:modified xsi:type="dcterms:W3CDTF">2024-10-07T10:17:00Z</dcterms:modified>
</cp:coreProperties>
</file>