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22B8323" w:rsidR="009F6C5A" w:rsidRPr="00EE1886" w:rsidRDefault="009F6C5A" w:rsidP="00D67B48">
      <w:pPr>
        <w:spacing w:after="0"/>
        <w:jc w:val="center"/>
        <w:rPr>
          <w:rFonts w:cstheme="minorHAnsi"/>
          <w:b/>
          <w:color w:val="000000" w:themeColor="text1"/>
          <w:sz w:val="20"/>
          <w:szCs w:val="20"/>
        </w:rPr>
      </w:pPr>
      <w:r w:rsidRPr="00EE1886">
        <w:rPr>
          <w:rFonts w:cstheme="minorHAnsi"/>
          <w:b/>
          <w:color w:val="000000" w:themeColor="text1"/>
          <w:sz w:val="20"/>
          <w:szCs w:val="20"/>
        </w:rPr>
        <w:t>202</w:t>
      </w:r>
      <w:r w:rsidR="00670FF1">
        <w:rPr>
          <w:rFonts w:cstheme="minorHAnsi"/>
          <w:b/>
          <w:color w:val="000000" w:themeColor="text1"/>
          <w:sz w:val="20"/>
          <w:szCs w:val="20"/>
        </w:rPr>
        <w:t>4</w:t>
      </w:r>
      <w:r w:rsidRPr="00EE1886">
        <w:rPr>
          <w:rFonts w:cstheme="minorHAnsi"/>
          <w:b/>
          <w:color w:val="000000" w:themeColor="text1"/>
          <w:sz w:val="20"/>
          <w:szCs w:val="20"/>
        </w:rPr>
        <w:t>-202</w:t>
      </w:r>
      <w:r w:rsidR="00670FF1">
        <w:rPr>
          <w:rFonts w:cstheme="minorHAnsi"/>
          <w:b/>
          <w:color w:val="000000" w:themeColor="text1"/>
          <w:sz w:val="20"/>
          <w:szCs w:val="20"/>
        </w:rPr>
        <w:t>5</w:t>
      </w:r>
      <w:r w:rsidRPr="00EE1886">
        <w:rPr>
          <w:rFonts w:cstheme="minorHAnsi"/>
          <w:b/>
          <w:color w:val="000000" w:themeColor="text1"/>
          <w:sz w:val="20"/>
          <w:szCs w:val="20"/>
        </w:rPr>
        <w:t xml:space="preserve"> EĞİTİM – ÖĞRETİM YILI ..............</w:t>
      </w:r>
      <w:hyperlink r:id="rId6" w:history="1">
        <w:r w:rsidR="00ED1CBB" w:rsidRPr="00EE1886">
          <w:rPr>
            <w:rStyle w:val="Kpr"/>
            <w:rFonts w:cstheme="minorHAnsi"/>
            <w:b/>
            <w:color w:val="000000" w:themeColor="text1"/>
            <w:sz w:val="20"/>
            <w:szCs w:val="20"/>
          </w:rPr>
          <w:t>http://www.fenusbilim.com/</w:t>
        </w:r>
      </w:hyperlink>
      <w:r w:rsidRPr="00EE1886">
        <w:rPr>
          <w:rFonts w:cstheme="minorHAnsi"/>
          <w:b/>
          <w:color w:val="000000" w:themeColor="text1"/>
          <w:sz w:val="20"/>
          <w:szCs w:val="20"/>
        </w:rPr>
        <w:t xml:space="preserve"> OKULU </w:t>
      </w:r>
      <w:r w:rsidR="00CD6A46" w:rsidRPr="00EE1886">
        <w:rPr>
          <w:rFonts w:cstheme="minorHAnsi"/>
          <w:b/>
          <w:color w:val="000000" w:themeColor="text1"/>
          <w:sz w:val="20"/>
          <w:szCs w:val="20"/>
        </w:rPr>
        <w:t>…..</w:t>
      </w:r>
      <w:r w:rsidRPr="00EE1886">
        <w:rPr>
          <w:rFonts w:cstheme="minorHAnsi"/>
          <w:b/>
          <w:color w:val="000000" w:themeColor="text1"/>
          <w:sz w:val="20"/>
          <w:szCs w:val="20"/>
        </w:rPr>
        <w:t>. SINIF</w:t>
      </w:r>
      <w:r w:rsidR="00CD6A46" w:rsidRPr="00EE1886">
        <w:rPr>
          <w:rFonts w:cstheme="minorHAnsi"/>
          <w:b/>
          <w:color w:val="000000" w:themeColor="text1"/>
          <w:sz w:val="20"/>
          <w:szCs w:val="20"/>
        </w:rPr>
        <w:t xml:space="preserve"> SEÇMELİ </w:t>
      </w:r>
      <w:r w:rsidR="0098648E" w:rsidRPr="00EE1886">
        <w:rPr>
          <w:rFonts w:cstheme="minorHAnsi"/>
          <w:b/>
          <w:bCs/>
          <w:color w:val="000000" w:themeColor="text1"/>
          <w:sz w:val="20"/>
          <w:szCs w:val="20"/>
        </w:rPr>
        <w:t>ÇEVRE EĞİTİMİ VE İKLİM DEĞİŞİKLİĞİ</w:t>
      </w:r>
      <w:r w:rsidRPr="00EE1886">
        <w:rPr>
          <w:rFonts w:cstheme="minorHAnsi"/>
          <w:b/>
          <w:color w:val="000000" w:themeColor="text1"/>
          <w:sz w:val="20"/>
          <w:szCs w:val="20"/>
        </w:rPr>
        <w:t xml:space="preserve"> DERSİ GÜNLÜK DERS PLÂNI</w:t>
      </w:r>
    </w:p>
    <w:p w14:paraId="375934FD"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EE1886" w14:paraId="50800849" w14:textId="77777777" w:rsidTr="00D67B48">
        <w:trPr>
          <w:jc w:val="center"/>
        </w:trPr>
        <w:tc>
          <w:tcPr>
            <w:tcW w:w="2122" w:type="dxa"/>
          </w:tcPr>
          <w:p w14:paraId="7452A413"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Dersin Adı:</w:t>
            </w:r>
          </w:p>
        </w:tc>
        <w:tc>
          <w:tcPr>
            <w:tcW w:w="4873" w:type="dxa"/>
          </w:tcPr>
          <w:p w14:paraId="216D68C3" w14:textId="77777777" w:rsidR="009F6C5A" w:rsidRPr="00EE1886" w:rsidRDefault="009F6C5A" w:rsidP="00D67B48">
            <w:pPr>
              <w:spacing w:after="0"/>
              <w:rPr>
                <w:rFonts w:cstheme="minorHAnsi"/>
                <w:color w:val="000000" w:themeColor="text1"/>
                <w:sz w:val="20"/>
                <w:szCs w:val="20"/>
              </w:rPr>
            </w:pPr>
            <w:r w:rsidRPr="00EE1886">
              <w:rPr>
                <w:rFonts w:cstheme="minorHAnsi"/>
                <w:color w:val="000000" w:themeColor="text1"/>
                <w:sz w:val="20"/>
                <w:szCs w:val="20"/>
              </w:rPr>
              <w:t>Fen Bilimleri</w:t>
            </w:r>
          </w:p>
        </w:tc>
        <w:tc>
          <w:tcPr>
            <w:tcW w:w="3461" w:type="dxa"/>
          </w:tcPr>
          <w:p w14:paraId="7D58BE0E" w14:textId="2BE664F4" w:rsidR="009F6C5A" w:rsidRPr="00EE1886" w:rsidRDefault="00670FF1" w:rsidP="00D67B48">
            <w:pPr>
              <w:spacing w:after="0"/>
              <w:rPr>
                <w:rFonts w:cstheme="minorHAnsi"/>
                <w:color w:val="000000" w:themeColor="text1"/>
                <w:sz w:val="20"/>
                <w:szCs w:val="20"/>
              </w:rPr>
            </w:pPr>
            <w:r>
              <w:rPr>
                <w:rFonts w:cstheme="minorHAnsi"/>
                <w:color w:val="000000" w:themeColor="text1"/>
                <w:sz w:val="20"/>
                <w:szCs w:val="20"/>
              </w:rPr>
              <w:t>9-15 Haziran 2025</w:t>
            </w:r>
          </w:p>
        </w:tc>
      </w:tr>
      <w:tr w:rsidR="00D67B48" w:rsidRPr="00EE1886" w14:paraId="4E9979CC" w14:textId="77777777" w:rsidTr="00D67B48">
        <w:trPr>
          <w:jc w:val="center"/>
        </w:trPr>
        <w:tc>
          <w:tcPr>
            <w:tcW w:w="2122" w:type="dxa"/>
          </w:tcPr>
          <w:p w14:paraId="5ACAB342"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Sınıf:</w:t>
            </w:r>
          </w:p>
        </w:tc>
        <w:tc>
          <w:tcPr>
            <w:tcW w:w="8334" w:type="dxa"/>
            <w:gridSpan w:val="2"/>
          </w:tcPr>
          <w:p w14:paraId="2D4BC38B" w14:textId="7B4ECA77" w:rsidR="009F6C5A" w:rsidRPr="00EE1886" w:rsidRDefault="003A41CB" w:rsidP="00D67B48">
            <w:pPr>
              <w:spacing w:after="0"/>
              <w:rPr>
                <w:rFonts w:cstheme="minorHAnsi"/>
                <w:color w:val="000000" w:themeColor="text1"/>
                <w:sz w:val="20"/>
                <w:szCs w:val="20"/>
              </w:rPr>
            </w:pPr>
            <w:r w:rsidRPr="00EE1886">
              <w:rPr>
                <w:rFonts w:cstheme="minorHAnsi"/>
                <w:color w:val="000000" w:themeColor="text1"/>
                <w:sz w:val="20"/>
                <w:szCs w:val="20"/>
              </w:rPr>
              <w:t>…..</w:t>
            </w:r>
            <w:r w:rsidR="009F6C5A" w:rsidRPr="00EE1886">
              <w:rPr>
                <w:rFonts w:cstheme="minorHAnsi"/>
                <w:color w:val="000000" w:themeColor="text1"/>
                <w:sz w:val="20"/>
                <w:szCs w:val="20"/>
              </w:rPr>
              <w:t>.Sınıf</w:t>
            </w:r>
          </w:p>
        </w:tc>
      </w:tr>
      <w:tr w:rsidR="00197B57" w:rsidRPr="00EE1886" w14:paraId="4151C721" w14:textId="77777777" w:rsidTr="00D67B48">
        <w:trPr>
          <w:jc w:val="center"/>
        </w:trPr>
        <w:tc>
          <w:tcPr>
            <w:tcW w:w="2122" w:type="dxa"/>
          </w:tcPr>
          <w:p w14:paraId="70E259D4" w14:textId="77777777" w:rsidR="00197B57" w:rsidRPr="00EE1886" w:rsidRDefault="00197B57" w:rsidP="00197B57">
            <w:pPr>
              <w:spacing w:after="0"/>
              <w:jc w:val="right"/>
              <w:rPr>
                <w:rFonts w:cstheme="minorHAnsi"/>
                <w:b/>
                <w:color w:val="000000" w:themeColor="text1"/>
                <w:sz w:val="20"/>
                <w:szCs w:val="20"/>
              </w:rPr>
            </w:pPr>
            <w:r w:rsidRPr="00EE1886">
              <w:rPr>
                <w:rFonts w:cstheme="minorHAnsi"/>
                <w:b/>
                <w:color w:val="000000" w:themeColor="text1"/>
                <w:sz w:val="20"/>
                <w:szCs w:val="20"/>
              </w:rPr>
              <w:t>Ünite No-Adı:</w:t>
            </w:r>
          </w:p>
        </w:tc>
        <w:tc>
          <w:tcPr>
            <w:tcW w:w="8334" w:type="dxa"/>
            <w:gridSpan w:val="2"/>
            <w:vAlign w:val="center"/>
          </w:tcPr>
          <w:p w14:paraId="369D083C" w14:textId="67CFF898" w:rsidR="00197B57" w:rsidRPr="00EE1886" w:rsidRDefault="00197B57" w:rsidP="00197B57">
            <w:pPr>
              <w:spacing w:after="0"/>
              <w:rPr>
                <w:rFonts w:cstheme="minorHAnsi"/>
                <w:color w:val="000000" w:themeColor="text1"/>
                <w:sz w:val="20"/>
                <w:szCs w:val="20"/>
              </w:rPr>
            </w:pPr>
            <w:r w:rsidRPr="00EE1886">
              <w:rPr>
                <w:b/>
                <w:bCs/>
                <w:sz w:val="20"/>
                <w:szCs w:val="20"/>
              </w:rPr>
              <w:t>6. ÜNİTE: SÜRDÜRÜLEBİLİR KALKINMA VE ÇEVRE DOSTU TEKNOLOJİLER</w:t>
            </w:r>
          </w:p>
        </w:tc>
      </w:tr>
      <w:tr w:rsidR="00BF61DA" w:rsidRPr="00EE1886" w14:paraId="5BA5A622" w14:textId="77777777" w:rsidTr="0004668D">
        <w:trPr>
          <w:jc w:val="center"/>
        </w:trPr>
        <w:tc>
          <w:tcPr>
            <w:tcW w:w="2122" w:type="dxa"/>
          </w:tcPr>
          <w:p w14:paraId="795114F3" w14:textId="77777777" w:rsidR="00BF61DA" w:rsidRPr="00EE1886" w:rsidRDefault="00BF61DA" w:rsidP="00BF61DA">
            <w:pPr>
              <w:spacing w:after="0"/>
              <w:jc w:val="right"/>
              <w:rPr>
                <w:rFonts w:cstheme="minorHAnsi"/>
                <w:b/>
                <w:color w:val="000000" w:themeColor="text1"/>
                <w:sz w:val="20"/>
                <w:szCs w:val="20"/>
              </w:rPr>
            </w:pPr>
            <w:r w:rsidRPr="00EE1886">
              <w:rPr>
                <w:rFonts w:cstheme="minorHAnsi"/>
                <w:b/>
                <w:color w:val="000000" w:themeColor="text1"/>
                <w:sz w:val="20"/>
                <w:szCs w:val="20"/>
              </w:rPr>
              <w:t>Konu:</w:t>
            </w:r>
          </w:p>
        </w:tc>
        <w:tc>
          <w:tcPr>
            <w:tcW w:w="8334" w:type="dxa"/>
            <w:gridSpan w:val="2"/>
            <w:vAlign w:val="center"/>
          </w:tcPr>
          <w:p w14:paraId="369DB7EC" w14:textId="6D74F3E7" w:rsidR="00BF61DA" w:rsidRPr="00EE1886" w:rsidRDefault="00BF61DA" w:rsidP="00BF61DA">
            <w:pPr>
              <w:spacing w:after="0"/>
              <w:rPr>
                <w:rFonts w:cstheme="minorHAnsi"/>
                <w:color w:val="000000" w:themeColor="text1"/>
                <w:sz w:val="20"/>
                <w:szCs w:val="20"/>
              </w:rPr>
            </w:pPr>
            <w:r w:rsidRPr="00EE1886">
              <w:rPr>
                <w:sz w:val="20"/>
                <w:szCs w:val="20"/>
              </w:rPr>
              <w:t>Sürdürülebilir Kalkınma ve Çevre Dostu Teknolojiler</w:t>
            </w:r>
          </w:p>
        </w:tc>
      </w:tr>
      <w:tr w:rsidR="00D67B48" w:rsidRPr="00EE1886" w14:paraId="03998EE4" w14:textId="77777777" w:rsidTr="00D67B48">
        <w:trPr>
          <w:jc w:val="center"/>
        </w:trPr>
        <w:tc>
          <w:tcPr>
            <w:tcW w:w="2122" w:type="dxa"/>
          </w:tcPr>
          <w:p w14:paraId="7CE3588A"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Önerilen Ders Saati:</w:t>
            </w:r>
          </w:p>
        </w:tc>
        <w:tc>
          <w:tcPr>
            <w:tcW w:w="8334" w:type="dxa"/>
            <w:gridSpan w:val="2"/>
          </w:tcPr>
          <w:p w14:paraId="38C89F71" w14:textId="3EA3ABAF" w:rsidR="009F6C5A" w:rsidRPr="00EE1886" w:rsidRDefault="009871A6" w:rsidP="00D67B48">
            <w:pPr>
              <w:spacing w:after="0"/>
              <w:rPr>
                <w:rFonts w:cstheme="minorHAnsi"/>
                <w:color w:val="000000" w:themeColor="text1"/>
                <w:sz w:val="20"/>
                <w:szCs w:val="20"/>
              </w:rPr>
            </w:pPr>
            <w:r w:rsidRPr="00EE1886">
              <w:rPr>
                <w:rFonts w:cstheme="minorHAnsi"/>
                <w:color w:val="000000" w:themeColor="text1"/>
                <w:sz w:val="20"/>
                <w:szCs w:val="20"/>
              </w:rPr>
              <w:t>2</w:t>
            </w:r>
            <w:r w:rsidR="009F6C5A" w:rsidRPr="00EE1886">
              <w:rPr>
                <w:rFonts w:cstheme="minorHAnsi"/>
                <w:color w:val="000000" w:themeColor="text1"/>
                <w:sz w:val="20"/>
                <w:szCs w:val="20"/>
              </w:rPr>
              <w:t xml:space="preserve"> Saat</w:t>
            </w:r>
          </w:p>
        </w:tc>
      </w:tr>
    </w:tbl>
    <w:p w14:paraId="350B7654" w14:textId="1FA156A4"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410611" w:rsidRPr="00EE1886" w14:paraId="3E305B57" w14:textId="77777777" w:rsidTr="00821359">
        <w:trPr>
          <w:trHeight w:val="1081"/>
          <w:jc w:val="center"/>
        </w:trPr>
        <w:tc>
          <w:tcPr>
            <w:tcW w:w="2122" w:type="dxa"/>
            <w:vAlign w:val="center"/>
          </w:tcPr>
          <w:p w14:paraId="13C74285" w14:textId="77777777" w:rsidR="00410611" w:rsidRPr="00EE1886" w:rsidRDefault="00410611" w:rsidP="00410611">
            <w:pPr>
              <w:spacing w:after="0"/>
              <w:jc w:val="right"/>
              <w:rPr>
                <w:rFonts w:cstheme="minorHAnsi"/>
                <w:b/>
                <w:color w:val="000000" w:themeColor="text1"/>
                <w:sz w:val="20"/>
                <w:szCs w:val="20"/>
              </w:rPr>
            </w:pPr>
            <w:r w:rsidRPr="00EE1886">
              <w:rPr>
                <w:rFonts w:cstheme="minorHAnsi"/>
                <w:b/>
                <w:color w:val="000000" w:themeColor="text1"/>
                <w:sz w:val="20"/>
                <w:szCs w:val="20"/>
              </w:rPr>
              <w:t>Öğrenci Kazanımları/Hedef ve Davranışlar:</w:t>
            </w:r>
          </w:p>
        </w:tc>
        <w:tc>
          <w:tcPr>
            <w:tcW w:w="8373" w:type="dxa"/>
            <w:vAlign w:val="center"/>
          </w:tcPr>
          <w:p w14:paraId="2F99E699" w14:textId="7295EEA3" w:rsidR="00410611" w:rsidRPr="00EE1886" w:rsidRDefault="00410611" w:rsidP="00410611">
            <w:pPr>
              <w:spacing w:after="0"/>
              <w:rPr>
                <w:rFonts w:cstheme="minorHAnsi"/>
                <w:color w:val="000000" w:themeColor="text1"/>
                <w:sz w:val="20"/>
                <w:szCs w:val="20"/>
              </w:rPr>
            </w:pPr>
            <w:r w:rsidRPr="00EE1886">
              <w:rPr>
                <w:sz w:val="20"/>
                <w:szCs w:val="20"/>
              </w:rPr>
              <w:t xml:space="preserve">ÇEİD.6.8. Çevre, iklim ve sürdürülebilir kalkınma ile ilgili farklı kariyer alanlarına örnekler verir. </w:t>
            </w:r>
          </w:p>
        </w:tc>
      </w:tr>
      <w:tr w:rsidR="00B678D1" w:rsidRPr="00EE1886" w14:paraId="4C6C06BA" w14:textId="77777777" w:rsidTr="00821359">
        <w:trPr>
          <w:trHeight w:val="900"/>
          <w:jc w:val="center"/>
        </w:trPr>
        <w:tc>
          <w:tcPr>
            <w:tcW w:w="2122" w:type="dxa"/>
            <w:vAlign w:val="center"/>
          </w:tcPr>
          <w:p w14:paraId="602CF7B0" w14:textId="77777777" w:rsidR="00B678D1" w:rsidRPr="00EE1886" w:rsidRDefault="00B678D1" w:rsidP="00B678D1">
            <w:pPr>
              <w:spacing w:after="0"/>
              <w:jc w:val="right"/>
              <w:rPr>
                <w:rFonts w:cstheme="minorHAnsi"/>
                <w:b/>
                <w:color w:val="000000" w:themeColor="text1"/>
                <w:sz w:val="20"/>
                <w:szCs w:val="20"/>
              </w:rPr>
            </w:pPr>
            <w:r w:rsidRPr="00EE1886">
              <w:rPr>
                <w:rFonts w:cstheme="minorHAnsi"/>
                <w:b/>
                <w:color w:val="000000" w:themeColor="text1"/>
                <w:sz w:val="20"/>
                <w:szCs w:val="20"/>
              </w:rPr>
              <w:t>Ünite Kavramları ve Sembolleri:</w:t>
            </w:r>
          </w:p>
        </w:tc>
        <w:tc>
          <w:tcPr>
            <w:tcW w:w="8373" w:type="dxa"/>
            <w:vAlign w:val="center"/>
          </w:tcPr>
          <w:p w14:paraId="38270809" w14:textId="55A89262" w:rsidR="00B678D1" w:rsidRPr="00EE1886" w:rsidRDefault="00B678D1" w:rsidP="00B678D1">
            <w:pPr>
              <w:spacing w:after="0"/>
              <w:rPr>
                <w:rFonts w:cstheme="minorHAnsi"/>
                <w:color w:val="000000" w:themeColor="text1"/>
                <w:sz w:val="20"/>
                <w:szCs w:val="20"/>
              </w:rPr>
            </w:pPr>
          </w:p>
        </w:tc>
      </w:tr>
      <w:tr w:rsidR="00B678D1" w:rsidRPr="00EE1886" w14:paraId="70766BFE" w14:textId="77777777" w:rsidTr="00821359">
        <w:trPr>
          <w:trHeight w:val="629"/>
          <w:jc w:val="center"/>
        </w:trPr>
        <w:tc>
          <w:tcPr>
            <w:tcW w:w="2122" w:type="dxa"/>
            <w:vAlign w:val="center"/>
          </w:tcPr>
          <w:p w14:paraId="674AF605" w14:textId="77777777" w:rsidR="00B678D1" w:rsidRPr="00EE1886" w:rsidRDefault="00B678D1" w:rsidP="00B678D1">
            <w:pPr>
              <w:spacing w:after="0"/>
              <w:jc w:val="right"/>
              <w:rPr>
                <w:rFonts w:cstheme="minorHAnsi"/>
                <w:b/>
                <w:color w:val="000000" w:themeColor="text1"/>
                <w:sz w:val="20"/>
                <w:szCs w:val="20"/>
              </w:rPr>
            </w:pPr>
            <w:r w:rsidRPr="00EE1886">
              <w:rPr>
                <w:rFonts w:cstheme="minorHAnsi"/>
                <w:b/>
                <w:color w:val="000000" w:themeColor="text1"/>
                <w:sz w:val="20"/>
                <w:szCs w:val="20"/>
              </w:rPr>
              <w:t>Uygulanacak Yöntem ve Teknikler:</w:t>
            </w:r>
          </w:p>
        </w:tc>
        <w:tc>
          <w:tcPr>
            <w:tcW w:w="8373" w:type="dxa"/>
            <w:vAlign w:val="center"/>
          </w:tcPr>
          <w:p w14:paraId="41CCFF99" w14:textId="1D664D89" w:rsidR="00B678D1" w:rsidRPr="00EE1886" w:rsidRDefault="00B678D1" w:rsidP="00B678D1">
            <w:pPr>
              <w:spacing w:after="0"/>
              <w:rPr>
                <w:rFonts w:cstheme="minorHAnsi"/>
                <w:color w:val="000000" w:themeColor="text1"/>
                <w:sz w:val="20"/>
                <w:szCs w:val="20"/>
              </w:rPr>
            </w:pPr>
            <w:r w:rsidRPr="00EE1886">
              <w:rPr>
                <w:rFonts w:cstheme="minorHAnsi"/>
                <w:color w:val="000000" w:themeColor="text1"/>
                <w:sz w:val="20"/>
                <w:szCs w:val="20"/>
              </w:rPr>
              <w:t>Anlatım, Soru Cevap, Grup Çalışması</w:t>
            </w:r>
          </w:p>
        </w:tc>
      </w:tr>
      <w:tr w:rsidR="00B678D1" w:rsidRPr="00EE1886" w14:paraId="17EB23D7" w14:textId="77777777" w:rsidTr="00821359">
        <w:trPr>
          <w:trHeight w:val="755"/>
          <w:jc w:val="center"/>
        </w:trPr>
        <w:tc>
          <w:tcPr>
            <w:tcW w:w="2122" w:type="dxa"/>
            <w:vAlign w:val="center"/>
          </w:tcPr>
          <w:p w14:paraId="0A19E032" w14:textId="77777777" w:rsidR="00B678D1" w:rsidRPr="00EE1886" w:rsidRDefault="00B678D1" w:rsidP="00B678D1">
            <w:pPr>
              <w:spacing w:after="0"/>
              <w:jc w:val="right"/>
              <w:rPr>
                <w:rFonts w:cstheme="minorHAnsi"/>
                <w:b/>
                <w:color w:val="000000" w:themeColor="text1"/>
                <w:sz w:val="20"/>
                <w:szCs w:val="20"/>
              </w:rPr>
            </w:pPr>
            <w:r w:rsidRPr="00EE1886">
              <w:rPr>
                <w:rFonts w:cstheme="minorHAnsi"/>
                <w:b/>
                <w:color w:val="000000" w:themeColor="text1"/>
                <w:sz w:val="20"/>
                <w:szCs w:val="20"/>
              </w:rPr>
              <w:t>Kullanılacak Araç – Gereçler:</w:t>
            </w:r>
          </w:p>
        </w:tc>
        <w:tc>
          <w:tcPr>
            <w:tcW w:w="8373" w:type="dxa"/>
            <w:vAlign w:val="center"/>
          </w:tcPr>
          <w:p w14:paraId="1DBA8774" w14:textId="627C340E" w:rsidR="00B678D1" w:rsidRPr="00EE1886" w:rsidRDefault="00B678D1" w:rsidP="00B678D1">
            <w:pPr>
              <w:spacing w:after="0"/>
              <w:rPr>
                <w:rFonts w:cstheme="minorHAnsi"/>
                <w:color w:val="000000" w:themeColor="text1"/>
                <w:sz w:val="20"/>
                <w:szCs w:val="20"/>
              </w:rPr>
            </w:pPr>
            <w:r w:rsidRPr="00EE1886">
              <w:rPr>
                <w:rFonts w:cstheme="minorHAnsi"/>
                <w:color w:val="000000" w:themeColor="text1"/>
                <w:sz w:val="20"/>
                <w:szCs w:val="20"/>
              </w:rPr>
              <w:t>Akıllı tahta, EBA, Kaynak kitaplar…</w:t>
            </w:r>
          </w:p>
        </w:tc>
      </w:tr>
      <w:tr w:rsidR="002101BE" w:rsidRPr="00EE1886" w14:paraId="574BC767" w14:textId="77777777" w:rsidTr="00821359">
        <w:trPr>
          <w:trHeight w:val="755"/>
          <w:jc w:val="center"/>
        </w:trPr>
        <w:tc>
          <w:tcPr>
            <w:tcW w:w="2122" w:type="dxa"/>
            <w:vAlign w:val="center"/>
          </w:tcPr>
          <w:p w14:paraId="32CAB983" w14:textId="77777777" w:rsidR="002101BE" w:rsidRPr="00EE1886" w:rsidRDefault="002101BE" w:rsidP="002101BE">
            <w:pPr>
              <w:spacing w:after="0"/>
              <w:jc w:val="right"/>
              <w:rPr>
                <w:rFonts w:cstheme="minorHAnsi"/>
                <w:b/>
                <w:color w:val="000000" w:themeColor="text1"/>
                <w:sz w:val="20"/>
                <w:szCs w:val="20"/>
              </w:rPr>
            </w:pPr>
            <w:r w:rsidRPr="00EE1886">
              <w:rPr>
                <w:rFonts w:cstheme="minorHAnsi"/>
                <w:b/>
                <w:color w:val="000000" w:themeColor="text1"/>
                <w:sz w:val="20"/>
                <w:szCs w:val="20"/>
              </w:rPr>
              <w:t>Açıklamalar:</w:t>
            </w:r>
          </w:p>
        </w:tc>
        <w:tc>
          <w:tcPr>
            <w:tcW w:w="8373" w:type="dxa"/>
            <w:vAlign w:val="center"/>
          </w:tcPr>
          <w:p w14:paraId="263B983B" w14:textId="3E90D687" w:rsidR="002101BE" w:rsidRPr="00EE1886" w:rsidRDefault="00397C40" w:rsidP="00397C40">
            <w:pPr>
              <w:autoSpaceDE w:val="0"/>
              <w:autoSpaceDN w:val="0"/>
              <w:adjustRightInd w:val="0"/>
              <w:spacing w:after="0"/>
              <w:rPr>
                <w:rFonts w:eastAsia="MyriadPro-Regular" w:cstheme="minorHAnsi"/>
                <w:sz w:val="20"/>
                <w:szCs w:val="20"/>
                <w:lang w:eastAsia="en-US"/>
              </w:rPr>
            </w:pPr>
            <w:r w:rsidRPr="00EE1886">
              <w:rPr>
                <w:sz w:val="20"/>
                <w:szCs w:val="20"/>
              </w:rPr>
              <w:t>Yeşil istihdam sahaları üzerinden yeşil mesleklere değinilir. Gelecekte ihtiyaç duyulabilecek yeşil meslekler konusunda öğrencilerin fikirleri alınır.</w:t>
            </w:r>
          </w:p>
        </w:tc>
      </w:tr>
      <w:tr w:rsidR="0091668D" w:rsidRPr="00EE1886" w14:paraId="12DBDE52" w14:textId="77777777" w:rsidTr="00821359">
        <w:trPr>
          <w:trHeight w:val="613"/>
          <w:jc w:val="center"/>
        </w:trPr>
        <w:tc>
          <w:tcPr>
            <w:tcW w:w="2122" w:type="dxa"/>
            <w:vAlign w:val="center"/>
          </w:tcPr>
          <w:p w14:paraId="112DAE8F" w14:textId="77777777" w:rsidR="0091668D" w:rsidRPr="00EE1886" w:rsidRDefault="0091668D" w:rsidP="0091668D">
            <w:pPr>
              <w:spacing w:after="0"/>
              <w:jc w:val="right"/>
              <w:rPr>
                <w:rFonts w:cstheme="minorHAnsi"/>
                <w:b/>
                <w:color w:val="000000" w:themeColor="text1"/>
                <w:sz w:val="20"/>
                <w:szCs w:val="20"/>
              </w:rPr>
            </w:pPr>
            <w:r w:rsidRPr="00EE1886">
              <w:rPr>
                <w:rFonts w:cstheme="minorHAnsi"/>
                <w:b/>
                <w:color w:val="000000" w:themeColor="text1"/>
                <w:sz w:val="20"/>
                <w:szCs w:val="20"/>
              </w:rPr>
              <w:t>Yapılacak Etkinlikler:</w:t>
            </w:r>
          </w:p>
        </w:tc>
        <w:tc>
          <w:tcPr>
            <w:tcW w:w="8373" w:type="dxa"/>
            <w:vAlign w:val="center"/>
          </w:tcPr>
          <w:p w14:paraId="37FF2121" w14:textId="77777777" w:rsidR="00B20293" w:rsidRPr="00CC006F" w:rsidRDefault="00B20293" w:rsidP="00B20293">
            <w:pPr>
              <w:autoSpaceDE w:val="0"/>
              <w:autoSpaceDN w:val="0"/>
              <w:adjustRightInd w:val="0"/>
              <w:spacing w:after="0"/>
              <w:rPr>
                <w:rFonts w:eastAsia="MyriadPro-Regular" w:cstheme="minorHAnsi"/>
                <w:sz w:val="20"/>
                <w:szCs w:val="20"/>
                <w:lang w:eastAsia="en-US"/>
              </w:rPr>
            </w:pPr>
            <w:r w:rsidRPr="00CC006F">
              <w:rPr>
                <w:rFonts w:eastAsia="MyriadPro-Regular" w:cstheme="minorHAnsi"/>
                <w:sz w:val="20"/>
                <w:szCs w:val="20"/>
                <w:lang w:eastAsia="en-US"/>
              </w:rPr>
              <w:t>- Grup Çalışması: Öğrenciler sürdürülebilir bir şehir tasarlar ve projelerini sunar.</w:t>
            </w:r>
          </w:p>
          <w:p w14:paraId="51A6BA71" w14:textId="77777777" w:rsidR="00B20293" w:rsidRPr="00CC006F" w:rsidRDefault="00B20293" w:rsidP="00B20293">
            <w:pPr>
              <w:autoSpaceDE w:val="0"/>
              <w:autoSpaceDN w:val="0"/>
              <w:adjustRightInd w:val="0"/>
              <w:spacing w:after="0"/>
              <w:rPr>
                <w:rFonts w:eastAsia="MyriadPro-Regular" w:cstheme="minorHAnsi"/>
                <w:sz w:val="20"/>
                <w:szCs w:val="20"/>
                <w:lang w:eastAsia="en-US"/>
              </w:rPr>
            </w:pPr>
            <w:r w:rsidRPr="00CC006F">
              <w:rPr>
                <w:rFonts w:eastAsia="MyriadPro-Regular" w:cstheme="minorHAnsi"/>
                <w:sz w:val="20"/>
                <w:szCs w:val="20"/>
                <w:lang w:eastAsia="en-US"/>
              </w:rPr>
              <w:t>- Araştırma Görevi: Öğrenciler yerel bir çevre sorununu araştırır ve sürdürülebilir bir çözüm önerisi geliştirir.</w:t>
            </w:r>
          </w:p>
          <w:p w14:paraId="208E6C42" w14:textId="115552CE" w:rsidR="0091668D" w:rsidRPr="00EE1886" w:rsidRDefault="00B20293" w:rsidP="0091668D">
            <w:pPr>
              <w:autoSpaceDE w:val="0"/>
              <w:autoSpaceDN w:val="0"/>
              <w:adjustRightInd w:val="0"/>
              <w:spacing w:after="0"/>
              <w:rPr>
                <w:rFonts w:eastAsia="MyriadPro-Regular" w:cstheme="minorHAnsi"/>
                <w:sz w:val="20"/>
                <w:szCs w:val="20"/>
                <w:lang w:eastAsia="en-US"/>
              </w:rPr>
            </w:pPr>
            <w:r w:rsidRPr="00CC006F">
              <w:rPr>
                <w:rFonts w:eastAsia="MyriadPro-Regular" w:cstheme="minorHAnsi"/>
                <w:sz w:val="20"/>
                <w:szCs w:val="20"/>
                <w:lang w:eastAsia="en-US"/>
              </w:rPr>
              <w:t>- Kariyer Günü: Çevre ve sürdürülebilir kalkınma alanında çalışan profesyoneller okula davet edilerek öğrencilere meslekleri tanıtır.</w:t>
            </w:r>
          </w:p>
        </w:tc>
      </w:tr>
      <w:tr w:rsidR="0091668D" w:rsidRPr="00EE1886" w14:paraId="5E2840E8" w14:textId="77777777" w:rsidTr="00821359">
        <w:trPr>
          <w:trHeight w:val="1619"/>
          <w:jc w:val="center"/>
        </w:trPr>
        <w:tc>
          <w:tcPr>
            <w:tcW w:w="2122" w:type="dxa"/>
            <w:vAlign w:val="center"/>
          </w:tcPr>
          <w:p w14:paraId="17ECA810" w14:textId="77777777" w:rsidR="0091668D" w:rsidRPr="00EE1886" w:rsidRDefault="0091668D" w:rsidP="0091668D">
            <w:pPr>
              <w:spacing w:after="0"/>
              <w:jc w:val="center"/>
              <w:rPr>
                <w:rFonts w:cstheme="minorHAnsi"/>
                <w:b/>
                <w:color w:val="000000" w:themeColor="text1"/>
                <w:sz w:val="20"/>
                <w:szCs w:val="20"/>
              </w:rPr>
            </w:pPr>
            <w:r w:rsidRPr="00EE1886">
              <w:rPr>
                <w:rFonts w:cstheme="minorHAnsi"/>
                <w:b/>
                <w:color w:val="000000" w:themeColor="text1"/>
                <w:sz w:val="20"/>
                <w:szCs w:val="20"/>
              </w:rPr>
              <w:t>Özet:</w:t>
            </w:r>
          </w:p>
        </w:tc>
        <w:tc>
          <w:tcPr>
            <w:tcW w:w="8373" w:type="dxa"/>
            <w:vAlign w:val="center"/>
          </w:tcPr>
          <w:p w14:paraId="032A3CA9" w14:textId="77777777" w:rsidR="0091668D" w:rsidRDefault="00E65FA1" w:rsidP="00B20293">
            <w:pPr>
              <w:autoSpaceDE w:val="0"/>
              <w:autoSpaceDN w:val="0"/>
              <w:adjustRightInd w:val="0"/>
              <w:spacing w:after="0"/>
              <w:rPr>
                <w:rFonts w:eastAsia="MyriadPro-Regular" w:cstheme="minorHAnsi"/>
                <w:b/>
                <w:bCs/>
                <w:sz w:val="20"/>
                <w:szCs w:val="20"/>
                <w:lang w:eastAsia="en-US"/>
              </w:rPr>
            </w:pPr>
            <w:r w:rsidRPr="00E65FA1">
              <w:rPr>
                <w:rFonts w:eastAsia="MyriadPro-Regular" w:cstheme="minorHAnsi"/>
                <w:b/>
                <w:bCs/>
                <w:sz w:val="20"/>
                <w:szCs w:val="20"/>
                <w:lang w:eastAsia="en-US"/>
              </w:rPr>
              <w:t>YEŞİL İSTİHDAM VE YEŞİL MESLEKLER</w:t>
            </w:r>
          </w:p>
          <w:p w14:paraId="21EB99B8"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 xml:space="preserve">Günümüzde çevre sorunlarının artmasıyla birlikte artık sadece çevreyi korumak değil, aynı zamanda çevreye zarar vermeden üretmek ve çalışmak da önem kazanmıştır. İşte bu noktada </w:t>
            </w:r>
            <w:r w:rsidRPr="00D30EBB">
              <w:rPr>
                <w:rFonts w:eastAsia="MyriadPro-Regular" w:cstheme="minorHAnsi"/>
                <w:b/>
                <w:bCs/>
                <w:sz w:val="20"/>
                <w:szCs w:val="20"/>
                <w:lang w:eastAsia="en-US"/>
              </w:rPr>
              <w:t>yeşil istihdam</w:t>
            </w:r>
            <w:r w:rsidRPr="00D30EBB">
              <w:rPr>
                <w:rFonts w:eastAsia="MyriadPro-Regular" w:cstheme="minorHAnsi"/>
                <w:sz w:val="20"/>
                <w:szCs w:val="20"/>
                <w:lang w:eastAsia="en-US"/>
              </w:rPr>
              <w:t xml:space="preserve"> kavramı ortaya çıkar. Yeşil istihdam, doğayı koruyan, enerji tasarrufu sağlayan, çevre dostu ürün ve hizmetler üreten iş alanlarını kapsar.</w:t>
            </w:r>
          </w:p>
          <w:p w14:paraId="6674EDD3"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Yeşil meslekler, yalnızca bugünün değil, geleceğin dünyasında da çok önemli bir yer tutacaktır. Çünkü iklim değişikliği, doğal kaynakların azalması ve sürdürülebilirlik gibi konular gelecekte çalışma hayatının merkezinde olacaktır.</w:t>
            </w:r>
          </w:p>
          <w:p w14:paraId="7CD9876F"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YEŞİL İŞ ALANLARI VE MESLEKLER</w:t>
            </w:r>
          </w:p>
          <w:p w14:paraId="402DAECD"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Yenilenebilir Enerji Sektörü</w:t>
            </w:r>
          </w:p>
          <w:p w14:paraId="3397C384"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Güneş, rüzgar, hidroelektrik, jeotermal ve biyogaz gibi yenilenebilir kaynaklardan enerji üretimi hızla yaygınlaşıyor. Bu alanda çok sayıda yeşil meslek ortaya çıkmıştır.</w:t>
            </w:r>
          </w:p>
          <w:p w14:paraId="60347F0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8F96AAF" w14:textId="77777777" w:rsidR="00D30EBB" w:rsidRPr="00D30EBB" w:rsidRDefault="00D30EBB" w:rsidP="00D30EBB">
            <w:pPr>
              <w:numPr>
                <w:ilvl w:val="0"/>
                <w:numId w:val="1"/>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Güneş Paneli Teknisyeni</w:t>
            </w:r>
            <w:r w:rsidRPr="00D30EBB">
              <w:rPr>
                <w:rFonts w:eastAsia="MyriadPro-Regular" w:cstheme="minorHAnsi"/>
                <w:sz w:val="20"/>
                <w:szCs w:val="20"/>
                <w:lang w:eastAsia="en-US"/>
              </w:rPr>
              <w:t>: Binalara güneş paneli kurulumu yapar ve bakımını sağlar.</w:t>
            </w:r>
          </w:p>
          <w:p w14:paraId="737E982F" w14:textId="77777777" w:rsidR="00D30EBB" w:rsidRPr="00D30EBB" w:rsidRDefault="00D30EBB" w:rsidP="00D30EBB">
            <w:pPr>
              <w:numPr>
                <w:ilvl w:val="0"/>
                <w:numId w:val="1"/>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Rüzgar Türbini Teknisyeni</w:t>
            </w:r>
            <w:r w:rsidRPr="00D30EBB">
              <w:rPr>
                <w:rFonts w:eastAsia="MyriadPro-Regular" w:cstheme="minorHAnsi"/>
                <w:sz w:val="20"/>
                <w:szCs w:val="20"/>
                <w:lang w:eastAsia="en-US"/>
              </w:rPr>
              <w:t>: Rüzgar türbinlerinin kurulum ve onarımını yapar.</w:t>
            </w:r>
          </w:p>
          <w:p w14:paraId="5AA13065" w14:textId="77777777" w:rsidR="00D30EBB" w:rsidRPr="00D30EBB" w:rsidRDefault="00D30EBB" w:rsidP="00D30EBB">
            <w:pPr>
              <w:numPr>
                <w:ilvl w:val="0"/>
                <w:numId w:val="1"/>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Yenilenebilir Enerji Mühendisi</w:t>
            </w:r>
            <w:r w:rsidRPr="00D30EBB">
              <w:rPr>
                <w:rFonts w:eastAsia="MyriadPro-Regular" w:cstheme="minorHAnsi"/>
                <w:sz w:val="20"/>
                <w:szCs w:val="20"/>
                <w:lang w:eastAsia="en-US"/>
              </w:rPr>
              <w:t>: Enerji üretim sistemlerinin tasarım ve geliştirilmesini sağlar.</w:t>
            </w:r>
          </w:p>
          <w:p w14:paraId="74CA6D21"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Çevre Koruma ve Danışmanlık</w:t>
            </w:r>
          </w:p>
          <w:p w14:paraId="14C96E0C"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Doğal kaynakların korunması ve çevre kirliliğinin önlenmesi alanında çalışan kişiler bu gruptadır.</w:t>
            </w:r>
          </w:p>
          <w:p w14:paraId="0E8F7AEF"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316BDB9F" w14:textId="77777777" w:rsidR="00D30EBB" w:rsidRPr="00D30EBB" w:rsidRDefault="00D30EBB" w:rsidP="00D30EBB">
            <w:pPr>
              <w:numPr>
                <w:ilvl w:val="0"/>
                <w:numId w:val="2"/>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Çevre Danışmanı</w:t>
            </w:r>
            <w:r w:rsidRPr="00D30EBB">
              <w:rPr>
                <w:rFonts w:eastAsia="MyriadPro-Regular" w:cstheme="minorHAnsi"/>
                <w:sz w:val="20"/>
                <w:szCs w:val="20"/>
                <w:lang w:eastAsia="en-US"/>
              </w:rPr>
              <w:t>: Fabrikalar ve işletmelere çevreyi koruma konusunda rehberlik eder.</w:t>
            </w:r>
          </w:p>
          <w:p w14:paraId="11D53077" w14:textId="77777777" w:rsidR="00D30EBB" w:rsidRPr="00D30EBB" w:rsidRDefault="00D30EBB" w:rsidP="00D30EBB">
            <w:pPr>
              <w:numPr>
                <w:ilvl w:val="0"/>
                <w:numId w:val="2"/>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Atık Yönetimi Uzmanı</w:t>
            </w:r>
            <w:r w:rsidRPr="00D30EBB">
              <w:rPr>
                <w:rFonts w:eastAsia="MyriadPro-Regular" w:cstheme="minorHAnsi"/>
                <w:sz w:val="20"/>
                <w:szCs w:val="20"/>
                <w:lang w:eastAsia="en-US"/>
              </w:rPr>
              <w:t>: Atıkların ayrıştırılması, geri dönüşümü ve bertarafı süreçlerini planlar.</w:t>
            </w:r>
          </w:p>
          <w:p w14:paraId="3AB10692" w14:textId="77777777" w:rsidR="00D30EBB" w:rsidRPr="00D30EBB" w:rsidRDefault="00D30EBB" w:rsidP="00D30EBB">
            <w:pPr>
              <w:numPr>
                <w:ilvl w:val="0"/>
                <w:numId w:val="2"/>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Hava ve Su Kalitesi Uzmanı</w:t>
            </w:r>
            <w:r w:rsidRPr="00D30EBB">
              <w:rPr>
                <w:rFonts w:eastAsia="MyriadPro-Regular" w:cstheme="minorHAnsi"/>
                <w:sz w:val="20"/>
                <w:szCs w:val="20"/>
                <w:lang w:eastAsia="en-US"/>
              </w:rPr>
              <w:t>: Havanın ve suyun temiz kalmasını sağlamak için ölçüm ve analiz yapar.</w:t>
            </w:r>
          </w:p>
          <w:p w14:paraId="3455D180"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Tarım ve Gıda Sektörü</w:t>
            </w:r>
          </w:p>
          <w:p w14:paraId="5B52F9C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lastRenderedPageBreak/>
              <w:t>Doğal yöntemlerle tarım ve hayvancılık yapan, sağlıklı gıda üreten mesleklerdir.</w:t>
            </w:r>
          </w:p>
          <w:p w14:paraId="194474A6"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723BD0BB" w14:textId="77777777" w:rsidR="00D30EBB" w:rsidRPr="00D30EBB" w:rsidRDefault="00D30EBB" w:rsidP="00D30EBB">
            <w:pPr>
              <w:numPr>
                <w:ilvl w:val="0"/>
                <w:numId w:val="3"/>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Organik Tarım Uzmanı</w:t>
            </w:r>
            <w:r w:rsidRPr="00D30EBB">
              <w:rPr>
                <w:rFonts w:eastAsia="MyriadPro-Regular" w:cstheme="minorHAnsi"/>
                <w:sz w:val="20"/>
                <w:szCs w:val="20"/>
                <w:lang w:eastAsia="en-US"/>
              </w:rPr>
              <w:t>: Kimyasal kullanmadan tarım yapılmasını sağlar.</w:t>
            </w:r>
          </w:p>
          <w:p w14:paraId="7BC37A42" w14:textId="77777777" w:rsidR="00D30EBB" w:rsidRPr="00D30EBB" w:rsidRDefault="00D30EBB" w:rsidP="00D30EBB">
            <w:pPr>
              <w:numPr>
                <w:ilvl w:val="0"/>
                <w:numId w:val="3"/>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Toprak ve Bitki Uzmanı (Agroekolog)</w:t>
            </w:r>
            <w:r w:rsidRPr="00D30EBB">
              <w:rPr>
                <w:rFonts w:eastAsia="MyriadPro-Regular" w:cstheme="minorHAnsi"/>
                <w:sz w:val="20"/>
                <w:szCs w:val="20"/>
                <w:lang w:eastAsia="en-US"/>
              </w:rPr>
              <w:t>: Tarımın doğayla uyumlu yapılması için araştırmalar yapar.</w:t>
            </w:r>
          </w:p>
          <w:p w14:paraId="15363E93" w14:textId="77777777" w:rsidR="00D30EBB" w:rsidRPr="00D30EBB" w:rsidRDefault="00D30EBB" w:rsidP="00D30EBB">
            <w:pPr>
              <w:numPr>
                <w:ilvl w:val="0"/>
                <w:numId w:val="3"/>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Gıda Güvenliği Uzmanı</w:t>
            </w:r>
            <w:r w:rsidRPr="00D30EBB">
              <w:rPr>
                <w:rFonts w:eastAsia="MyriadPro-Regular" w:cstheme="minorHAnsi"/>
                <w:sz w:val="20"/>
                <w:szCs w:val="20"/>
                <w:lang w:eastAsia="en-US"/>
              </w:rPr>
              <w:t>: Ürünlerin sağlıklı ve hijyenik olmasını sağlar.</w:t>
            </w:r>
          </w:p>
          <w:p w14:paraId="5D0B45F9"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Sürdürülebilir Şehircilik ve İnşaat</w:t>
            </w:r>
          </w:p>
          <w:p w14:paraId="1488409E"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Geleceğin şehirleri çevre dostu tasarımlar üzerine kurulacak. Bu alan da yeşil meslekler açısından önemlidir.</w:t>
            </w:r>
          </w:p>
          <w:p w14:paraId="4A23BB19"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7CD95C8" w14:textId="77777777" w:rsidR="00D30EBB" w:rsidRPr="00D30EBB" w:rsidRDefault="00D30EBB" w:rsidP="00D30EBB">
            <w:pPr>
              <w:numPr>
                <w:ilvl w:val="0"/>
                <w:numId w:val="4"/>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Yeşil Bina Tasarımcısı</w:t>
            </w:r>
            <w:r w:rsidRPr="00D30EBB">
              <w:rPr>
                <w:rFonts w:eastAsia="MyriadPro-Regular" w:cstheme="minorHAnsi"/>
                <w:sz w:val="20"/>
                <w:szCs w:val="20"/>
                <w:lang w:eastAsia="en-US"/>
              </w:rPr>
              <w:t>: Enerji verimli binalar planlar.</w:t>
            </w:r>
          </w:p>
          <w:p w14:paraId="04F8027C" w14:textId="77777777" w:rsidR="00D30EBB" w:rsidRPr="00D30EBB" w:rsidRDefault="00D30EBB" w:rsidP="00D30EBB">
            <w:pPr>
              <w:numPr>
                <w:ilvl w:val="0"/>
                <w:numId w:val="4"/>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Enerji Yöneticisi</w:t>
            </w:r>
            <w:r w:rsidRPr="00D30EBB">
              <w:rPr>
                <w:rFonts w:eastAsia="MyriadPro-Regular" w:cstheme="minorHAnsi"/>
                <w:sz w:val="20"/>
                <w:szCs w:val="20"/>
                <w:lang w:eastAsia="en-US"/>
              </w:rPr>
              <w:t>: Binalarda enerji tüketimini azaltmak için çözümler üretir.</w:t>
            </w:r>
          </w:p>
          <w:p w14:paraId="398406F2" w14:textId="77777777" w:rsidR="00D30EBB" w:rsidRPr="00D30EBB" w:rsidRDefault="00D30EBB" w:rsidP="00D30EBB">
            <w:pPr>
              <w:numPr>
                <w:ilvl w:val="0"/>
                <w:numId w:val="4"/>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Peyzaj Mimarı</w:t>
            </w:r>
            <w:r w:rsidRPr="00D30EBB">
              <w:rPr>
                <w:rFonts w:eastAsia="MyriadPro-Regular" w:cstheme="minorHAnsi"/>
                <w:sz w:val="20"/>
                <w:szCs w:val="20"/>
                <w:lang w:eastAsia="en-US"/>
              </w:rPr>
              <w:t>: Doğal alanları koruyarak ve yeşil alanları artırarak çevreye duyarlı projeler tasarlar.</w:t>
            </w:r>
          </w:p>
          <w:p w14:paraId="190B38B9"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Doğa ve Ekosistem Yönetimi</w:t>
            </w:r>
          </w:p>
          <w:p w14:paraId="5E8BDDA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Doğal yaşamın korunması ve biyolojik çeşitliliğin sürdürülmesine katkı sağlarlar.</w:t>
            </w:r>
          </w:p>
          <w:p w14:paraId="36C2742E"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CEFEADE" w14:textId="77777777" w:rsidR="00D30EBB" w:rsidRPr="00D30EBB" w:rsidRDefault="00D30EBB" w:rsidP="00D30EBB">
            <w:pPr>
              <w:numPr>
                <w:ilvl w:val="0"/>
                <w:numId w:val="5"/>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Orman Mühendisi</w:t>
            </w:r>
            <w:r w:rsidRPr="00D30EBB">
              <w:rPr>
                <w:rFonts w:eastAsia="MyriadPro-Regular" w:cstheme="minorHAnsi"/>
                <w:sz w:val="20"/>
                <w:szCs w:val="20"/>
                <w:lang w:eastAsia="en-US"/>
              </w:rPr>
              <w:t>: Ormanların sağlıklı kalması için planlama yapar.</w:t>
            </w:r>
          </w:p>
          <w:p w14:paraId="7B121E89" w14:textId="77777777" w:rsidR="00D30EBB" w:rsidRPr="00D30EBB" w:rsidRDefault="00D30EBB" w:rsidP="00D30EBB">
            <w:pPr>
              <w:numPr>
                <w:ilvl w:val="0"/>
                <w:numId w:val="5"/>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Biyolog ve Ekolog</w:t>
            </w:r>
            <w:r w:rsidRPr="00D30EBB">
              <w:rPr>
                <w:rFonts w:eastAsia="MyriadPro-Regular" w:cstheme="minorHAnsi"/>
                <w:sz w:val="20"/>
                <w:szCs w:val="20"/>
                <w:lang w:eastAsia="en-US"/>
              </w:rPr>
              <w:t>: Canlıların yaşam alanlarını inceler ve koruma projeleri geliştirir.</w:t>
            </w:r>
          </w:p>
          <w:p w14:paraId="012A7073" w14:textId="77777777" w:rsidR="00D30EBB" w:rsidRPr="00D30EBB" w:rsidRDefault="00D30EBB" w:rsidP="00D30EBB">
            <w:pPr>
              <w:numPr>
                <w:ilvl w:val="0"/>
                <w:numId w:val="5"/>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Doğa Rehberi (Eko Turizm Uzmanı)</w:t>
            </w:r>
            <w:r w:rsidRPr="00D30EBB">
              <w:rPr>
                <w:rFonts w:eastAsia="MyriadPro-Regular" w:cstheme="minorHAnsi"/>
                <w:sz w:val="20"/>
                <w:szCs w:val="20"/>
                <w:lang w:eastAsia="en-US"/>
              </w:rPr>
              <w:t>: İnsanlara doğayı tanıtarak çevre bilinci kazandırır.</w:t>
            </w:r>
          </w:p>
          <w:p w14:paraId="542896DC"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Döngüsel Ekonomi ve Atık Azaltımı</w:t>
            </w:r>
          </w:p>
          <w:p w14:paraId="343060C6"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Ürünlerin tekrar kullanılması ve atıkların azaltılması konusunda çalışan mesleklerdir.</w:t>
            </w:r>
          </w:p>
          <w:p w14:paraId="3EFD4B9E"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164AD560" w14:textId="77777777" w:rsidR="00D30EBB" w:rsidRPr="00D30EBB" w:rsidRDefault="00D30EBB" w:rsidP="00D30EBB">
            <w:pPr>
              <w:numPr>
                <w:ilvl w:val="0"/>
                <w:numId w:val="6"/>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Geri Dönüşüm Uzmanı</w:t>
            </w:r>
            <w:r w:rsidRPr="00D30EBB">
              <w:rPr>
                <w:rFonts w:eastAsia="MyriadPro-Regular" w:cstheme="minorHAnsi"/>
                <w:sz w:val="20"/>
                <w:szCs w:val="20"/>
                <w:lang w:eastAsia="en-US"/>
              </w:rPr>
              <w:t>: Atıkları toplayarak yeniden kullanılmasını sağlar.</w:t>
            </w:r>
          </w:p>
          <w:p w14:paraId="4FE889B5" w14:textId="77777777" w:rsidR="00D30EBB" w:rsidRPr="00D30EBB" w:rsidRDefault="00D30EBB" w:rsidP="00D30EBB">
            <w:pPr>
              <w:numPr>
                <w:ilvl w:val="0"/>
                <w:numId w:val="6"/>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Ürün Tasarımcısı (Sürdürülebilir Ürünler)</w:t>
            </w:r>
            <w:r w:rsidRPr="00D30EBB">
              <w:rPr>
                <w:rFonts w:eastAsia="MyriadPro-Regular" w:cstheme="minorHAnsi"/>
                <w:sz w:val="20"/>
                <w:szCs w:val="20"/>
                <w:lang w:eastAsia="en-US"/>
              </w:rPr>
              <w:t>: Uzun ömürlü ve çevre dostu ürünler tasarlar.</w:t>
            </w:r>
          </w:p>
          <w:p w14:paraId="26F7C9AF" w14:textId="77777777" w:rsidR="00D30EBB" w:rsidRPr="00D30EBB" w:rsidRDefault="00D30EBB" w:rsidP="00D30EBB">
            <w:pPr>
              <w:numPr>
                <w:ilvl w:val="0"/>
                <w:numId w:val="6"/>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Kompostlama Uzmanı</w:t>
            </w:r>
            <w:r w:rsidRPr="00D30EBB">
              <w:rPr>
                <w:rFonts w:eastAsia="MyriadPro-Regular" w:cstheme="minorHAnsi"/>
                <w:sz w:val="20"/>
                <w:szCs w:val="20"/>
                <w:lang w:eastAsia="en-US"/>
              </w:rPr>
              <w:t>: Organik atıkları gübreye dönüştürür.</w:t>
            </w:r>
          </w:p>
          <w:p w14:paraId="0B010BC1"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İklim Değişikliği ve Enerji Politikaları</w:t>
            </w:r>
          </w:p>
          <w:p w14:paraId="422CA209"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Daha büyük ölçekte kararlar ve politikalar geliştiren uzmanlık alanlarıdır.</w:t>
            </w:r>
          </w:p>
          <w:p w14:paraId="45511294"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2429367" w14:textId="77777777" w:rsidR="00D30EBB" w:rsidRPr="00D30EBB" w:rsidRDefault="00D30EBB" w:rsidP="00D30EBB">
            <w:pPr>
              <w:numPr>
                <w:ilvl w:val="0"/>
                <w:numId w:val="7"/>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İklim Değişikliği Uzmanı</w:t>
            </w:r>
            <w:r w:rsidRPr="00D30EBB">
              <w:rPr>
                <w:rFonts w:eastAsia="MyriadPro-Regular" w:cstheme="minorHAnsi"/>
                <w:sz w:val="20"/>
                <w:szCs w:val="20"/>
                <w:lang w:eastAsia="en-US"/>
              </w:rPr>
              <w:t>: Küresel ısınmanın etkilerini azaltacak çözümler geliştirir.</w:t>
            </w:r>
          </w:p>
          <w:p w14:paraId="5F1DB5E0" w14:textId="77777777" w:rsidR="00D30EBB" w:rsidRPr="00D30EBB" w:rsidRDefault="00D30EBB" w:rsidP="00D30EBB">
            <w:pPr>
              <w:numPr>
                <w:ilvl w:val="0"/>
                <w:numId w:val="7"/>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Enerji Politikaları Danışmanı</w:t>
            </w:r>
            <w:r w:rsidRPr="00D30EBB">
              <w:rPr>
                <w:rFonts w:eastAsia="MyriadPro-Regular" w:cstheme="minorHAnsi"/>
                <w:sz w:val="20"/>
                <w:szCs w:val="20"/>
                <w:lang w:eastAsia="en-US"/>
              </w:rPr>
              <w:t>: Ülkelerin sürdürülebilir enerji kullanım politikalarını belirler.</w:t>
            </w:r>
          </w:p>
          <w:p w14:paraId="2D51F2C1"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GELECEĞİN YEŞİL MESLEKLERİ</w:t>
            </w:r>
          </w:p>
          <w:p w14:paraId="3BDA94E7"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Teknolojinin ve çevre bilincinin gelişmesiyle önümüzdeki yıllarda yepyeni yeşil meslekler ortaya çıkacaktır.</w:t>
            </w:r>
          </w:p>
          <w:p w14:paraId="4B8F4400"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Örneğin;</w:t>
            </w:r>
          </w:p>
          <w:p w14:paraId="523084EC"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Karbon Ayak İzi Danışmanı</w:t>
            </w:r>
          </w:p>
          <w:p w14:paraId="2A68322B"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Dikey Tarım Uzmanı</w:t>
            </w:r>
          </w:p>
          <w:p w14:paraId="7A596CB1"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Yapay Zeka ile Enerji Verimliliği Uzmanı</w:t>
            </w:r>
          </w:p>
          <w:p w14:paraId="53ABB0AB"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Deniz ve Okyanus Temizliği Uzmanı</w:t>
            </w:r>
          </w:p>
          <w:p w14:paraId="7CA57F63"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Yeniden Kullanım Ürün Tasarımcısı</w:t>
            </w:r>
          </w:p>
          <w:p w14:paraId="6223A9C0" w14:textId="4B7BCF2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Bu meslekler gelecekte hem çevreyi korumak hem de insanlığa daha sürdürülebilir yaşam imkanları sunmak için çok önemli olacaktır.</w:t>
            </w:r>
          </w:p>
          <w:p w14:paraId="0D341779"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UYGULAMA VE PROJE FİKRİ</w:t>
            </w:r>
          </w:p>
          <w:p w14:paraId="227545F0"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Ders sonunda öğrencilerle birlikte bir panel düzenlenebilir. Bu panelin amacı "Geleceğin Yeşil Meslekleri" hakkında öğrenci fikirlerini ortaya çıkarmaktır.</w:t>
            </w:r>
          </w:p>
          <w:p w14:paraId="0808DEE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Uygulama şu şekilde olabilir:</w:t>
            </w:r>
          </w:p>
          <w:p w14:paraId="575B3DA5"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Öğrenciler küçük gruplara ayrılarak gelecekte var olabilecek yeşil meslekler üzerine araştırma yapar. Her grup, hazırladığı meslekleri ve bunların doğaya ve insanlığa katkılarını sınıf arkadaşlarına sunar. Ayrıca uzman bir konuğun (örneğin çevre mühendisi, yenilenebilir enerji uzmanı) davet edilmesi ile panel daha etkili hale getirilebilir.</w:t>
            </w:r>
          </w:p>
          <w:p w14:paraId="6EC03117" w14:textId="39EAEE7F" w:rsidR="00E65FA1" w:rsidRPr="00E65FA1" w:rsidRDefault="00D30EBB" w:rsidP="00B20293">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Böylece öğrenciler hem yeşil meslekleri daha iyi tanıyacak hem de gelecekte nasıl çevreci bir meslek sahibi olabilecekleri üzerine düşünme fırsatı bulacaktır.</w:t>
            </w:r>
          </w:p>
        </w:tc>
      </w:tr>
    </w:tbl>
    <w:p w14:paraId="494EE05E"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EE1886" w14:paraId="37523BF3" w14:textId="77777777" w:rsidTr="00FB20E3">
        <w:trPr>
          <w:trHeight w:val="1376"/>
          <w:jc w:val="center"/>
        </w:trPr>
        <w:tc>
          <w:tcPr>
            <w:tcW w:w="1980" w:type="dxa"/>
            <w:vAlign w:val="center"/>
          </w:tcPr>
          <w:p w14:paraId="7202590D" w14:textId="77777777" w:rsidR="009F6C5A" w:rsidRPr="00EE1886" w:rsidRDefault="009F6C5A" w:rsidP="00D67B48">
            <w:pPr>
              <w:spacing w:after="0"/>
              <w:jc w:val="center"/>
              <w:rPr>
                <w:rFonts w:cstheme="minorHAnsi"/>
                <w:b/>
                <w:color w:val="000000" w:themeColor="text1"/>
                <w:sz w:val="20"/>
                <w:szCs w:val="20"/>
              </w:rPr>
            </w:pPr>
            <w:r w:rsidRPr="00EE1886">
              <w:rPr>
                <w:rFonts w:cstheme="minorHAnsi"/>
                <w:b/>
                <w:color w:val="000000" w:themeColor="text1"/>
                <w:sz w:val="20"/>
                <w:szCs w:val="20"/>
              </w:rPr>
              <w:lastRenderedPageBreak/>
              <w:t>Ölçme ve Değerlendirme:</w:t>
            </w:r>
          </w:p>
        </w:tc>
        <w:tc>
          <w:tcPr>
            <w:tcW w:w="8476" w:type="dxa"/>
          </w:tcPr>
          <w:p w14:paraId="16C674A6" w14:textId="02695330" w:rsidR="00D23804" w:rsidRPr="00EE1886" w:rsidRDefault="00D23804" w:rsidP="00D67B48">
            <w:pPr>
              <w:spacing w:after="0"/>
              <w:rPr>
                <w:rFonts w:cstheme="minorHAnsi"/>
                <w:color w:val="000000" w:themeColor="text1"/>
                <w:sz w:val="20"/>
                <w:szCs w:val="20"/>
              </w:rPr>
            </w:pPr>
            <w:r w:rsidRPr="00EE1886">
              <w:rPr>
                <w:rFonts w:cstheme="minorHAnsi"/>
                <w:color w:val="000000" w:themeColor="text1"/>
                <w:sz w:val="20"/>
                <w:szCs w:val="20"/>
              </w:rPr>
              <w:t xml:space="preserve"> Öğrencilerin gözlem yetenekleri, katılımı ve tartışma sırasındaki aktiflikleri göz önüne alarak ders değerlendir</w:t>
            </w:r>
            <w:r w:rsidR="001173F5" w:rsidRPr="00EE1886">
              <w:rPr>
                <w:rFonts w:cstheme="minorHAnsi"/>
                <w:color w:val="000000" w:themeColor="text1"/>
                <w:sz w:val="20"/>
                <w:szCs w:val="20"/>
              </w:rPr>
              <w:t>ilecektir.</w:t>
            </w:r>
          </w:p>
          <w:p w14:paraId="5F1F3EEF" w14:textId="1DA8FD28" w:rsidR="009F6C5A" w:rsidRPr="00EE1886" w:rsidRDefault="001173F5" w:rsidP="00D67B48">
            <w:pPr>
              <w:spacing w:after="0"/>
              <w:rPr>
                <w:rFonts w:cstheme="minorHAnsi"/>
                <w:color w:val="000000" w:themeColor="text1"/>
                <w:sz w:val="20"/>
                <w:szCs w:val="20"/>
              </w:rPr>
            </w:pPr>
            <w:r w:rsidRPr="00EE1886">
              <w:rPr>
                <w:rFonts w:cstheme="minorHAnsi"/>
                <w:color w:val="000000" w:themeColor="text1"/>
                <w:sz w:val="20"/>
                <w:szCs w:val="20"/>
              </w:rPr>
              <w:t xml:space="preserve"> </w:t>
            </w:r>
            <w:r w:rsidR="009F6C5A" w:rsidRPr="00EE1886">
              <w:rPr>
                <w:rFonts w:cstheme="minorHAnsi"/>
                <w:color w:val="000000" w:themeColor="text1"/>
                <w:sz w:val="20"/>
                <w:szCs w:val="20"/>
              </w:rPr>
              <w:t>Boşluk dolduralım</w:t>
            </w:r>
          </w:p>
          <w:p w14:paraId="4CBE305D" w14:textId="77049B28" w:rsidR="009F6C5A" w:rsidRPr="00EE1886" w:rsidRDefault="009F6C5A" w:rsidP="00D67B48">
            <w:pPr>
              <w:spacing w:after="0"/>
              <w:rPr>
                <w:rFonts w:cstheme="minorHAnsi"/>
                <w:color w:val="000000" w:themeColor="text1"/>
                <w:sz w:val="20"/>
                <w:szCs w:val="20"/>
              </w:rPr>
            </w:pPr>
            <w:r w:rsidRPr="00EE1886">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EE1886" w14:paraId="311ECED6" w14:textId="77777777" w:rsidTr="007D3336">
        <w:trPr>
          <w:trHeight w:val="751"/>
          <w:jc w:val="center"/>
        </w:trPr>
        <w:tc>
          <w:tcPr>
            <w:tcW w:w="1838" w:type="dxa"/>
            <w:vAlign w:val="center"/>
          </w:tcPr>
          <w:p w14:paraId="72D5BE1B"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Dersin Diğer Derslerle İlişkisi:</w:t>
            </w:r>
          </w:p>
        </w:tc>
        <w:tc>
          <w:tcPr>
            <w:tcW w:w="8652" w:type="dxa"/>
          </w:tcPr>
          <w:p w14:paraId="0CEB1204" w14:textId="77777777" w:rsidR="009F6C5A" w:rsidRPr="00EE1886" w:rsidRDefault="009F6C5A" w:rsidP="00D67B48">
            <w:pPr>
              <w:spacing w:after="0"/>
              <w:rPr>
                <w:rFonts w:cstheme="minorHAnsi"/>
                <w:color w:val="000000" w:themeColor="text1"/>
                <w:sz w:val="20"/>
                <w:szCs w:val="20"/>
              </w:rPr>
            </w:pPr>
          </w:p>
        </w:tc>
      </w:tr>
    </w:tbl>
    <w:p w14:paraId="05F1C81B"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EE1886" w14:paraId="7BE0AD26" w14:textId="77777777" w:rsidTr="007D3336">
        <w:trPr>
          <w:trHeight w:val="541"/>
          <w:jc w:val="center"/>
        </w:trPr>
        <w:tc>
          <w:tcPr>
            <w:tcW w:w="1838" w:type="dxa"/>
            <w:vAlign w:val="center"/>
          </w:tcPr>
          <w:p w14:paraId="2796578D"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EE1886" w:rsidRDefault="009F6C5A" w:rsidP="00D67B48">
            <w:pPr>
              <w:spacing w:after="0"/>
              <w:rPr>
                <w:rFonts w:cstheme="minorHAnsi"/>
                <w:color w:val="000000" w:themeColor="text1"/>
                <w:sz w:val="20"/>
                <w:szCs w:val="20"/>
              </w:rPr>
            </w:pPr>
          </w:p>
        </w:tc>
      </w:tr>
    </w:tbl>
    <w:p w14:paraId="7A3AF4A4" w14:textId="77777777" w:rsidR="009F6C5A" w:rsidRPr="00EE1886" w:rsidRDefault="009F6C5A" w:rsidP="00D67B48">
      <w:pPr>
        <w:spacing w:after="0"/>
        <w:rPr>
          <w:rFonts w:cstheme="minorHAnsi"/>
          <w:b/>
          <w:color w:val="000000" w:themeColor="text1"/>
          <w:sz w:val="20"/>
          <w:szCs w:val="20"/>
        </w:rPr>
      </w:pPr>
    </w:p>
    <w:p w14:paraId="6B5C54F4" w14:textId="6BF6E84E" w:rsidR="009F6C5A" w:rsidRPr="00EE1886" w:rsidRDefault="009F6C5A" w:rsidP="00D67B48">
      <w:pPr>
        <w:spacing w:after="0"/>
        <w:ind w:firstLine="708"/>
        <w:jc w:val="center"/>
        <w:rPr>
          <w:rFonts w:cstheme="minorHAnsi"/>
          <w:b/>
          <w:color w:val="000000" w:themeColor="text1"/>
          <w:sz w:val="20"/>
          <w:szCs w:val="20"/>
        </w:rPr>
      </w:pPr>
      <w:r w:rsidRPr="00EE1886">
        <w:rPr>
          <w:rFonts w:cstheme="minorHAnsi"/>
          <w:b/>
          <w:color w:val="000000" w:themeColor="text1"/>
          <w:sz w:val="20"/>
          <w:szCs w:val="20"/>
        </w:rPr>
        <w:t>Uygundur</w:t>
      </w:r>
    </w:p>
    <w:p w14:paraId="50340D0D" w14:textId="001542F5"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 xml:space="preserve">                                                     </w:t>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t xml:space="preserve">        ........................</w:t>
      </w:r>
    </w:p>
    <w:p w14:paraId="77E581AA" w14:textId="239EB3E6" w:rsidR="009F6C5A" w:rsidRPr="00EE1886" w:rsidRDefault="009F6C5A" w:rsidP="00D67B48">
      <w:pPr>
        <w:spacing w:after="0"/>
        <w:jc w:val="center"/>
        <w:rPr>
          <w:rFonts w:cstheme="minorHAnsi"/>
          <w:b/>
          <w:color w:val="000000" w:themeColor="text1"/>
          <w:sz w:val="20"/>
          <w:szCs w:val="20"/>
        </w:rPr>
      </w:pPr>
      <w:r w:rsidRPr="00EE1886">
        <w:rPr>
          <w:rFonts w:cstheme="minorHAnsi"/>
          <w:b/>
          <w:color w:val="000000" w:themeColor="text1"/>
          <w:sz w:val="20"/>
          <w:szCs w:val="20"/>
        </w:rPr>
        <w:t xml:space="preserve">Fen Bilimleri Öğretmeni   </w:t>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t xml:space="preserve">                Okul Müdürü   </w:t>
      </w:r>
    </w:p>
    <w:p w14:paraId="1A684DE8" w14:textId="2E817E78" w:rsidR="009F6C5A" w:rsidRPr="00EE1886" w:rsidRDefault="009F6C5A" w:rsidP="00D67B48">
      <w:pPr>
        <w:spacing w:after="0"/>
        <w:jc w:val="center"/>
        <w:rPr>
          <w:rFonts w:cstheme="minorHAnsi"/>
          <w:b/>
          <w:color w:val="000000" w:themeColor="text1"/>
          <w:sz w:val="20"/>
          <w:szCs w:val="20"/>
        </w:rPr>
      </w:pPr>
    </w:p>
    <w:p w14:paraId="38DD9C7C" w14:textId="77777777" w:rsidR="009F6C5A" w:rsidRPr="00EE1886" w:rsidRDefault="009F6C5A" w:rsidP="00D67B48">
      <w:pPr>
        <w:spacing w:after="0"/>
        <w:jc w:val="center"/>
        <w:rPr>
          <w:rFonts w:cstheme="minorHAnsi"/>
          <w:b/>
          <w:color w:val="000000" w:themeColor="text1"/>
          <w:sz w:val="20"/>
          <w:szCs w:val="20"/>
        </w:rPr>
      </w:pPr>
    </w:p>
    <w:p w14:paraId="314F91A3" w14:textId="396F1BDB" w:rsidR="00F75F55" w:rsidRPr="00EE1886" w:rsidRDefault="009F6C5A" w:rsidP="00D67B48">
      <w:pPr>
        <w:spacing w:after="0"/>
        <w:rPr>
          <w:rStyle w:val="Kpr"/>
          <w:rFonts w:cstheme="minorHAnsi"/>
          <w:b/>
          <w:bCs/>
          <w:color w:val="000000" w:themeColor="text1"/>
          <w:sz w:val="20"/>
          <w:szCs w:val="20"/>
        </w:rPr>
      </w:pPr>
      <w:r w:rsidRPr="00EE1886">
        <w:rPr>
          <w:rFonts w:cstheme="minorHAnsi"/>
          <w:b/>
          <w:bCs/>
          <w:color w:val="000000" w:themeColor="text1"/>
          <w:sz w:val="20"/>
          <w:szCs w:val="20"/>
        </w:rPr>
        <w:t xml:space="preserve">Diğer haftaların günlük planları için </w:t>
      </w:r>
      <w:hyperlink r:id="rId7" w:history="1">
        <w:r w:rsidRPr="00EE1886">
          <w:rPr>
            <w:rStyle w:val="Kpr"/>
            <w:rFonts w:cstheme="minorHAnsi"/>
            <w:b/>
            <w:bCs/>
            <w:color w:val="000000" w:themeColor="text1"/>
            <w:sz w:val="20"/>
            <w:szCs w:val="20"/>
          </w:rPr>
          <w:t>www.fenusbilim.com</w:t>
        </w:r>
      </w:hyperlink>
    </w:p>
    <w:p w14:paraId="6F166416" w14:textId="3BCA6EDF" w:rsidR="00D77D94" w:rsidRPr="00EE1886" w:rsidRDefault="00D77D94" w:rsidP="00D67B48">
      <w:pPr>
        <w:spacing w:after="0"/>
        <w:jc w:val="center"/>
        <w:rPr>
          <w:rFonts w:cstheme="minorHAnsi"/>
          <w:color w:val="FF0000"/>
          <w:sz w:val="20"/>
          <w:szCs w:val="20"/>
        </w:rPr>
      </w:pPr>
      <w:r w:rsidRPr="00EE1886">
        <w:rPr>
          <w:rStyle w:val="Kpr"/>
          <w:rFonts w:cstheme="minorHAnsi"/>
          <w:b/>
          <w:bCs/>
          <w:color w:val="FF0000"/>
          <w:sz w:val="20"/>
          <w:szCs w:val="20"/>
        </w:rPr>
        <w:t>ETKİNLİK SAYFALARINA SİTEMİZDE GÜNLÜK PLANIN BULUNDUGU KISIMDAN İNDİREBİLİRSİNİZ</w:t>
      </w:r>
    </w:p>
    <w:sectPr w:rsidR="00D77D94" w:rsidRPr="00EE1886"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97C"/>
    <w:multiLevelType w:val="multilevel"/>
    <w:tmpl w:val="B5E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640A7"/>
    <w:multiLevelType w:val="multilevel"/>
    <w:tmpl w:val="01C8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16311"/>
    <w:multiLevelType w:val="multilevel"/>
    <w:tmpl w:val="855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4071B"/>
    <w:multiLevelType w:val="multilevel"/>
    <w:tmpl w:val="99E8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7765D"/>
    <w:multiLevelType w:val="multilevel"/>
    <w:tmpl w:val="4190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77A5B"/>
    <w:multiLevelType w:val="multilevel"/>
    <w:tmpl w:val="6A2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15006"/>
    <w:multiLevelType w:val="multilevel"/>
    <w:tmpl w:val="8A9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30C79"/>
    <w:multiLevelType w:val="multilevel"/>
    <w:tmpl w:val="436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59605">
    <w:abstractNumId w:val="1"/>
  </w:num>
  <w:num w:numId="2" w16cid:durableId="78411296">
    <w:abstractNumId w:val="0"/>
  </w:num>
  <w:num w:numId="3" w16cid:durableId="1364670880">
    <w:abstractNumId w:val="4"/>
  </w:num>
  <w:num w:numId="4" w16cid:durableId="788470641">
    <w:abstractNumId w:val="6"/>
  </w:num>
  <w:num w:numId="5" w16cid:durableId="1567304171">
    <w:abstractNumId w:val="5"/>
  </w:num>
  <w:num w:numId="6" w16cid:durableId="128786912">
    <w:abstractNumId w:val="3"/>
  </w:num>
  <w:num w:numId="7" w16cid:durableId="1925724662">
    <w:abstractNumId w:val="2"/>
  </w:num>
  <w:num w:numId="8" w16cid:durableId="1921870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194F"/>
    <w:rsid w:val="000778F4"/>
    <w:rsid w:val="0008220D"/>
    <w:rsid w:val="00090E64"/>
    <w:rsid w:val="000914CF"/>
    <w:rsid w:val="000935EF"/>
    <w:rsid w:val="00093F6D"/>
    <w:rsid w:val="000942D7"/>
    <w:rsid w:val="000B429F"/>
    <w:rsid w:val="000C092E"/>
    <w:rsid w:val="000D4687"/>
    <w:rsid w:val="000E142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101BE"/>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23B3"/>
    <w:rsid w:val="0030503B"/>
    <w:rsid w:val="00306393"/>
    <w:rsid w:val="00320F8F"/>
    <w:rsid w:val="00326D85"/>
    <w:rsid w:val="00330388"/>
    <w:rsid w:val="00332B4A"/>
    <w:rsid w:val="00337E34"/>
    <w:rsid w:val="0034728D"/>
    <w:rsid w:val="00352EF2"/>
    <w:rsid w:val="003579AB"/>
    <w:rsid w:val="00357DB6"/>
    <w:rsid w:val="0036131C"/>
    <w:rsid w:val="003826EA"/>
    <w:rsid w:val="0039483D"/>
    <w:rsid w:val="00397660"/>
    <w:rsid w:val="00397C40"/>
    <w:rsid w:val="003A0A2F"/>
    <w:rsid w:val="003A41CB"/>
    <w:rsid w:val="003D09FF"/>
    <w:rsid w:val="003E1CF0"/>
    <w:rsid w:val="003E25EE"/>
    <w:rsid w:val="003E5F44"/>
    <w:rsid w:val="003E727F"/>
    <w:rsid w:val="00403504"/>
    <w:rsid w:val="00410611"/>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3DC9"/>
    <w:rsid w:val="00605C1D"/>
    <w:rsid w:val="0060601F"/>
    <w:rsid w:val="0060670E"/>
    <w:rsid w:val="00606B7C"/>
    <w:rsid w:val="00611160"/>
    <w:rsid w:val="006119B3"/>
    <w:rsid w:val="00611E7D"/>
    <w:rsid w:val="0061428A"/>
    <w:rsid w:val="0063114F"/>
    <w:rsid w:val="00636BF8"/>
    <w:rsid w:val="00646563"/>
    <w:rsid w:val="006471CA"/>
    <w:rsid w:val="00654B56"/>
    <w:rsid w:val="00654E0F"/>
    <w:rsid w:val="00664BD6"/>
    <w:rsid w:val="00666E06"/>
    <w:rsid w:val="00670FF1"/>
    <w:rsid w:val="0067439F"/>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D7FBB"/>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4045"/>
    <w:rsid w:val="007868DA"/>
    <w:rsid w:val="007935E8"/>
    <w:rsid w:val="007A2CB6"/>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1FC8"/>
    <w:rsid w:val="0080643D"/>
    <w:rsid w:val="00815D64"/>
    <w:rsid w:val="0081716D"/>
    <w:rsid w:val="00821359"/>
    <w:rsid w:val="008224CA"/>
    <w:rsid w:val="00830748"/>
    <w:rsid w:val="00840DFA"/>
    <w:rsid w:val="00847C01"/>
    <w:rsid w:val="00854F05"/>
    <w:rsid w:val="00856AF5"/>
    <w:rsid w:val="0086437E"/>
    <w:rsid w:val="0086671F"/>
    <w:rsid w:val="00872D48"/>
    <w:rsid w:val="008B5A38"/>
    <w:rsid w:val="008C210B"/>
    <w:rsid w:val="008C24FE"/>
    <w:rsid w:val="008D0B21"/>
    <w:rsid w:val="008E0A4A"/>
    <w:rsid w:val="008E1B70"/>
    <w:rsid w:val="008E2CC7"/>
    <w:rsid w:val="008E5A4B"/>
    <w:rsid w:val="008E5A8D"/>
    <w:rsid w:val="008F0A64"/>
    <w:rsid w:val="008F2857"/>
    <w:rsid w:val="008F51B0"/>
    <w:rsid w:val="008F79A1"/>
    <w:rsid w:val="00904067"/>
    <w:rsid w:val="00907766"/>
    <w:rsid w:val="00910C61"/>
    <w:rsid w:val="00913382"/>
    <w:rsid w:val="0091668D"/>
    <w:rsid w:val="00916964"/>
    <w:rsid w:val="0092097A"/>
    <w:rsid w:val="00925E1D"/>
    <w:rsid w:val="0093762D"/>
    <w:rsid w:val="0094044E"/>
    <w:rsid w:val="00941A18"/>
    <w:rsid w:val="009429EC"/>
    <w:rsid w:val="00946570"/>
    <w:rsid w:val="00947776"/>
    <w:rsid w:val="00950735"/>
    <w:rsid w:val="00951AE2"/>
    <w:rsid w:val="00961A9A"/>
    <w:rsid w:val="009637CD"/>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2BBF"/>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113"/>
    <w:rsid w:val="00AB48E0"/>
    <w:rsid w:val="00AB4B3A"/>
    <w:rsid w:val="00AC54BF"/>
    <w:rsid w:val="00AC5FA5"/>
    <w:rsid w:val="00AD088F"/>
    <w:rsid w:val="00AD2C08"/>
    <w:rsid w:val="00AE22D8"/>
    <w:rsid w:val="00AE3D3C"/>
    <w:rsid w:val="00AE7597"/>
    <w:rsid w:val="00B011CD"/>
    <w:rsid w:val="00B05579"/>
    <w:rsid w:val="00B20293"/>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37E2"/>
    <w:rsid w:val="00BE523E"/>
    <w:rsid w:val="00BE5DCE"/>
    <w:rsid w:val="00BF61DA"/>
    <w:rsid w:val="00C1088A"/>
    <w:rsid w:val="00C108C6"/>
    <w:rsid w:val="00C126DD"/>
    <w:rsid w:val="00C17423"/>
    <w:rsid w:val="00C21456"/>
    <w:rsid w:val="00C229D5"/>
    <w:rsid w:val="00C2417F"/>
    <w:rsid w:val="00C3403F"/>
    <w:rsid w:val="00C52F67"/>
    <w:rsid w:val="00C70A7C"/>
    <w:rsid w:val="00C82A29"/>
    <w:rsid w:val="00C9341A"/>
    <w:rsid w:val="00C93EA6"/>
    <w:rsid w:val="00C9563A"/>
    <w:rsid w:val="00C97575"/>
    <w:rsid w:val="00CB209E"/>
    <w:rsid w:val="00CB5B4A"/>
    <w:rsid w:val="00CC006F"/>
    <w:rsid w:val="00CC5A68"/>
    <w:rsid w:val="00CC7C81"/>
    <w:rsid w:val="00CD6A46"/>
    <w:rsid w:val="00CE3B99"/>
    <w:rsid w:val="00CF04E5"/>
    <w:rsid w:val="00CF2A18"/>
    <w:rsid w:val="00CF4C4D"/>
    <w:rsid w:val="00D02362"/>
    <w:rsid w:val="00D04B51"/>
    <w:rsid w:val="00D0751D"/>
    <w:rsid w:val="00D15E37"/>
    <w:rsid w:val="00D206A9"/>
    <w:rsid w:val="00D231C9"/>
    <w:rsid w:val="00D235A2"/>
    <w:rsid w:val="00D23804"/>
    <w:rsid w:val="00D26926"/>
    <w:rsid w:val="00D30EBB"/>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3FCC"/>
    <w:rsid w:val="00E27DE6"/>
    <w:rsid w:val="00E31D2E"/>
    <w:rsid w:val="00E338DB"/>
    <w:rsid w:val="00E431CD"/>
    <w:rsid w:val="00E43E12"/>
    <w:rsid w:val="00E446C8"/>
    <w:rsid w:val="00E52785"/>
    <w:rsid w:val="00E527AA"/>
    <w:rsid w:val="00E6190E"/>
    <w:rsid w:val="00E638FC"/>
    <w:rsid w:val="00E64AC7"/>
    <w:rsid w:val="00E65FA1"/>
    <w:rsid w:val="00E756AA"/>
    <w:rsid w:val="00E91FDA"/>
    <w:rsid w:val="00E925E2"/>
    <w:rsid w:val="00EA38F2"/>
    <w:rsid w:val="00EA4521"/>
    <w:rsid w:val="00EA5562"/>
    <w:rsid w:val="00EB4E5B"/>
    <w:rsid w:val="00EB5048"/>
    <w:rsid w:val="00EB7E8D"/>
    <w:rsid w:val="00EC5CB7"/>
    <w:rsid w:val="00ED0260"/>
    <w:rsid w:val="00ED130D"/>
    <w:rsid w:val="00ED1CBB"/>
    <w:rsid w:val="00ED2F57"/>
    <w:rsid w:val="00ED65FD"/>
    <w:rsid w:val="00ED79FC"/>
    <w:rsid w:val="00EE11DF"/>
    <w:rsid w:val="00EE1886"/>
    <w:rsid w:val="00EE3BD5"/>
    <w:rsid w:val="00EE3F43"/>
    <w:rsid w:val="00EE73FB"/>
    <w:rsid w:val="00EF0744"/>
    <w:rsid w:val="00F1542A"/>
    <w:rsid w:val="00F233AA"/>
    <w:rsid w:val="00F33ECF"/>
    <w:rsid w:val="00F3535B"/>
    <w:rsid w:val="00F4473D"/>
    <w:rsid w:val="00F46E45"/>
    <w:rsid w:val="00F53F0B"/>
    <w:rsid w:val="00F54D05"/>
    <w:rsid w:val="00F568CE"/>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18172623">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1669915">
      <w:bodyDiv w:val="1"/>
      <w:marLeft w:val="0"/>
      <w:marRight w:val="0"/>
      <w:marTop w:val="0"/>
      <w:marBottom w:val="0"/>
      <w:divBdr>
        <w:top w:val="none" w:sz="0" w:space="0" w:color="auto"/>
        <w:left w:val="none" w:sz="0" w:space="0" w:color="auto"/>
        <w:bottom w:val="none" w:sz="0" w:space="0" w:color="auto"/>
        <w:right w:val="none" w:sz="0" w:space="0" w:color="auto"/>
      </w:divBdr>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14617983">
      <w:bodyDiv w:val="1"/>
      <w:marLeft w:val="0"/>
      <w:marRight w:val="0"/>
      <w:marTop w:val="0"/>
      <w:marBottom w:val="0"/>
      <w:divBdr>
        <w:top w:val="none" w:sz="0" w:space="0" w:color="auto"/>
        <w:left w:val="none" w:sz="0" w:space="0" w:color="auto"/>
        <w:bottom w:val="none" w:sz="0" w:space="0" w:color="auto"/>
        <w:right w:val="none" w:sz="0" w:space="0" w:color="auto"/>
      </w:divBdr>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50405663">
      <w:bodyDiv w:val="1"/>
      <w:marLeft w:val="0"/>
      <w:marRight w:val="0"/>
      <w:marTop w:val="0"/>
      <w:marBottom w:val="0"/>
      <w:divBdr>
        <w:top w:val="none" w:sz="0" w:space="0" w:color="auto"/>
        <w:left w:val="none" w:sz="0" w:space="0" w:color="auto"/>
        <w:bottom w:val="none" w:sz="0" w:space="0" w:color="auto"/>
        <w:right w:val="none" w:sz="0" w:space="0" w:color="auto"/>
      </w:divBdr>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25138507">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83422267">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59308116">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83128109">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8-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5680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5</cp:revision>
  <dcterms:created xsi:type="dcterms:W3CDTF">2025-05-06T19:50:00Z</dcterms:created>
  <dcterms:modified xsi:type="dcterms:W3CDTF">2025-05-06T19:53:00Z</dcterms:modified>
</cp:coreProperties>
</file>