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proofErr w:type="gramStart"/>
      <w:r w:rsidRPr="004C27D4">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4C27D4">
        <w:rPr>
          <w:rStyle w:val="Kpr"/>
          <w:rFonts w:asciiTheme="minorHAnsi" w:hAnsiTheme="minorHAnsi" w:cstheme="minorHAnsi"/>
          <w:b/>
          <w:sz w:val="20"/>
          <w:szCs w:val="20"/>
        </w:rPr>
        <w:t>www.fenusbilim.com</w:t>
      </w:r>
      <w:r w:rsidR="00C27451">
        <w:fldChar w:fldCharType="end"/>
      </w:r>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OKULU 5. </w:t>
      </w:r>
      <w:proofErr w:type="gramStart"/>
      <w:r w:rsidRPr="004C27D4">
        <w:rPr>
          <w:rFonts w:asciiTheme="minorHAnsi" w:hAnsiTheme="minorHAnsi" w:cstheme="minorHAnsi"/>
          <w:b/>
          <w:color w:val="000000" w:themeColor="text1"/>
          <w:sz w:val="20"/>
          <w:szCs w:val="20"/>
        </w:rPr>
        <w:t>SINIFLAR  FEN</w:t>
      </w:r>
      <w:proofErr w:type="gramEnd"/>
      <w:r w:rsidRPr="004C27D4">
        <w:rPr>
          <w:rFonts w:asciiTheme="minorHAnsi" w:hAnsiTheme="minorHAnsi" w:cstheme="minorHAnsi"/>
          <w:b/>
          <w:color w:val="000000" w:themeColor="text1"/>
          <w:sz w:val="20"/>
          <w:szCs w:val="20"/>
        </w:rPr>
        <w:t xml:space="preserve">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21E3EBBF"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6873B1">
              <w:rPr>
                <w:rFonts w:asciiTheme="minorHAnsi" w:hAnsiTheme="minorHAnsi" w:cstheme="minorHAnsi"/>
                <w:b/>
                <w:sz w:val="20"/>
                <w:szCs w:val="20"/>
              </w:rPr>
              <w:t>26-</w:t>
            </w:r>
            <w:proofErr w:type="gramStart"/>
            <w:r w:rsidR="006873B1">
              <w:rPr>
                <w:rFonts w:asciiTheme="minorHAnsi" w:hAnsiTheme="minorHAnsi" w:cstheme="minorHAnsi"/>
                <w:b/>
                <w:sz w:val="20"/>
                <w:szCs w:val="20"/>
              </w:rPr>
              <w:t>31</w:t>
            </w:r>
            <w:r w:rsidR="00103B20">
              <w:rPr>
                <w:rFonts w:asciiTheme="minorHAnsi" w:hAnsiTheme="minorHAnsi" w:cstheme="minorHAnsi"/>
                <w:b/>
                <w:sz w:val="20"/>
                <w:szCs w:val="20"/>
              </w:rPr>
              <w:t xml:space="preserve"> </w:t>
            </w:r>
            <w:r w:rsidR="00B23C20">
              <w:rPr>
                <w:rFonts w:asciiTheme="minorHAnsi" w:hAnsiTheme="minorHAnsi" w:cstheme="minorHAnsi"/>
                <w:b/>
                <w:sz w:val="20"/>
                <w:szCs w:val="20"/>
              </w:rPr>
              <w:t xml:space="preserve"> Mayıs</w:t>
            </w:r>
            <w:proofErr w:type="gramEnd"/>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257121C3"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E23E43">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77A688C3" w:rsidR="00D51D0C" w:rsidRPr="004C27D4" w:rsidRDefault="00882C02"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7</w:t>
            </w:r>
            <w:r w:rsidR="00D51D0C">
              <w:rPr>
                <w:rFonts w:cs="Calibri"/>
                <w:b/>
                <w:bCs/>
                <w:color w:val="000000"/>
                <w:sz w:val="18"/>
                <w:szCs w:val="18"/>
              </w:rPr>
              <w:t xml:space="preserve">. </w:t>
            </w:r>
            <w:proofErr w:type="gramStart"/>
            <w:r w:rsidR="00D51D0C">
              <w:rPr>
                <w:rFonts w:cs="Calibri"/>
                <w:b/>
                <w:bCs/>
                <w:color w:val="000000"/>
                <w:sz w:val="18"/>
                <w:szCs w:val="18"/>
              </w:rPr>
              <w:t>Ünite :</w:t>
            </w:r>
            <w:proofErr w:type="gramEnd"/>
            <w:r w:rsidR="00D51D0C">
              <w:rPr>
                <w:rFonts w:cs="Calibri"/>
                <w:b/>
                <w:bCs/>
                <w:color w:val="000000"/>
                <w:sz w:val="18"/>
                <w:szCs w:val="18"/>
              </w:rPr>
              <w:t xml:space="preserve"> </w:t>
            </w:r>
            <w:r w:rsidRPr="0068645C">
              <w:rPr>
                <w:rFonts w:cs="Calibri"/>
                <w:b/>
                <w:bCs/>
                <w:color w:val="000000"/>
                <w:sz w:val="18"/>
                <w:szCs w:val="18"/>
              </w:rPr>
              <w:t>SÜRDÜRÜLEBİLİR YAŞAM VE GERİ DÖNÜŞÜM</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0590CC70" w:rsidR="00BA40C8" w:rsidRPr="003E0E07" w:rsidRDefault="00964D6B" w:rsidP="003E0E07">
            <w:pPr>
              <w:rPr>
                <w:rFonts w:cs="Calibri"/>
                <w:color w:val="000000"/>
                <w:sz w:val="18"/>
                <w:szCs w:val="18"/>
              </w:rPr>
            </w:pPr>
            <w:r w:rsidRPr="0068645C">
              <w:rPr>
                <w:rFonts w:cs="Calibri"/>
                <w:color w:val="000000"/>
                <w:sz w:val="18"/>
                <w:szCs w:val="18"/>
              </w:rPr>
              <w:t>Evsel Atıklar ve Geri Dönüşüm</w:t>
            </w:r>
          </w:p>
        </w:tc>
      </w:tr>
      <w:tr w:rsidR="007D6AA6" w:rsidRPr="004C27D4" w14:paraId="022AB9F2" w14:textId="77777777" w:rsidTr="007A7E58">
        <w:trPr>
          <w:trHeight w:val="2171"/>
          <w:jc w:val="center"/>
        </w:trPr>
        <w:tc>
          <w:tcPr>
            <w:tcW w:w="2898" w:type="dxa"/>
          </w:tcPr>
          <w:p w14:paraId="20735657" w14:textId="77777777" w:rsidR="007D6AA6" w:rsidRPr="004C27D4" w:rsidRDefault="007D6AA6" w:rsidP="007D6AA6">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7D6AA6" w:rsidRPr="004C27D4" w:rsidRDefault="007D6AA6" w:rsidP="007D6AA6">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572181AF" w14:textId="77777777" w:rsidR="00F04F58" w:rsidRDefault="00A6142C" w:rsidP="007D6AA6">
            <w:pPr>
              <w:spacing w:after="0"/>
              <w:rPr>
                <w:rFonts w:cs="Calibri"/>
                <w:b/>
                <w:bCs/>
                <w:color w:val="000000"/>
                <w:sz w:val="18"/>
                <w:szCs w:val="18"/>
              </w:rPr>
            </w:pPr>
            <w:r w:rsidRPr="00A6142C">
              <w:rPr>
                <w:rFonts w:cs="Calibri"/>
                <w:b/>
                <w:bCs/>
                <w:color w:val="000000"/>
                <w:sz w:val="18"/>
                <w:szCs w:val="18"/>
              </w:rPr>
              <w:t>FB.5.7.1.1. Evsel atıklarda geri dönüştürülebilen ve dönüştürülemeyen maddeleri sınıflandırabilme</w:t>
            </w:r>
          </w:p>
          <w:p w14:paraId="4DA35855" w14:textId="77777777" w:rsidR="0018771F" w:rsidRDefault="0018771F" w:rsidP="0018771F">
            <w:pPr>
              <w:rPr>
                <w:rFonts w:cs="Calibri"/>
                <w:color w:val="000000"/>
                <w:sz w:val="18"/>
                <w:szCs w:val="18"/>
              </w:rPr>
            </w:pPr>
            <w:r w:rsidRPr="00A20246">
              <w:rPr>
                <w:rFonts w:cs="Calibri"/>
                <w:color w:val="000000"/>
                <w:sz w:val="18"/>
                <w:szCs w:val="18"/>
              </w:rPr>
              <w:t>FB.5.7.1.1.</w:t>
            </w:r>
            <w:r>
              <w:rPr>
                <w:rFonts w:cs="Calibri"/>
                <w:color w:val="000000"/>
                <w:sz w:val="18"/>
                <w:szCs w:val="18"/>
              </w:rPr>
              <w:t xml:space="preserve"> Açıklama</w:t>
            </w:r>
          </w:p>
          <w:p w14:paraId="6FA0AD71" w14:textId="23A6B610" w:rsidR="0018771F" w:rsidRPr="0018771F" w:rsidRDefault="0018771F" w:rsidP="0018771F">
            <w:pPr>
              <w:rPr>
                <w:rFonts w:cs="Calibri"/>
                <w:color w:val="000000"/>
                <w:sz w:val="18"/>
                <w:szCs w:val="18"/>
              </w:rPr>
            </w:pPr>
            <w:r w:rsidRPr="00954CA9">
              <w:rPr>
                <w:rFonts w:cs="Calibri"/>
                <w:color w:val="000000"/>
                <w:sz w:val="18"/>
                <w:szCs w:val="18"/>
              </w:rPr>
              <w:t>a) Evsel atıkların niteliklerini tanımlar.</w:t>
            </w:r>
            <w:r w:rsidRPr="00954CA9">
              <w:rPr>
                <w:rFonts w:cs="Calibri"/>
                <w:color w:val="000000"/>
                <w:sz w:val="18"/>
                <w:szCs w:val="18"/>
              </w:rPr>
              <w:br/>
              <w:t>b) Evsel atıkları geri dönüştürülebilen ve dönüştürülemeyen olarak ayrıştırır.</w:t>
            </w:r>
            <w:r w:rsidRPr="00954CA9">
              <w:rPr>
                <w:rFonts w:cs="Calibri"/>
                <w:color w:val="000000"/>
                <w:sz w:val="18"/>
                <w:szCs w:val="18"/>
              </w:rPr>
              <w:br/>
              <w:t>c) Evsel atıkları geri dönüştürülebilen ve dönüştürülemeyen olarak gruplandırır.</w:t>
            </w:r>
            <w:r w:rsidRPr="00954CA9">
              <w:rPr>
                <w:rFonts w:cs="Calibri"/>
                <w:color w:val="000000"/>
                <w:sz w:val="18"/>
                <w:szCs w:val="18"/>
              </w:rPr>
              <w:br/>
              <w:t>ç) Evsel atıkları geri dönüştürülebilen ve dönüştürülemeyen olarak etiketler.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446BCDDA" w14:textId="6E9BBD45" w:rsidR="00F362C3" w:rsidRPr="00C73AFB" w:rsidRDefault="00F362C3" w:rsidP="00F362C3">
            <w:pPr>
              <w:spacing w:after="0"/>
              <w:rPr>
                <w:rFonts w:asciiTheme="minorHAnsi" w:hAnsiTheme="minorHAnsi" w:cstheme="minorHAnsi"/>
                <w:sz w:val="20"/>
                <w:szCs w:val="20"/>
              </w:rPr>
            </w:pPr>
            <w:r w:rsidRPr="00C73AFB">
              <w:rPr>
                <w:rFonts w:asciiTheme="minorHAnsi" w:hAnsiTheme="minorHAnsi" w:cstheme="minorHAnsi"/>
                <w:b/>
                <w:bCs/>
                <w:sz w:val="20"/>
                <w:szCs w:val="20"/>
              </w:rPr>
              <w:t>Günlük Yaşamdan Bağlamlar</w:t>
            </w:r>
            <w:r w:rsidRPr="00C73AFB">
              <w:rPr>
                <w:rFonts w:asciiTheme="minorHAnsi" w:hAnsiTheme="minorHAnsi" w:cstheme="minorHAnsi"/>
                <w:sz w:val="20"/>
                <w:szCs w:val="20"/>
              </w:rPr>
              <w:t xml:space="preserve">: Öğrencilerin evlerinde ya da okullarında sıklıkla karşılaştıkları geri dönüştürülebilir ve dönüştürülemeyen atık türlerini tartışarak dikkatlerini çekin. Örneğin, plastik şişeler, cam kavanozlar, </w:t>
            </w:r>
            <w:r w:rsidR="008421C0" w:rsidRPr="00C73AFB">
              <w:rPr>
                <w:rFonts w:asciiTheme="minorHAnsi" w:hAnsiTheme="minorHAnsi" w:cstheme="minorHAnsi"/>
                <w:sz w:val="20"/>
                <w:szCs w:val="20"/>
              </w:rPr>
              <w:t>kâğıt</w:t>
            </w:r>
            <w:r w:rsidRPr="00C73AFB">
              <w:rPr>
                <w:rFonts w:asciiTheme="minorHAnsi" w:hAnsiTheme="minorHAnsi" w:cstheme="minorHAnsi"/>
                <w:sz w:val="20"/>
                <w:szCs w:val="20"/>
              </w:rPr>
              <w:t xml:space="preserve"> ve organik atıklar gibi günlük hayatta sıkça karşılaştıkları nesneler üzerinde durulabilir.</w:t>
            </w:r>
          </w:p>
          <w:p w14:paraId="7501F81E" w14:textId="3253B60F" w:rsidR="00F362C3" w:rsidRPr="00C73AFB" w:rsidRDefault="00F362C3" w:rsidP="00F362C3">
            <w:pPr>
              <w:spacing w:after="0"/>
              <w:rPr>
                <w:rFonts w:asciiTheme="minorHAnsi" w:hAnsiTheme="minorHAnsi" w:cstheme="minorHAnsi"/>
                <w:sz w:val="20"/>
                <w:szCs w:val="20"/>
              </w:rPr>
            </w:pPr>
            <w:r w:rsidRPr="00C73AFB">
              <w:rPr>
                <w:rFonts w:asciiTheme="minorHAnsi" w:hAnsiTheme="minorHAnsi" w:cstheme="minorHAnsi"/>
                <w:sz w:val="20"/>
                <w:szCs w:val="20"/>
              </w:rPr>
              <w:t xml:space="preserve">"Evlerimizde oluşan atıklar (örneğin; yoğurt kapları, plastik şişeler, karton kutular) ile çevremizdeki geri dönüşüm kutuları" (Giriş ve Evsel Atık Tanımı </w:t>
            </w:r>
            <w:r w:rsidR="008421C0" w:rsidRPr="00C73AFB">
              <w:rPr>
                <w:rFonts w:asciiTheme="minorHAnsi" w:hAnsiTheme="minorHAnsi" w:cstheme="minorHAnsi"/>
                <w:sz w:val="20"/>
                <w:szCs w:val="20"/>
              </w:rPr>
              <w:t>bölümü, (</w:t>
            </w:r>
            <w:r w:rsidR="00154132" w:rsidRPr="00C73AFB">
              <w:rPr>
                <w:rFonts w:asciiTheme="minorHAnsi" w:hAnsiTheme="minorHAnsi" w:cstheme="minorHAnsi"/>
                <w:sz w:val="20"/>
                <w:szCs w:val="20"/>
              </w:rPr>
              <w:t>Okul MEB Kitabında</w:t>
            </w:r>
            <w:r w:rsidRPr="00C73AFB">
              <w:rPr>
                <w:rFonts w:asciiTheme="minorHAnsi" w:hAnsiTheme="minorHAnsi" w:cstheme="minorHAnsi"/>
                <w:sz w:val="20"/>
                <w:szCs w:val="20"/>
              </w:rPr>
              <w:t>) kullanılarak atık türleri hakkında ön konuşma yapılır.</w:t>
            </w:r>
          </w:p>
          <w:p w14:paraId="135DD933" w14:textId="77777777" w:rsidR="00473058" w:rsidRPr="00C73AFB" w:rsidRDefault="00473058" w:rsidP="00154132">
            <w:pPr>
              <w:spacing w:after="0"/>
              <w:rPr>
                <w:rFonts w:asciiTheme="minorHAnsi" w:hAnsiTheme="minorHAnsi" w:cstheme="minorHAnsi"/>
                <w:sz w:val="20"/>
                <w:szCs w:val="20"/>
              </w:rPr>
            </w:pPr>
            <w:r w:rsidRPr="00C73AFB">
              <w:rPr>
                <w:rFonts w:asciiTheme="minorHAnsi" w:hAnsiTheme="minorHAnsi" w:cstheme="minorHAnsi"/>
                <w:sz w:val="20"/>
                <w:szCs w:val="20"/>
              </w:rPr>
              <w:t>Öğrencilere "Evlerimizdeki çöpler hep çöp müdür? Sizce hepsi çöpe gitmeli mi?" sorusu sorularak merak uyandırılır.</w:t>
            </w:r>
          </w:p>
          <w:p w14:paraId="649EAA1E" w14:textId="6899E253" w:rsidR="00F362C3" w:rsidRPr="00C73AFB" w:rsidRDefault="00F362C3" w:rsidP="00154132">
            <w:pPr>
              <w:spacing w:after="0"/>
              <w:rPr>
                <w:rFonts w:asciiTheme="minorHAnsi" w:hAnsiTheme="minorHAnsi" w:cstheme="minorHAnsi"/>
                <w:sz w:val="20"/>
                <w:szCs w:val="20"/>
              </w:rPr>
            </w:pPr>
            <w:r w:rsidRPr="00C73AFB">
              <w:rPr>
                <w:rFonts w:asciiTheme="minorHAnsi" w:hAnsiTheme="minorHAnsi" w:cstheme="minorHAnsi"/>
                <w:b/>
                <w:bCs/>
                <w:sz w:val="20"/>
                <w:szCs w:val="20"/>
              </w:rPr>
              <w:t>Sorularla merak uyandırma</w:t>
            </w:r>
            <w:r w:rsidRPr="00C73AFB">
              <w:rPr>
                <w:rFonts w:asciiTheme="minorHAnsi" w:hAnsiTheme="minorHAnsi" w:cstheme="minorHAnsi"/>
                <w:sz w:val="20"/>
                <w:szCs w:val="20"/>
              </w:rPr>
              <w:t xml:space="preserve"> → "Sizce bu atıkların hepsi aynı şekilde mi toplanmalı?" </w:t>
            </w:r>
            <w:r w:rsidR="00711FEE" w:rsidRPr="00C73AFB">
              <w:rPr>
                <w:rFonts w:asciiTheme="minorHAnsi" w:hAnsiTheme="minorHAnsi" w:cstheme="minorHAnsi"/>
                <w:sz w:val="20"/>
                <w:szCs w:val="20"/>
              </w:rPr>
              <w:t xml:space="preserve">Sınıfa çeşitli atık örnekleri (plastik şişe, cam kavanoz, </w:t>
            </w:r>
            <w:proofErr w:type="gramStart"/>
            <w:r w:rsidR="00711FEE" w:rsidRPr="00C73AFB">
              <w:rPr>
                <w:rFonts w:asciiTheme="minorHAnsi" w:hAnsiTheme="minorHAnsi" w:cstheme="minorHAnsi"/>
                <w:sz w:val="20"/>
                <w:szCs w:val="20"/>
              </w:rPr>
              <w:t>kağıt</w:t>
            </w:r>
            <w:proofErr w:type="gramEnd"/>
            <w:r w:rsidR="00711FEE" w:rsidRPr="00C73AFB">
              <w:rPr>
                <w:rFonts w:asciiTheme="minorHAnsi" w:hAnsiTheme="minorHAnsi" w:cstheme="minorHAnsi"/>
                <w:sz w:val="20"/>
                <w:szCs w:val="20"/>
              </w:rPr>
              <w:t xml:space="preserve">, organik atık vb.) getirilir. </w:t>
            </w:r>
            <w:r w:rsidR="00711FEE" w:rsidRPr="00C73AFB">
              <w:rPr>
                <w:rFonts w:asciiTheme="minorHAnsi" w:hAnsiTheme="minorHAnsi" w:cstheme="minorHAnsi"/>
                <w:sz w:val="20"/>
                <w:szCs w:val="20"/>
              </w:rPr>
              <w:t>(Okul MEB Kitabındaki</w:t>
            </w:r>
            <w:r w:rsidR="00711FEE" w:rsidRPr="00C73AFB">
              <w:rPr>
                <w:rFonts w:asciiTheme="minorHAnsi" w:hAnsiTheme="minorHAnsi" w:cstheme="minorHAnsi"/>
                <w:sz w:val="20"/>
                <w:szCs w:val="20"/>
              </w:rPr>
              <w:t xml:space="preserve"> "Hazırlık ve Merak İstasyonu" etkinliği kullanılır.)</w:t>
            </w:r>
          </w:p>
          <w:p w14:paraId="2304EA34" w14:textId="5DB6AC8A" w:rsidR="00862E09" w:rsidRPr="00C73AFB" w:rsidRDefault="00862E09" w:rsidP="00862E09">
            <w:pPr>
              <w:spacing w:after="0"/>
              <w:rPr>
                <w:rFonts w:asciiTheme="minorHAnsi" w:hAnsiTheme="minorHAnsi" w:cstheme="minorHAnsi"/>
                <w:sz w:val="20"/>
                <w:szCs w:val="20"/>
              </w:rPr>
            </w:pPr>
            <w:r w:rsidRPr="00C73AFB">
              <w:rPr>
                <w:rFonts w:asciiTheme="minorHAnsi" w:hAnsiTheme="minorHAnsi" w:cstheme="minorHAnsi"/>
                <w:b/>
                <w:bCs/>
                <w:sz w:val="20"/>
                <w:szCs w:val="20"/>
              </w:rPr>
              <w:t>Zihin Haritası</w:t>
            </w:r>
            <w:r w:rsidRPr="00C73AFB">
              <w:rPr>
                <w:rFonts w:asciiTheme="minorHAnsi" w:hAnsiTheme="minorHAnsi" w:cstheme="minorHAnsi"/>
                <w:sz w:val="20"/>
                <w:szCs w:val="20"/>
              </w:rPr>
              <w:t xml:space="preserve">: Öğrencilerle birlikte evsel atıkların niteliklerini ve ayırma yöntemlerini içeren bir zihin haritası oluşturulabilir. Bu harita, her bir atık türünün hangi kategoriye girdiğini ve nasıl ayrıştırılması gerektiğini gösterir. </w:t>
            </w:r>
          </w:p>
          <w:p w14:paraId="0E99993F" w14:textId="75EA11E5" w:rsidR="00862E09" w:rsidRPr="00C73AFB" w:rsidRDefault="00862E09" w:rsidP="00862E09">
            <w:pPr>
              <w:spacing w:after="0"/>
              <w:rPr>
                <w:rFonts w:asciiTheme="minorHAnsi" w:hAnsiTheme="minorHAnsi" w:cstheme="minorHAnsi"/>
                <w:sz w:val="20"/>
                <w:szCs w:val="20"/>
              </w:rPr>
            </w:pPr>
            <w:r w:rsidRPr="00C73AFB">
              <w:rPr>
                <w:rFonts w:asciiTheme="minorHAnsi" w:hAnsiTheme="minorHAnsi" w:cstheme="minorHAnsi"/>
                <w:b/>
                <w:bCs/>
                <w:sz w:val="20"/>
                <w:szCs w:val="20"/>
              </w:rPr>
              <w:t>Animasyon ve Modeller</w:t>
            </w:r>
            <w:r w:rsidRPr="00C73AFB">
              <w:rPr>
                <w:rFonts w:asciiTheme="minorHAnsi" w:hAnsiTheme="minorHAnsi" w:cstheme="minorHAnsi"/>
                <w:sz w:val="20"/>
                <w:szCs w:val="20"/>
              </w:rPr>
              <w:t>: Geri dönüşüm süreçlerini gösteren basit animasyonlar veya geri dönüşüm kutuları gibi somut modeller kullanarak soyut kavramları somutlaştırılabilir. Örneğin, geri dönüşüm sürecinin aşamalarını gösteren animasyonlar, öğrencilerin karmaşık süreçleri daha iyi kavramalarını sağlar.</w:t>
            </w:r>
          </w:p>
          <w:p w14:paraId="78681049" w14:textId="5F0B97BA" w:rsidR="00E152ED" w:rsidRPr="00C73AFB" w:rsidRDefault="00E152ED" w:rsidP="00277835">
            <w:pPr>
              <w:spacing w:after="0"/>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lastRenderedPageBreak/>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75F511A1" w14:textId="4F7242F5" w:rsidR="003951FC" w:rsidRPr="00C73AFB" w:rsidRDefault="003951FC" w:rsidP="003951FC">
            <w:pPr>
              <w:tabs>
                <w:tab w:val="left" w:pos="274"/>
                <w:tab w:val="left" w:pos="433"/>
              </w:tabs>
              <w:spacing w:after="0"/>
              <w:rPr>
                <w:rFonts w:asciiTheme="minorHAnsi" w:eastAsiaTheme="minorEastAsia" w:hAnsiTheme="minorHAnsi" w:cstheme="minorHAnsi"/>
                <w:color w:val="000000" w:themeColor="text1"/>
                <w:sz w:val="20"/>
                <w:szCs w:val="20"/>
              </w:rPr>
            </w:pPr>
            <w:r w:rsidRPr="00C73AFB">
              <w:rPr>
                <w:rFonts w:asciiTheme="minorHAnsi" w:eastAsiaTheme="minorEastAsia" w:hAnsiTheme="minorHAnsi" w:cstheme="minorHAnsi"/>
                <w:b/>
                <w:bCs/>
                <w:color w:val="000000" w:themeColor="text1"/>
                <w:sz w:val="20"/>
                <w:szCs w:val="20"/>
              </w:rPr>
              <w:lastRenderedPageBreak/>
              <w:t>Atıkları gruplandırma etkinliği yapılır.</w:t>
            </w:r>
            <w:r w:rsidRPr="00C73AFB">
              <w:rPr>
                <w:rFonts w:asciiTheme="minorHAnsi" w:eastAsiaTheme="minorEastAsia" w:hAnsiTheme="minorHAnsi" w:cstheme="minorHAnsi"/>
                <w:color w:val="000000" w:themeColor="text1"/>
                <w:sz w:val="20"/>
                <w:szCs w:val="20"/>
              </w:rPr>
              <w:t xml:space="preserve"> (Etkinlik İstasyonu ve Evsel Atıklar, </w:t>
            </w:r>
            <w:r w:rsidRPr="00C73AFB">
              <w:rPr>
                <w:rFonts w:asciiTheme="minorHAnsi" w:hAnsiTheme="minorHAnsi" w:cstheme="minorHAnsi"/>
                <w:sz w:val="20"/>
                <w:szCs w:val="20"/>
              </w:rPr>
              <w:t>Okul MEB Kitabında</w:t>
            </w:r>
            <w:r w:rsidRPr="00C73AFB">
              <w:rPr>
                <w:rFonts w:asciiTheme="minorHAnsi" w:eastAsiaTheme="minorEastAsia" w:hAnsiTheme="minorHAnsi" w:cstheme="minorHAnsi"/>
                <w:color w:val="000000" w:themeColor="text1"/>
                <w:sz w:val="20"/>
                <w:szCs w:val="20"/>
              </w:rPr>
              <w:t>)</w:t>
            </w:r>
          </w:p>
          <w:p w14:paraId="366E4205" w14:textId="77777777" w:rsidR="007B1D88" w:rsidRPr="00C73AFB" w:rsidRDefault="007B1D88" w:rsidP="007B1D88">
            <w:pPr>
              <w:tabs>
                <w:tab w:val="left" w:pos="274"/>
                <w:tab w:val="left" w:pos="433"/>
              </w:tabs>
              <w:spacing w:after="0"/>
              <w:rPr>
                <w:rFonts w:asciiTheme="minorHAnsi" w:eastAsiaTheme="minorEastAsia" w:hAnsiTheme="minorHAnsi" w:cstheme="minorHAnsi"/>
                <w:color w:val="000000" w:themeColor="text1"/>
                <w:sz w:val="20"/>
                <w:szCs w:val="20"/>
              </w:rPr>
            </w:pPr>
            <w:r w:rsidRPr="00C73AFB">
              <w:rPr>
                <w:rFonts w:asciiTheme="minorHAnsi" w:eastAsiaTheme="minorEastAsia" w:hAnsiTheme="minorHAnsi" w:cstheme="minorHAnsi"/>
                <w:b/>
                <w:bCs/>
                <w:color w:val="000000" w:themeColor="text1"/>
                <w:sz w:val="20"/>
                <w:szCs w:val="20"/>
              </w:rPr>
              <w:lastRenderedPageBreak/>
              <w:t>Proje Tabanlı Öğrenme</w:t>
            </w:r>
            <w:r w:rsidRPr="00C73AFB">
              <w:rPr>
                <w:rFonts w:asciiTheme="minorHAnsi" w:eastAsiaTheme="minorEastAsia" w:hAnsiTheme="minorHAnsi" w:cstheme="minorHAnsi"/>
                <w:color w:val="000000" w:themeColor="text1"/>
                <w:sz w:val="20"/>
                <w:szCs w:val="20"/>
              </w:rPr>
              <w:t>: Öğrencilerden, evde veya okulda geri dönüşüm kutusu tasarlamaları ve kullanmaları istenebilir. Bu projede, öğrenciler kendi tasarımlarını geliştirirken yaratıcılıklarını ve problem çözme becerilerini kullanırlar. Ayrıca, tasarladıkları kutuları sınıfta sunarak iletişim becerilerini de geliştirebilirler.</w:t>
            </w:r>
          </w:p>
          <w:p w14:paraId="55B23C02" w14:textId="3F49A1DD" w:rsidR="003951FC" w:rsidRPr="00C73AFB" w:rsidRDefault="003951FC" w:rsidP="003951FC">
            <w:pPr>
              <w:tabs>
                <w:tab w:val="left" w:pos="274"/>
                <w:tab w:val="left" w:pos="433"/>
              </w:tabs>
              <w:spacing w:after="0"/>
              <w:rPr>
                <w:rFonts w:asciiTheme="minorHAnsi" w:eastAsiaTheme="minorEastAsia" w:hAnsiTheme="minorHAnsi" w:cstheme="minorHAnsi"/>
                <w:color w:val="000000" w:themeColor="text1"/>
                <w:sz w:val="20"/>
                <w:szCs w:val="20"/>
              </w:rPr>
            </w:pPr>
            <w:r w:rsidRPr="00C73AFB">
              <w:rPr>
                <w:rFonts w:asciiTheme="minorHAnsi" w:eastAsiaTheme="minorEastAsia" w:hAnsiTheme="minorHAnsi" w:cstheme="minorHAnsi"/>
                <w:color w:val="000000" w:themeColor="text1"/>
                <w:sz w:val="20"/>
                <w:szCs w:val="20"/>
              </w:rPr>
              <w:t>Öğrenciler yanlarında getirdikleri çeşitli atıkları (örneğin: plastik şişe, alüminyum kutu, muz kabuğu vb.) gruplandırır.</w:t>
            </w:r>
          </w:p>
          <w:p w14:paraId="31B4EF92" w14:textId="6D7F9794" w:rsidR="003951FC" w:rsidRPr="00C73AFB" w:rsidRDefault="003951FC" w:rsidP="003951FC">
            <w:pPr>
              <w:tabs>
                <w:tab w:val="left" w:pos="274"/>
                <w:tab w:val="left" w:pos="433"/>
              </w:tabs>
              <w:spacing w:after="0"/>
              <w:rPr>
                <w:rFonts w:asciiTheme="minorHAnsi" w:eastAsiaTheme="minorEastAsia" w:hAnsiTheme="minorHAnsi" w:cstheme="minorHAnsi"/>
                <w:color w:val="000000" w:themeColor="text1"/>
                <w:sz w:val="20"/>
                <w:szCs w:val="20"/>
              </w:rPr>
            </w:pPr>
            <w:r w:rsidRPr="00C73AFB">
              <w:rPr>
                <w:rFonts w:asciiTheme="minorHAnsi" w:eastAsiaTheme="minorEastAsia" w:hAnsiTheme="minorHAnsi" w:cstheme="minorHAnsi"/>
                <w:b/>
                <w:bCs/>
                <w:color w:val="000000" w:themeColor="text1"/>
                <w:sz w:val="20"/>
                <w:szCs w:val="20"/>
              </w:rPr>
              <w:t>Geri dönüştürülebilen ve dönüştürülemeyen maddeler tablosu doldurulur.</w:t>
            </w:r>
            <w:r w:rsidRPr="00C73AFB">
              <w:rPr>
                <w:rFonts w:asciiTheme="minorHAnsi" w:eastAsiaTheme="minorEastAsia" w:hAnsiTheme="minorHAnsi" w:cstheme="minorHAnsi"/>
                <w:color w:val="000000" w:themeColor="text1"/>
                <w:sz w:val="20"/>
                <w:szCs w:val="20"/>
              </w:rPr>
              <w:t xml:space="preserve"> (PEKİŞTİRME İSTASYONU -1, </w:t>
            </w:r>
            <w:r w:rsidRPr="00C73AFB">
              <w:rPr>
                <w:rFonts w:asciiTheme="minorHAnsi" w:hAnsiTheme="minorHAnsi" w:cstheme="minorHAnsi"/>
                <w:sz w:val="20"/>
                <w:szCs w:val="20"/>
              </w:rPr>
              <w:t>Okul MEB Kitabında)</w:t>
            </w:r>
          </w:p>
          <w:p w14:paraId="05577B86" w14:textId="073535E5" w:rsidR="003951FC" w:rsidRPr="00C73AFB" w:rsidRDefault="003951FC" w:rsidP="003951FC">
            <w:pPr>
              <w:tabs>
                <w:tab w:val="left" w:pos="274"/>
                <w:tab w:val="left" w:pos="433"/>
              </w:tabs>
              <w:spacing w:after="0"/>
              <w:rPr>
                <w:rFonts w:asciiTheme="minorHAnsi" w:eastAsiaTheme="minorEastAsia" w:hAnsiTheme="minorHAnsi" w:cstheme="minorHAnsi"/>
                <w:color w:val="000000" w:themeColor="text1"/>
                <w:sz w:val="20"/>
                <w:szCs w:val="20"/>
              </w:rPr>
            </w:pPr>
            <w:r w:rsidRPr="00C73AFB">
              <w:rPr>
                <w:rFonts w:asciiTheme="minorHAnsi" w:eastAsiaTheme="minorEastAsia" w:hAnsiTheme="minorHAnsi" w:cstheme="minorHAnsi"/>
                <w:color w:val="000000" w:themeColor="text1"/>
                <w:sz w:val="20"/>
                <w:szCs w:val="20"/>
              </w:rPr>
              <w:t>Öğrenciler atıkları gruplandırırken neden-sonuç ilişkileri kurarak gerekçelerini açıklarlar.</w:t>
            </w:r>
          </w:p>
          <w:p w14:paraId="54CD4C4E" w14:textId="77777777" w:rsidR="00A863D1" w:rsidRPr="00C73AFB" w:rsidRDefault="00A863D1" w:rsidP="00A863D1">
            <w:pPr>
              <w:tabs>
                <w:tab w:val="left" w:pos="274"/>
                <w:tab w:val="left" w:pos="433"/>
              </w:tabs>
              <w:spacing w:after="0"/>
              <w:rPr>
                <w:rFonts w:asciiTheme="minorHAnsi" w:eastAsiaTheme="minorEastAsia" w:hAnsiTheme="minorHAnsi" w:cstheme="minorHAnsi"/>
                <w:color w:val="000000" w:themeColor="text1"/>
                <w:sz w:val="20"/>
                <w:szCs w:val="20"/>
              </w:rPr>
            </w:pPr>
            <w:r w:rsidRPr="00C73AFB">
              <w:rPr>
                <w:rFonts w:asciiTheme="minorHAnsi" w:eastAsiaTheme="minorEastAsia" w:hAnsiTheme="minorHAnsi" w:cstheme="minorHAnsi"/>
                <w:b/>
                <w:bCs/>
                <w:color w:val="000000" w:themeColor="text1"/>
                <w:sz w:val="20"/>
                <w:szCs w:val="20"/>
              </w:rPr>
              <w:t>Mühendislik Tasarım Uygulamaları</w:t>
            </w:r>
            <w:r w:rsidRPr="00C73AFB">
              <w:rPr>
                <w:rFonts w:asciiTheme="minorHAnsi" w:eastAsiaTheme="minorEastAsia" w:hAnsiTheme="minorHAnsi" w:cstheme="minorHAnsi"/>
                <w:color w:val="000000" w:themeColor="text1"/>
                <w:sz w:val="20"/>
                <w:szCs w:val="20"/>
              </w:rPr>
              <w:t xml:space="preserve">: Öğrenciler, basit geri dönüşüm makineleri tasarlayarak mühendislik becerilerini geliştirebilirler. Örneğin, plastik şişeleri ezerek daha az yer kaplamalarını sağlayacak bir mekanizma tasarlamaları istenebilir. </w:t>
            </w:r>
          </w:p>
          <w:p w14:paraId="24C7B325" w14:textId="5B1A82D8" w:rsidR="006C5A47" w:rsidRPr="00C73AFB" w:rsidRDefault="006C5A47" w:rsidP="007B1D88">
            <w:pPr>
              <w:tabs>
                <w:tab w:val="left" w:pos="274"/>
                <w:tab w:val="left" w:pos="433"/>
              </w:tabs>
              <w:spacing w:after="0"/>
              <w:rPr>
                <w:rFonts w:asciiTheme="minorHAnsi" w:eastAsiaTheme="minorEastAsia" w:hAnsiTheme="minorHAnsi" w:cstheme="minorHAnsi"/>
                <w:color w:val="000000" w:themeColor="text1"/>
                <w:sz w:val="20"/>
                <w:szCs w:val="20"/>
              </w:rPr>
            </w:pP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733FB992" w14:textId="7F474703" w:rsidR="00F52B86" w:rsidRPr="00C73AFB" w:rsidRDefault="00F52B86" w:rsidP="00F52B86">
            <w:pPr>
              <w:tabs>
                <w:tab w:val="left" w:pos="375"/>
              </w:tabs>
              <w:spacing w:after="0"/>
              <w:rPr>
                <w:rFonts w:asciiTheme="minorHAnsi" w:hAnsiTheme="minorHAnsi" w:cstheme="minorHAnsi"/>
                <w:sz w:val="20"/>
                <w:szCs w:val="20"/>
              </w:rPr>
            </w:pPr>
            <w:r w:rsidRPr="00C73AFB">
              <w:rPr>
                <w:rFonts w:asciiTheme="minorHAnsi" w:hAnsiTheme="minorHAnsi" w:cstheme="minorHAnsi"/>
                <w:b/>
                <w:bCs/>
                <w:sz w:val="20"/>
                <w:szCs w:val="20"/>
              </w:rPr>
              <w:t>Küçük gruplar oluşturularak</w:t>
            </w:r>
            <w:r w:rsidRPr="00C73AFB">
              <w:rPr>
                <w:rFonts w:asciiTheme="minorHAnsi" w:hAnsiTheme="minorHAnsi" w:cstheme="minorHAnsi"/>
                <w:sz w:val="20"/>
                <w:szCs w:val="20"/>
              </w:rPr>
              <w:t xml:space="preserve"> "Atık Yönetimi" planı yapılır. (</w:t>
            </w:r>
            <w:r w:rsidR="00B048A1" w:rsidRPr="00C73AFB">
              <w:rPr>
                <w:rFonts w:asciiTheme="minorHAnsi" w:hAnsiTheme="minorHAnsi" w:cstheme="minorHAnsi"/>
                <w:sz w:val="20"/>
                <w:szCs w:val="20"/>
              </w:rPr>
              <w:t xml:space="preserve">Okul MEB </w:t>
            </w:r>
            <w:proofErr w:type="gramStart"/>
            <w:r w:rsidR="00B048A1" w:rsidRPr="00C73AFB">
              <w:rPr>
                <w:rFonts w:asciiTheme="minorHAnsi" w:hAnsiTheme="minorHAnsi" w:cstheme="minorHAnsi"/>
                <w:sz w:val="20"/>
                <w:szCs w:val="20"/>
              </w:rPr>
              <w:t>Kitabında</w:t>
            </w:r>
            <w:r w:rsidR="00B048A1" w:rsidRPr="00C73AFB">
              <w:rPr>
                <w:rFonts w:asciiTheme="minorHAnsi" w:hAnsiTheme="minorHAnsi" w:cstheme="minorHAnsi"/>
                <w:sz w:val="20"/>
                <w:szCs w:val="20"/>
              </w:rPr>
              <w:t xml:space="preserve"> ,</w:t>
            </w:r>
            <w:r w:rsidRPr="00C73AFB">
              <w:rPr>
                <w:rFonts w:asciiTheme="minorHAnsi" w:hAnsiTheme="minorHAnsi" w:cstheme="minorHAnsi"/>
                <w:sz w:val="20"/>
                <w:szCs w:val="20"/>
              </w:rPr>
              <w:t>Etkinlik</w:t>
            </w:r>
            <w:proofErr w:type="gramEnd"/>
            <w:r w:rsidRPr="00C73AFB">
              <w:rPr>
                <w:rFonts w:asciiTheme="minorHAnsi" w:hAnsiTheme="minorHAnsi" w:cstheme="minorHAnsi"/>
                <w:sz w:val="20"/>
                <w:szCs w:val="20"/>
              </w:rPr>
              <w:t xml:space="preserve"> İstasyonu ve İşte Benim Eserim</w:t>
            </w:r>
            <w:r w:rsidR="00492705" w:rsidRPr="00C73AFB">
              <w:rPr>
                <w:rFonts w:asciiTheme="minorHAnsi" w:hAnsiTheme="minorHAnsi" w:cstheme="minorHAnsi"/>
                <w:sz w:val="20"/>
                <w:szCs w:val="20"/>
              </w:rPr>
              <w:t>)</w:t>
            </w:r>
          </w:p>
          <w:p w14:paraId="6EBF0B99" w14:textId="6C99E1AF" w:rsidR="00F52B86" w:rsidRPr="00C73AFB" w:rsidRDefault="00F52B86" w:rsidP="00F52B86">
            <w:pPr>
              <w:tabs>
                <w:tab w:val="left" w:pos="375"/>
              </w:tabs>
              <w:spacing w:after="0"/>
              <w:rPr>
                <w:rFonts w:asciiTheme="minorHAnsi" w:hAnsiTheme="minorHAnsi" w:cstheme="minorHAnsi"/>
                <w:sz w:val="20"/>
                <w:szCs w:val="20"/>
              </w:rPr>
            </w:pPr>
            <w:r w:rsidRPr="00C73AFB">
              <w:rPr>
                <w:rFonts w:asciiTheme="minorHAnsi" w:hAnsiTheme="minorHAnsi" w:cstheme="minorHAnsi"/>
                <w:sz w:val="20"/>
                <w:szCs w:val="20"/>
              </w:rPr>
              <w:t>Gruplar geri dönüşüm ile ilgili fikirlerini, proje önerilerini veya afiş tasarımlarını suna</w:t>
            </w:r>
            <w:r w:rsidR="00AC7F30" w:rsidRPr="00C73AFB">
              <w:rPr>
                <w:rFonts w:asciiTheme="minorHAnsi" w:hAnsiTheme="minorHAnsi" w:cstheme="minorHAnsi"/>
                <w:sz w:val="20"/>
                <w:szCs w:val="20"/>
              </w:rPr>
              <w:t>bilirler.</w:t>
            </w:r>
          </w:p>
          <w:p w14:paraId="564DFD5E" w14:textId="67DC80E2" w:rsidR="00AC7F30" w:rsidRPr="00C73AFB" w:rsidRDefault="00AC7F30" w:rsidP="00AC7F30">
            <w:pPr>
              <w:tabs>
                <w:tab w:val="left" w:pos="375"/>
              </w:tabs>
              <w:spacing w:after="0"/>
              <w:rPr>
                <w:rFonts w:asciiTheme="minorHAnsi" w:hAnsiTheme="minorHAnsi" w:cstheme="minorHAnsi"/>
                <w:sz w:val="20"/>
                <w:szCs w:val="20"/>
              </w:rPr>
            </w:pPr>
            <w:r w:rsidRPr="00C73AFB">
              <w:rPr>
                <w:rFonts w:asciiTheme="minorHAnsi" w:hAnsiTheme="minorHAnsi" w:cstheme="minorHAnsi"/>
                <w:sz w:val="20"/>
                <w:szCs w:val="20"/>
              </w:rPr>
              <w:t>Öğrencilerin küçük gruplar halinde çalışarak evsel atıkların sınıflandırılması üzerine çeşitli senaryolar geliştirmelerini sağlayabilirler. Her grup, farklı bir senaryo üzerinde çalışarak birbirlerinden farklı çözüm yolları geliştirebilir.</w:t>
            </w:r>
          </w:p>
          <w:p w14:paraId="08FDE188" w14:textId="11493A0B" w:rsidR="00AC7F30" w:rsidRPr="00C73AFB" w:rsidRDefault="00AC7F30" w:rsidP="0012790B">
            <w:pPr>
              <w:tabs>
                <w:tab w:val="left" w:pos="375"/>
              </w:tabs>
              <w:spacing w:after="0"/>
              <w:rPr>
                <w:rFonts w:asciiTheme="minorHAnsi" w:hAnsiTheme="minorHAnsi" w:cstheme="minorHAnsi"/>
                <w:sz w:val="20"/>
                <w:szCs w:val="20"/>
              </w:rPr>
            </w:pPr>
            <w:r w:rsidRPr="00C73AFB">
              <w:rPr>
                <w:rFonts w:asciiTheme="minorHAnsi" w:hAnsiTheme="minorHAnsi" w:cstheme="minorHAnsi"/>
                <w:b/>
                <w:bCs/>
                <w:sz w:val="20"/>
                <w:szCs w:val="20"/>
              </w:rPr>
              <w:t>Grup Tartışmaları</w:t>
            </w:r>
            <w:r w:rsidRPr="00C73AFB">
              <w:rPr>
                <w:rFonts w:asciiTheme="minorHAnsi" w:hAnsiTheme="minorHAnsi" w:cstheme="minorHAnsi"/>
                <w:sz w:val="20"/>
                <w:szCs w:val="20"/>
              </w:rPr>
              <w:t xml:space="preserve">: Geri dönüşümün çevresel etkileri üzerine sınıf tartışmaları düzenleyin, böylece öğrenciler farklı bakış açılarını inceleyebilirler. Tartışma sırasında, geri dönüşümün yalnızca bireysel değil, toplumsal ve çevresel etkileri de ele alınır. </w:t>
            </w:r>
          </w:p>
          <w:p w14:paraId="2F3CDC6C" w14:textId="2471CCC4" w:rsidR="00167E88" w:rsidRPr="00C73AFB" w:rsidRDefault="00AC7F30" w:rsidP="005370EE">
            <w:pPr>
              <w:tabs>
                <w:tab w:val="left" w:pos="375"/>
              </w:tabs>
              <w:spacing w:after="0"/>
              <w:rPr>
                <w:rFonts w:asciiTheme="minorHAnsi" w:hAnsiTheme="minorHAnsi" w:cstheme="minorHAnsi"/>
                <w:sz w:val="20"/>
                <w:szCs w:val="20"/>
              </w:rPr>
            </w:pPr>
            <w:r w:rsidRPr="00C73AFB">
              <w:rPr>
                <w:rFonts w:asciiTheme="minorHAnsi" w:hAnsiTheme="minorHAnsi" w:cstheme="minorHAnsi"/>
                <w:b/>
                <w:bCs/>
                <w:sz w:val="20"/>
                <w:szCs w:val="20"/>
              </w:rPr>
              <w:t>İş Birlikli Öğrenme Teknikleri</w:t>
            </w:r>
            <w:r w:rsidRPr="00C73AFB">
              <w:rPr>
                <w:rFonts w:asciiTheme="minorHAnsi" w:hAnsiTheme="minorHAnsi" w:cstheme="minorHAnsi"/>
                <w:sz w:val="20"/>
                <w:szCs w:val="20"/>
              </w:rPr>
              <w:t>: Öğrencileri, geri dönüşümün önemini topluma anlatacak bir kampanya hazırlamaları için gruplar halinde çalıştırın. Her grup, farklı bir hedef kitleye yönelik bir kampanya tasarlayarak iletişim stratejileri geliştirir.</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1456A4F0" w14:textId="77777777" w:rsidR="00FC7D5B" w:rsidRPr="00C73AFB" w:rsidRDefault="00AC550C" w:rsidP="00AC550C">
            <w:pPr>
              <w:rPr>
                <w:sz w:val="20"/>
                <w:szCs w:val="20"/>
              </w:rPr>
            </w:pPr>
            <w:r w:rsidRPr="00C73AFB">
              <w:rPr>
                <w:b/>
                <w:bCs/>
                <w:sz w:val="20"/>
                <w:szCs w:val="20"/>
              </w:rPr>
              <w:t>Proje Ödevleri</w:t>
            </w:r>
            <w:r w:rsidRPr="00C73AFB">
              <w:rPr>
                <w:sz w:val="20"/>
                <w:szCs w:val="20"/>
              </w:rPr>
              <w:t xml:space="preserve">: Geri dönüşüm konusunu ele alan bir proje ödevi </w:t>
            </w:r>
            <w:proofErr w:type="gramStart"/>
            <w:r w:rsidRPr="00C73AFB">
              <w:rPr>
                <w:sz w:val="20"/>
                <w:szCs w:val="20"/>
              </w:rPr>
              <w:t>verilebilir..</w:t>
            </w:r>
            <w:proofErr w:type="gramEnd"/>
            <w:r w:rsidRPr="00C73AFB">
              <w:rPr>
                <w:sz w:val="20"/>
                <w:szCs w:val="20"/>
              </w:rPr>
              <w:t xml:space="preserve"> Öğrenciler, evdeki atıkları bir hafta boyunca nasıl ayırdıklarını rapor edebilirler. </w:t>
            </w:r>
          </w:p>
          <w:p w14:paraId="33D935E5" w14:textId="44880308" w:rsidR="00B048A1" w:rsidRPr="00B048A1" w:rsidRDefault="00B048A1" w:rsidP="00B048A1">
            <w:pPr>
              <w:rPr>
                <w:sz w:val="20"/>
                <w:szCs w:val="20"/>
              </w:rPr>
            </w:pPr>
            <w:r w:rsidRPr="00B048A1">
              <w:rPr>
                <w:sz w:val="20"/>
                <w:szCs w:val="20"/>
              </w:rPr>
              <w:t>Öğrencilere "Evimizdeki atıkları nasıl ayırabiliriz?" sorusu sorulur.</w:t>
            </w:r>
          </w:p>
          <w:p w14:paraId="2EF55F85" w14:textId="76828893" w:rsidR="00B048A1" w:rsidRPr="00B048A1" w:rsidRDefault="00B048A1" w:rsidP="00B048A1">
            <w:pPr>
              <w:rPr>
                <w:sz w:val="20"/>
                <w:szCs w:val="20"/>
              </w:rPr>
            </w:pPr>
            <w:r w:rsidRPr="00B048A1">
              <w:rPr>
                <w:b/>
                <w:bCs/>
                <w:sz w:val="20"/>
                <w:szCs w:val="20"/>
              </w:rPr>
              <w:t>Ödev:</w:t>
            </w:r>
            <w:r w:rsidRPr="00B048A1">
              <w:rPr>
                <w:sz w:val="20"/>
                <w:szCs w:val="20"/>
              </w:rPr>
              <w:t xml:space="preserve"> Evlerinde 1 hafta boyunca çıkan atıkları gözlemleyerek geri dönüştürülebilen ve dönüştürülemeyen olarak listelemeleri istenir. (</w:t>
            </w:r>
            <w:r w:rsidRPr="00C73AFB">
              <w:rPr>
                <w:rFonts w:asciiTheme="minorHAnsi" w:hAnsiTheme="minorHAnsi" w:cstheme="minorHAnsi"/>
                <w:sz w:val="20"/>
                <w:szCs w:val="20"/>
              </w:rPr>
              <w:t>Okul MEB Kitabında</w:t>
            </w:r>
            <w:r w:rsidRPr="00C73AFB">
              <w:rPr>
                <w:sz w:val="20"/>
                <w:szCs w:val="20"/>
              </w:rPr>
              <w:t xml:space="preserve"> </w:t>
            </w:r>
            <w:r w:rsidRPr="00B048A1">
              <w:rPr>
                <w:sz w:val="20"/>
                <w:szCs w:val="20"/>
              </w:rPr>
              <w:t>yer alan "Geri Dönüşüm Serüveni Performans Görevi" ve "Proje Ödevi" bölümü ile ilişkilendirilebilir.)</w:t>
            </w:r>
          </w:p>
          <w:p w14:paraId="32FED261" w14:textId="0BFD685F" w:rsidR="00B048A1" w:rsidRPr="00C73AFB" w:rsidRDefault="00B048A1" w:rsidP="00AC550C">
            <w:pPr>
              <w:rPr>
                <w:sz w:val="20"/>
                <w:szCs w:val="20"/>
              </w:rPr>
            </w:pPr>
            <w:r w:rsidRPr="00B048A1">
              <w:rPr>
                <w:sz w:val="20"/>
                <w:szCs w:val="20"/>
              </w:rPr>
              <w:t>İleri dönüşüm örnekleri verilir. Örneğin; yoğurt kaplarının saksıya dönüştürülmesi. (</w:t>
            </w:r>
            <w:r w:rsidRPr="00C73AFB">
              <w:rPr>
                <w:rFonts w:asciiTheme="minorHAnsi" w:hAnsiTheme="minorHAnsi" w:cstheme="minorHAnsi"/>
                <w:sz w:val="20"/>
                <w:szCs w:val="20"/>
              </w:rPr>
              <w:t>Okul MEB Kitabında</w:t>
            </w:r>
            <w:r w:rsidRPr="00B048A1">
              <w:rPr>
                <w:sz w:val="20"/>
                <w:szCs w:val="20"/>
              </w:rPr>
              <w:t xml:space="preserve"> İleri Dönüşüm ve Yeniden Kullanım)</w:t>
            </w: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23C20" w:rsidRPr="004C27D4" w14:paraId="1E0104D0" w14:textId="77777777" w:rsidTr="00E53243">
        <w:trPr>
          <w:trHeight w:val="817"/>
          <w:jc w:val="center"/>
        </w:trPr>
        <w:tc>
          <w:tcPr>
            <w:tcW w:w="10746" w:type="dxa"/>
          </w:tcPr>
          <w:p w14:paraId="0534302A" w14:textId="77777777" w:rsidR="00277835" w:rsidRPr="000D051F" w:rsidRDefault="00277835" w:rsidP="00277835">
            <w:pPr>
              <w:spacing w:line="278" w:lineRule="auto"/>
              <w:rPr>
                <w:rFonts w:cs="Calibri"/>
                <w:sz w:val="18"/>
                <w:szCs w:val="18"/>
              </w:rPr>
            </w:pPr>
            <w:r w:rsidRPr="000D051F">
              <w:rPr>
                <w:rFonts w:cs="Calibri"/>
                <w:sz w:val="18"/>
                <w:szCs w:val="18"/>
              </w:rPr>
              <w:t>Evsel atıkları geri dönüştürülebilen ve dönüştürülemeyen kategorilere ayırmalarını isteyin.</w:t>
            </w:r>
          </w:p>
          <w:p w14:paraId="0B2F1AC5" w14:textId="77777777" w:rsidR="00B23C20" w:rsidRDefault="00277835" w:rsidP="00277835">
            <w:pPr>
              <w:spacing w:line="278" w:lineRule="auto"/>
              <w:rPr>
                <w:rFonts w:cs="Calibri"/>
                <w:sz w:val="18"/>
                <w:szCs w:val="18"/>
              </w:rPr>
            </w:pPr>
            <w:r w:rsidRPr="000D051F">
              <w:rPr>
                <w:rFonts w:cs="Calibri"/>
                <w:sz w:val="18"/>
                <w:szCs w:val="18"/>
              </w:rPr>
              <w:t xml:space="preserve">Atıkları doğru bir şekilde gruplandırıp, etiketlemelerini ve bu gruplama işlemini açıklamalarını </w:t>
            </w:r>
            <w:r>
              <w:rPr>
                <w:rFonts w:cs="Calibri"/>
                <w:sz w:val="18"/>
                <w:szCs w:val="18"/>
              </w:rPr>
              <w:t xml:space="preserve">değerlendirilir. </w:t>
            </w:r>
          </w:p>
          <w:p w14:paraId="4F843563" w14:textId="00F8003E" w:rsidR="00C73AFB" w:rsidRPr="004B3301" w:rsidRDefault="00C73AFB" w:rsidP="00277835">
            <w:pPr>
              <w:spacing w:line="278" w:lineRule="auto"/>
              <w:rPr>
                <w:rFonts w:cs="Calibri"/>
                <w:sz w:val="18"/>
                <w:szCs w:val="18"/>
              </w:rPr>
            </w:pPr>
            <w:r>
              <w:rPr>
                <w:rFonts w:cs="Calibri"/>
                <w:sz w:val="18"/>
                <w:szCs w:val="18"/>
              </w:rPr>
              <w:t xml:space="preserve">Okul MEB Kitabında yer alan </w:t>
            </w:r>
            <w:r w:rsidRPr="00C73AFB">
              <w:rPr>
                <w:rFonts w:cs="Calibri"/>
                <w:sz w:val="18"/>
                <w:szCs w:val="18"/>
              </w:rPr>
              <w:t xml:space="preserve">"Pekiştirme İstasyonu-2" ve "Ünite Sonu </w:t>
            </w:r>
            <w:proofErr w:type="spellStart"/>
            <w:r w:rsidRPr="00C73AFB">
              <w:rPr>
                <w:rFonts w:cs="Calibri"/>
                <w:sz w:val="18"/>
                <w:szCs w:val="18"/>
              </w:rPr>
              <w:t>İstasyonu"ndaki</w:t>
            </w:r>
            <w:proofErr w:type="spellEnd"/>
            <w:r w:rsidRPr="00C73AFB">
              <w:rPr>
                <w:rFonts w:cs="Calibri"/>
                <w:sz w:val="18"/>
                <w:szCs w:val="18"/>
              </w:rPr>
              <w:t xml:space="preserve"> etkinliklerle öğrencilerin kavramaları ölçülür.</w:t>
            </w:r>
          </w:p>
        </w:tc>
      </w:tr>
    </w:tbl>
    <w:p w14:paraId="14967097" w14:textId="77777777" w:rsidR="0059458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Style w:val="TabloKlavuzu"/>
        <w:tblW w:w="0" w:type="auto"/>
        <w:tblInd w:w="-856" w:type="dxa"/>
        <w:tblLook w:val="04A0" w:firstRow="1" w:lastRow="0" w:firstColumn="1" w:lastColumn="0" w:noHBand="0" w:noVBand="1"/>
      </w:tblPr>
      <w:tblGrid>
        <w:gridCol w:w="9918"/>
      </w:tblGrid>
      <w:tr w:rsidR="00594588" w14:paraId="0A2D3F04" w14:textId="77777777" w:rsidTr="00594588">
        <w:tc>
          <w:tcPr>
            <w:tcW w:w="9918" w:type="dxa"/>
          </w:tcPr>
          <w:p w14:paraId="63264BA2" w14:textId="77777777" w:rsidR="00594588" w:rsidRDefault="000104A1" w:rsidP="004C27D4">
            <w:pPr>
              <w:spacing w:after="0"/>
              <w:rPr>
                <w:rFonts w:asciiTheme="minorHAnsi" w:hAnsiTheme="minorHAnsi" w:cstheme="minorHAnsi"/>
                <w:bCs/>
                <w:color w:val="000000" w:themeColor="text1"/>
                <w:sz w:val="20"/>
                <w:szCs w:val="20"/>
              </w:rPr>
            </w:pPr>
            <w:r w:rsidRPr="00BD59DB">
              <w:rPr>
                <w:rFonts w:asciiTheme="minorHAnsi" w:hAnsiTheme="minorHAnsi" w:cstheme="minorHAnsi"/>
                <w:b/>
                <w:color w:val="000000" w:themeColor="text1"/>
                <w:sz w:val="20"/>
                <w:szCs w:val="20"/>
              </w:rPr>
              <w:t xml:space="preserve">Türkçe dersi: </w:t>
            </w:r>
            <w:r w:rsidR="00060A13" w:rsidRPr="00060A13">
              <w:rPr>
                <w:rFonts w:asciiTheme="minorHAnsi" w:hAnsiTheme="minorHAnsi" w:cstheme="minorHAnsi"/>
                <w:bCs/>
                <w:color w:val="000000" w:themeColor="text1"/>
                <w:sz w:val="20"/>
                <w:szCs w:val="20"/>
              </w:rPr>
              <w:t>Evsel atıkların geri dönüşümü konusunda yapılan etkinliklerde öğrenciler duygu ve düşüncelerini yazılı ve sözlü olarak ifade etme fırsatı bulur. Yapılan grup çalışmaları, afiş ve sunumlar Türkçe dersi ile ilişkilidir. Öğrenciler geri dönüşümün önemi hakkında yazılar yazarak veya sunum yaparak iletişim becerilerini geliştirir.</w:t>
            </w:r>
          </w:p>
          <w:p w14:paraId="20E34713" w14:textId="112E8B81" w:rsidR="00060A13" w:rsidRDefault="00060A13" w:rsidP="004C27D4">
            <w:pPr>
              <w:spacing w:after="0"/>
              <w:rPr>
                <w:rFonts w:asciiTheme="minorHAnsi" w:hAnsiTheme="minorHAnsi" w:cstheme="minorHAnsi"/>
                <w:bCs/>
                <w:color w:val="000000" w:themeColor="text1"/>
                <w:sz w:val="20"/>
                <w:szCs w:val="20"/>
              </w:rPr>
            </w:pPr>
            <w:r w:rsidRPr="00BD59DB">
              <w:rPr>
                <w:rFonts w:asciiTheme="minorHAnsi" w:hAnsiTheme="minorHAnsi" w:cstheme="minorHAnsi"/>
                <w:b/>
                <w:color w:val="000000" w:themeColor="text1"/>
                <w:sz w:val="20"/>
                <w:szCs w:val="20"/>
              </w:rPr>
              <w:lastRenderedPageBreak/>
              <w:t xml:space="preserve">Matematik </w:t>
            </w:r>
            <w:r w:rsidR="00BD59DB" w:rsidRPr="00BD59DB">
              <w:rPr>
                <w:rFonts w:asciiTheme="minorHAnsi" w:hAnsiTheme="minorHAnsi" w:cstheme="minorHAnsi"/>
                <w:b/>
                <w:color w:val="000000" w:themeColor="text1"/>
                <w:sz w:val="20"/>
                <w:szCs w:val="20"/>
              </w:rPr>
              <w:t>dersi:</w:t>
            </w:r>
            <w:r w:rsidRPr="00BD59DB">
              <w:rPr>
                <w:b/>
              </w:rPr>
              <w:t xml:space="preserve"> </w:t>
            </w:r>
            <w:r w:rsidRPr="00060A13">
              <w:rPr>
                <w:rFonts w:asciiTheme="minorHAnsi" w:hAnsiTheme="minorHAnsi" w:cstheme="minorHAnsi"/>
                <w:bCs/>
                <w:color w:val="000000" w:themeColor="text1"/>
                <w:sz w:val="20"/>
                <w:szCs w:val="20"/>
              </w:rPr>
              <w:t>Atıkların sınıflandırılması sırasında sayıların, oranların ve grafiklerin kullanılması matematik dersi ile ilişkilidir. Geri dönüştürülebilen ve dönüştürülemeyen atıkların sayılması, tablolarla gösterilmesi ve karşılaştırılması, matematiksel verilerin günlük yaşamla ilişkilendirilmesini sağlar.</w:t>
            </w:r>
          </w:p>
          <w:p w14:paraId="104FBDB3" w14:textId="77777777" w:rsidR="00060A13" w:rsidRDefault="00060A13" w:rsidP="004C27D4">
            <w:pPr>
              <w:spacing w:after="0"/>
              <w:rPr>
                <w:rFonts w:asciiTheme="minorHAnsi" w:hAnsiTheme="minorHAnsi" w:cstheme="minorHAnsi"/>
                <w:bCs/>
                <w:color w:val="000000" w:themeColor="text1"/>
                <w:sz w:val="20"/>
                <w:szCs w:val="20"/>
              </w:rPr>
            </w:pPr>
            <w:r w:rsidRPr="00BD59DB">
              <w:rPr>
                <w:rFonts w:asciiTheme="minorHAnsi" w:hAnsiTheme="minorHAnsi" w:cstheme="minorHAnsi"/>
                <w:b/>
                <w:color w:val="000000" w:themeColor="text1"/>
                <w:sz w:val="20"/>
                <w:szCs w:val="20"/>
              </w:rPr>
              <w:t xml:space="preserve">Sosyal bilgiler dersi: </w:t>
            </w:r>
            <w:r w:rsidR="00BD59DB" w:rsidRPr="00BD59DB">
              <w:rPr>
                <w:rFonts w:asciiTheme="minorHAnsi" w:hAnsiTheme="minorHAnsi" w:cstheme="minorHAnsi"/>
                <w:bCs/>
                <w:color w:val="000000" w:themeColor="text1"/>
                <w:sz w:val="20"/>
                <w:szCs w:val="20"/>
              </w:rPr>
              <w:t>Geri dönüşümün çevre ve toplum üzerindeki etkileri Sosyal Bilgiler dersi ile ilişkilidir. Doğal kaynakların korunması, sürdürülebilir yaşam ve toplumsal sorumluluk bilinci gibi kavramlar, çevre bilincinin geliştirilmesi açısından önem taşır.</w:t>
            </w:r>
          </w:p>
          <w:p w14:paraId="456229C2" w14:textId="4689E11B" w:rsidR="00BD59DB" w:rsidRPr="00BD59DB" w:rsidRDefault="00BD59DB" w:rsidP="00BD59DB">
            <w:pPr>
              <w:spacing w:after="0"/>
              <w:rPr>
                <w:rFonts w:asciiTheme="minorHAnsi" w:hAnsiTheme="minorHAnsi" w:cstheme="minorHAnsi"/>
                <w:bCs/>
                <w:color w:val="000000" w:themeColor="text1"/>
                <w:sz w:val="20"/>
                <w:szCs w:val="20"/>
              </w:rPr>
            </w:pPr>
            <w:r w:rsidRPr="00BD59DB">
              <w:rPr>
                <w:rFonts w:asciiTheme="minorHAnsi" w:hAnsiTheme="minorHAnsi" w:cstheme="minorHAnsi"/>
                <w:b/>
                <w:color w:val="000000" w:themeColor="text1"/>
                <w:sz w:val="20"/>
                <w:szCs w:val="20"/>
              </w:rPr>
              <w:t>Din kültürü ve ahlak bilgisi dersi:</w:t>
            </w:r>
            <w:r w:rsidRPr="00BD59DB">
              <w:rPr>
                <w:rFonts w:ascii="Times New Roman" w:hAnsi="Times New Roman"/>
                <w:sz w:val="24"/>
                <w:szCs w:val="24"/>
              </w:rPr>
              <w:t xml:space="preserve"> </w:t>
            </w:r>
            <w:r w:rsidRPr="00BD59DB">
              <w:rPr>
                <w:rFonts w:asciiTheme="minorHAnsi" w:hAnsiTheme="minorHAnsi" w:cstheme="minorHAnsi"/>
                <w:bCs/>
                <w:color w:val="000000" w:themeColor="text1"/>
                <w:sz w:val="20"/>
                <w:szCs w:val="20"/>
              </w:rPr>
              <w:t>Geri dönüşüm sayesinde israfın önlenmesi ve çevreye duyarlı bireyler yetiştirme hedefi Din Kültürü ve Ahlak Bilgisi dersi ile ilişkilidir. Çevreyi koruma, nimetleri israf etmeme ve topluma karşı sorumluluk bilinci bu dersin temel değerleri arasındadır.</w:t>
            </w:r>
          </w:p>
          <w:p w14:paraId="0373BD2E" w14:textId="61E8C6F9" w:rsidR="00BD59DB" w:rsidRPr="00594588" w:rsidRDefault="00BD59DB" w:rsidP="004C27D4">
            <w:pPr>
              <w:spacing w:after="0"/>
              <w:rPr>
                <w:rFonts w:asciiTheme="minorHAnsi" w:hAnsiTheme="minorHAnsi" w:cstheme="minorHAnsi"/>
                <w:bCs/>
                <w:color w:val="000000" w:themeColor="text1"/>
                <w:sz w:val="20"/>
                <w:szCs w:val="20"/>
              </w:rPr>
            </w:pPr>
          </w:p>
        </w:tc>
      </w:tr>
    </w:tbl>
    <w:p w14:paraId="28225DFB" w14:textId="2DE3BB55" w:rsidR="00A63678" w:rsidRPr="004C27D4" w:rsidRDefault="00A63678" w:rsidP="004C27D4">
      <w:pPr>
        <w:spacing w:after="0"/>
        <w:rPr>
          <w:rFonts w:asciiTheme="minorHAnsi" w:hAnsiTheme="minorHAnsi" w:cstheme="minorHAnsi"/>
          <w:b/>
          <w:color w:val="000000" w:themeColor="text1"/>
          <w:sz w:val="20"/>
          <w:szCs w:val="20"/>
        </w:rPr>
      </w:pPr>
    </w:p>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6"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BD8"/>
    <w:multiLevelType w:val="multilevel"/>
    <w:tmpl w:val="7728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654"/>
    <w:multiLevelType w:val="multilevel"/>
    <w:tmpl w:val="9584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2759"/>
    <w:multiLevelType w:val="multilevel"/>
    <w:tmpl w:val="82ACA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9C6"/>
    <w:multiLevelType w:val="hybridMultilevel"/>
    <w:tmpl w:val="1046A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5507D5"/>
    <w:multiLevelType w:val="multilevel"/>
    <w:tmpl w:val="704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E0DD2"/>
    <w:multiLevelType w:val="multilevel"/>
    <w:tmpl w:val="DF80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E77C1"/>
    <w:multiLevelType w:val="multilevel"/>
    <w:tmpl w:val="CEF06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D1F"/>
    <w:multiLevelType w:val="multilevel"/>
    <w:tmpl w:val="D42A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F1BC0"/>
    <w:multiLevelType w:val="hybridMultilevel"/>
    <w:tmpl w:val="B33C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4B291C"/>
    <w:multiLevelType w:val="multilevel"/>
    <w:tmpl w:val="9E4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B0ACA"/>
    <w:multiLevelType w:val="multilevel"/>
    <w:tmpl w:val="3C7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82104"/>
    <w:multiLevelType w:val="multilevel"/>
    <w:tmpl w:val="9AF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E10C8"/>
    <w:multiLevelType w:val="multilevel"/>
    <w:tmpl w:val="D51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03184"/>
    <w:multiLevelType w:val="multilevel"/>
    <w:tmpl w:val="8612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A414AE"/>
    <w:multiLevelType w:val="multilevel"/>
    <w:tmpl w:val="25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C1806"/>
    <w:multiLevelType w:val="multilevel"/>
    <w:tmpl w:val="93E2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030B4D"/>
    <w:multiLevelType w:val="multilevel"/>
    <w:tmpl w:val="583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22887"/>
    <w:multiLevelType w:val="multilevel"/>
    <w:tmpl w:val="1F905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90202"/>
    <w:multiLevelType w:val="multilevel"/>
    <w:tmpl w:val="84BE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D3E35"/>
    <w:multiLevelType w:val="multilevel"/>
    <w:tmpl w:val="943E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45ED1"/>
    <w:multiLevelType w:val="multilevel"/>
    <w:tmpl w:val="9B8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C85DF8"/>
    <w:multiLevelType w:val="multilevel"/>
    <w:tmpl w:val="772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2734D"/>
    <w:multiLevelType w:val="multilevel"/>
    <w:tmpl w:val="3586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97A06"/>
    <w:multiLevelType w:val="multilevel"/>
    <w:tmpl w:val="1F1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96D03"/>
    <w:multiLevelType w:val="multilevel"/>
    <w:tmpl w:val="A0D82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622F9"/>
    <w:multiLevelType w:val="multilevel"/>
    <w:tmpl w:val="B5F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C5731F"/>
    <w:multiLevelType w:val="hybridMultilevel"/>
    <w:tmpl w:val="82BCD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5C1FDE"/>
    <w:multiLevelType w:val="multilevel"/>
    <w:tmpl w:val="6316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44392"/>
    <w:multiLevelType w:val="multilevel"/>
    <w:tmpl w:val="ED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95633"/>
    <w:multiLevelType w:val="multilevel"/>
    <w:tmpl w:val="588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6D4474"/>
    <w:multiLevelType w:val="multilevel"/>
    <w:tmpl w:val="8CC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A1503"/>
    <w:multiLevelType w:val="multilevel"/>
    <w:tmpl w:val="7EC0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7E2E32"/>
    <w:multiLevelType w:val="multilevel"/>
    <w:tmpl w:val="BA9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BB604C"/>
    <w:multiLevelType w:val="multilevel"/>
    <w:tmpl w:val="0F3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C5FE5"/>
    <w:multiLevelType w:val="multilevel"/>
    <w:tmpl w:val="248E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1E244D"/>
    <w:multiLevelType w:val="hybridMultilevel"/>
    <w:tmpl w:val="CF3EF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89A207B"/>
    <w:multiLevelType w:val="multilevel"/>
    <w:tmpl w:val="9884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F31ABD"/>
    <w:multiLevelType w:val="multilevel"/>
    <w:tmpl w:val="129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913701"/>
    <w:multiLevelType w:val="multilevel"/>
    <w:tmpl w:val="B7AEF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DE06E3"/>
    <w:multiLevelType w:val="multilevel"/>
    <w:tmpl w:val="B06A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E86DEF"/>
    <w:multiLevelType w:val="multilevel"/>
    <w:tmpl w:val="784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42CAB"/>
    <w:multiLevelType w:val="hybridMultilevel"/>
    <w:tmpl w:val="B7549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8D01B5F"/>
    <w:multiLevelType w:val="multilevel"/>
    <w:tmpl w:val="6502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32263"/>
    <w:multiLevelType w:val="multilevel"/>
    <w:tmpl w:val="D81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497660"/>
    <w:multiLevelType w:val="multilevel"/>
    <w:tmpl w:val="2110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7"/>
  </w:num>
  <w:num w:numId="2" w16cid:durableId="66349471">
    <w:abstractNumId w:val="23"/>
  </w:num>
  <w:num w:numId="3" w16cid:durableId="1261372345">
    <w:abstractNumId w:val="29"/>
  </w:num>
  <w:num w:numId="4" w16cid:durableId="313340762">
    <w:abstractNumId w:val="6"/>
  </w:num>
  <w:num w:numId="5" w16cid:durableId="490298780">
    <w:abstractNumId w:val="11"/>
  </w:num>
  <w:num w:numId="6" w16cid:durableId="869533465">
    <w:abstractNumId w:val="45"/>
  </w:num>
  <w:num w:numId="7" w16cid:durableId="1860390197">
    <w:abstractNumId w:val="16"/>
  </w:num>
  <w:num w:numId="8" w16cid:durableId="1071469363">
    <w:abstractNumId w:val="21"/>
  </w:num>
  <w:num w:numId="9" w16cid:durableId="538713274">
    <w:abstractNumId w:val="10"/>
  </w:num>
  <w:num w:numId="10" w16cid:durableId="1624579313">
    <w:abstractNumId w:val="24"/>
  </w:num>
  <w:num w:numId="11" w16cid:durableId="339162707">
    <w:abstractNumId w:val="5"/>
  </w:num>
  <w:num w:numId="12" w16cid:durableId="730544457">
    <w:abstractNumId w:val="30"/>
  </w:num>
  <w:num w:numId="13" w16cid:durableId="594898805">
    <w:abstractNumId w:val="8"/>
  </w:num>
  <w:num w:numId="14" w16cid:durableId="1806925327">
    <w:abstractNumId w:val="19"/>
  </w:num>
  <w:num w:numId="15" w16cid:durableId="633827387">
    <w:abstractNumId w:val="39"/>
  </w:num>
  <w:num w:numId="16" w16cid:durableId="973488772">
    <w:abstractNumId w:val="3"/>
  </w:num>
  <w:num w:numId="17" w16cid:durableId="659237319">
    <w:abstractNumId w:val="2"/>
  </w:num>
  <w:num w:numId="18" w16cid:durableId="1491867439">
    <w:abstractNumId w:val="40"/>
  </w:num>
  <w:num w:numId="19" w16cid:durableId="1690714590">
    <w:abstractNumId w:val="9"/>
  </w:num>
  <w:num w:numId="20" w16cid:durableId="1755514494">
    <w:abstractNumId w:val="15"/>
  </w:num>
  <w:num w:numId="21" w16cid:durableId="466510510">
    <w:abstractNumId w:val="25"/>
  </w:num>
  <w:num w:numId="22" w16cid:durableId="645935865">
    <w:abstractNumId w:val="44"/>
  </w:num>
  <w:num w:numId="23" w16cid:durableId="1656766020">
    <w:abstractNumId w:val="33"/>
  </w:num>
  <w:num w:numId="24" w16cid:durableId="517741327">
    <w:abstractNumId w:val="47"/>
  </w:num>
  <w:num w:numId="25" w16cid:durableId="950555172">
    <w:abstractNumId w:val="32"/>
  </w:num>
  <w:num w:numId="26" w16cid:durableId="139735849">
    <w:abstractNumId w:val="1"/>
  </w:num>
  <w:num w:numId="27" w16cid:durableId="1324237925">
    <w:abstractNumId w:val="12"/>
  </w:num>
  <w:num w:numId="28" w16cid:durableId="547255747">
    <w:abstractNumId w:val="14"/>
  </w:num>
  <w:num w:numId="29" w16cid:durableId="1667318156">
    <w:abstractNumId w:val="48"/>
  </w:num>
  <w:num w:numId="30" w16cid:durableId="541332632">
    <w:abstractNumId w:val="36"/>
  </w:num>
  <w:num w:numId="31" w16cid:durableId="676076144">
    <w:abstractNumId w:val="35"/>
  </w:num>
  <w:num w:numId="32" w16cid:durableId="1306084509">
    <w:abstractNumId w:val="43"/>
  </w:num>
  <w:num w:numId="33" w16cid:durableId="110905377">
    <w:abstractNumId w:val="4"/>
  </w:num>
  <w:num w:numId="34" w16cid:durableId="1988633192">
    <w:abstractNumId w:val="27"/>
  </w:num>
  <w:num w:numId="35" w16cid:durableId="1019888205">
    <w:abstractNumId w:val="13"/>
  </w:num>
  <w:num w:numId="36" w16cid:durableId="1507478755">
    <w:abstractNumId w:val="26"/>
  </w:num>
  <w:num w:numId="37" w16cid:durableId="827330206">
    <w:abstractNumId w:val="42"/>
  </w:num>
  <w:num w:numId="38" w16cid:durableId="2073498509">
    <w:abstractNumId w:val="0"/>
  </w:num>
  <w:num w:numId="39" w16cid:durableId="852569134">
    <w:abstractNumId w:val="20"/>
  </w:num>
  <w:num w:numId="40" w16cid:durableId="34931637">
    <w:abstractNumId w:val="7"/>
  </w:num>
  <w:num w:numId="41" w16cid:durableId="1944917017">
    <w:abstractNumId w:val="41"/>
  </w:num>
  <w:num w:numId="42" w16cid:durableId="2056150901">
    <w:abstractNumId w:val="18"/>
  </w:num>
  <w:num w:numId="43" w16cid:durableId="1509321601">
    <w:abstractNumId w:val="28"/>
  </w:num>
  <w:num w:numId="44" w16cid:durableId="1532456411">
    <w:abstractNumId w:val="46"/>
  </w:num>
  <w:num w:numId="45" w16cid:durableId="1993487244">
    <w:abstractNumId w:val="22"/>
  </w:num>
  <w:num w:numId="46" w16cid:durableId="661667410">
    <w:abstractNumId w:val="38"/>
  </w:num>
  <w:num w:numId="47" w16cid:durableId="1337657983">
    <w:abstractNumId w:val="37"/>
  </w:num>
  <w:num w:numId="48" w16cid:durableId="1743597594">
    <w:abstractNumId w:val="31"/>
  </w:num>
  <w:num w:numId="49" w16cid:durableId="195771689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0B22"/>
    <w:rsid w:val="00005773"/>
    <w:rsid w:val="0000592E"/>
    <w:rsid w:val="00006451"/>
    <w:rsid w:val="000104A1"/>
    <w:rsid w:val="00012E61"/>
    <w:rsid w:val="00022E25"/>
    <w:rsid w:val="0002416D"/>
    <w:rsid w:val="000242BA"/>
    <w:rsid w:val="00024446"/>
    <w:rsid w:val="000250FC"/>
    <w:rsid w:val="00026BEF"/>
    <w:rsid w:val="00030376"/>
    <w:rsid w:val="00030622"/>
    <w:rsid w:val="000325CA"/>
    <w:rsid w:val="00042D69"/>
    <w:rsid w:val="0004537F"/>
    <w:rsid w:val="00050178"/>
    <w:rsid w:val="00060A13"/>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E1D09"/>
    <w:rsid w:val="000E5DC6"/>
    <w:rsid w:val="000F2205"/>
    <w:rsid w:val="000F6D9A"/>
    <w:rsid w:val="001007E6"/>
    <w:rsid w:val="00103B20"/>
    <w:rsid w:val="001058F7"/>
    <w:rsid w:val="00107C8A"/>
    <w:rsid w:val="00110F80"/>
    <w:rsid w:val="00113798"/>
    <w:rsid w:val="001241B7"/>
    <w:rsid w:val="0012790B"/>
    <w:rsid w:val="00135457"/>
    <w:rsid w:val="00135C2B"/>
    <w:rsid w:val="00142F7C"/>
    <w:rsid w:val="00145C96"/>
    <w:rsid w:val="00147920"/>
    <w:rsid w:val="00147F28"/>
    <w:rsid w:val="0015085D"/>
    <w:rsid w:val="00150D54"/>
    <w:rsid w:val="00152A07"/>
    <w:rsid w:val="00153C17"/>
    <w:rsid w:val="00154132"/>
    <w:rsid w:val="001568C7"/>
    <w:rsid w:val="001617EB"/>
    <w:rsid w:val="00162900"/>
    <w:rsid w:val="00167E88"/>
    <w:rsid w:val="001700E4"/>
    <w:rsid w:val="00171036"/>
    <w:rsid w:val="001852A0"/>
    <w:rsid w:val="00186DEA"/>
    <w:rsid w:val="0018771F"/>
    <w:rsid w:val="001908D2"/>
    <w:rsid w:val="00193867"/>
    <w:rsid w:val="001947CA"/>
    <w:rsid w:val="00197150"/>
    <w:rsid w:val="001A0676"/>
    <w:rsid w:val="001A42D7"/>
    <w:rsid w:val="001A7BBC"/>
    <w:rsid w:val="001B05EB"/>
    <w:rsid w:val="001B05F8"/>
    <w:rsid w:val="001B6F7F"/>
    <w:rsid w:val="001C2172"/>
    <w:rsid w:val="001C349D"/>
    <w:rsid w:val="001C4D71"/>
    <w:rsid w:val="001C71A2"/>
    <w:rsid w:val="001D00F7"/>
    <w:rsid w:val="001D345B"/>
    <w:rsid w:val="001D6317"/>
    <w:rsid w:val="001E307A"/>
    <w:rsid w:val="001E55BA"/>
    <w:rsid w:val="001E6437"/>
    <w:rsid w:val="001E6EE9"/>
    <w:rsid w:val="001F0E93"/>
    <w:rsid w:val="001F48F0"/>
    <w:rsid w:val="001F5062"/>
    <w:rsid w:val="001F51A6"/>
    <w:rsid w:val="002006FE"/>
    <w:rsid w:val="00204090"/>
    <w:rsid w:val="002052F0"/>
    <w:rsid w:val="0021234A"/>
    <w:rsid w:val="002146AE"/>
    <w:rsid w:val="00214FF4"/>
    <w:rsid w:val="0021555F"/>
    <w:rsid w:val="0022707D"/>
    <w:rsid w:val="002278E5"/>
    <w:rsid w:val="002346AF"/>
    <w:rsid w:val="00240995"/>
    <w:rsid w:val="002469C2"/>
    <w:rsid w:val="00262163"/>
    <w:rsid w:val="00262945"/>
    <w:rsid w:val="0026546B"/>
    <w:rsid w:val="00265D00"/>
    <w:rsid w:val="00270CB8"/>
    <w:rsid w:val="002776E0"/>
    <w:rsid w:val="00277835"/>
    <w:rsid w:val="00283E37"/>
    <w:rsid w:val="00286FDD"/>
    <w:rsid w:val="002923CA"/>
    <w:rsid w:val="00292EBF"/>
    <w:rsid w:val="00294758"/>
    <w:rsid w:val="00295A61"/>
    <w:rsid w:val="00295A6C"/>
    <w:rsid w:val="00297C17"/>
    <w:rsid w:val="002A11FF"/>
    <w:rsid w:val="002A214B"/>
    <w:rsid w:val="002A6013"/>
    <w:rsid w:val="002A7A52"/>
    <w:rsid w:val="002A7AD1"/>
    <w:rsid w:val="002B646F"/>
    <w:rsid w:val="002C1ED2"/>
    <w:rsid w:val="002C65A2"/>
    <w:rsid w:val="002D3FC9"/>
    <w:rsid w:val="002D5C01"/>
    <w:rsid w:val="002D5D8D"/>
    <w:rsid w:val="002E1EF6"/>
    <w:rsid w:val="002E2E17"/>
    <w:rsid w:val="002E31D6"/>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2309"/>
    <w:rsid w:val="00344FAE"/>
    <w:rsid w:val="00346338"/>
    <w:rsid w:val="00352A83"/>
    <w:rsid w:val="00352F25"/>
    <w:rsid w:val="003549D8"/>
    <w:rsid w:val="00356A3E"/>
    <w:rsid w:val="003615FE"/>
    <w:rsid w:val="00361946"/>
    <w:rsid w:val="00367D91"/>
    <w:rsid w:val="0037084B"/>
    <w:rsid w:val="0037373A"/>
    <w:rsid w:val="00386116"/>
    <w:rsid w:val="003951FC"/>
    <w:rsid w:val="00395E5C"/>
    <w:rsid w:val="003962EF"/>
    <w:rsid w:val="003A1A83"/>
    <w:rsid w:val="003A3BC2"/>
    <w:rsid w:val="003A5C35"/>
    <w:rsid w:val="003A6297"/>
    <w:rsid w:val="003A776D"/>
    <w:rsid w:val="003B06A9"/>
    <w:rsid w:val="003B524E"/>
    <w:rsid w:val="003C0277"/>
    <w:rsid w:val="003C0984"/>
    <w:rsid w:val="003D3212"/>
    <w:rsid w:val="003D3724"/>
    <w:rsid w:val="003D52D5"/>
    <w:rsid w:val="003D535F"/>
    <w:rsid w:val="003D5D34"/>
    <w:rsid w:val="003E0581"/>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0D"/>
    <w:rsid w:val="00453CAB"/>
    <w:rsid w:val="004563CF"/>
    <w:rsid w:val="00456B1C"/>
    <w:rsid w:val="00473058"/>
    <w:rsid w:val="00476398"/>
    <w:rsid w:val="004769E8"/>
    <w:rsid w:val="004800C8"/>
    <w:rsid w:val="00483FFF"/>
    <w:rsid w:val="00492705"/>
    <w:rsid w:val="00496E11"/>
    <w:rsid w:val="004A1E1C"/>
    <w:rsid w:val="004A2C00"/>
    <w:rsid w:val="004A5DC8"/>
    <w:rsid w:val="004A74AF"/>
    <w:rsid w:val="004B3301"/>
    <w:rsid w:val="004C121F"/>
    <w:rsid w:val="004C1335"/>
    <w:rsid w:val="004C27D4"/>
    <w:rsid w:val="004C47BE"/>
    <w:rsid w:val="004D1F62"/>
    <w:rsid w:val="004D372C"/>
    <w:rsid w:val="004D43CC"/>
    <w:rsid w:val="004D5011"/>
    <w:rsid w:val="004D66FA"/>
    <w:rsid w:val="004D69D9"/>
    <w:rsid w:val="004D757D"/>
    <w:rsid w:val="004D7DD6"/>
    <w:rsid w:val="004E04DD"/>
    <w:rsid w:val="004E0E7C"/>
    <w:rsid w:val="004E2028"/>
    <w:rsid w:val="004E66D0"/>
    <w:rsid w:val="004E7FA6"/>
    <w:rsid w:val="004F1669"/>
    <w:rsid w:val="004F6771"/>
    <w:rsid w:val="00505421"/>
    <w:rsid w:val="005076DE"/>
    <w:rsid w:val="00511731"/>
    <w:rsid w:val="00512229"/>
    <w:rsid w:val="0051512B"/>
    <w:rsid w:val="00525796"/>
    <w:rsid w:val="00530A29"/>
    <w:rsid w:val="00532683"/>
    <w:rsid w:val="005370EE"/>
    <w:rsid w:val="005447A5"/>
    <w:rsid w:val="00551969"/>
    <w:rsid w:val="00553685"/>
    <w:rsid w:val="00554E5A"/>
    <w:rsid w:val="00554F84"/>
    <w:rsid w:val="00556952"/>
    <w:rsid w:val="00562ECC"/>
    <w:rsid w:val="00572724"/>
    <w:rsid w:val="00572989"/>
    <w:rsid w:val="00576111"/>
    <w:rsid w:val="00581A01"/>
    <w:rsid w:val="00585E46"/>
    <w:rsid w:val="00586E50"/>
    <w:rsid w:val="00594588"/>
    <w:rsid w:val="005958F5"/>
    <w:rsid w:val="005977B6"/>
    <w:rsid w:val="005A55AC"/>
    <w:rsid w:val="005A64BA"/>
    <w:rsid w:val="005C276E"/>
    <w:rsid w:val="005C4A11"/>
    <w:rsid w:val="005D5A79"/>
    <w:rsid w:val="005D5FC3"/>
    <w:rsid w:val="005E1DA3"/>
    <w:rsid w:val="005E2493"/>
    <w:rsid w:val="005E25D3"/>
    <w:rsid w:val="005F6E7A"/>
    <w:rsid w:val="006054F9"/>
    <w:rsid w:val="0060598A"/>
    <w:rsid w:val="00605F97"/>
    <w:rsid w:val="00611B57"/>
    <w:rsid w:val="006179E0"/>
    <w:rsid w:val="0062610C"/>
    <w:rsid w:val="00631C05"/>
    <w:rsid w:val="00635577"/>
    <w:rsid w:val="00641A33"/>
    <w:rsid w:val="006434A0"/>
    <w:rsid w:val="0064420F"/>
    <w:rsid w:val="00650FAA"/>
    <w:rsid w:val="006547B4"/>
    <w:rsid w:val="00655913"/>
    <w:rsid w:val="00655EB0"/>
    <w:rsid w:val="00657B24"/>
    <w:rsid w:val="00661D8B"/>
    <w:rsid w:val="00672273"/>
    <w:rsid w:val="00674DEE"/>
    <w:rsid w:val="00685E37"/>
    <w:rsid w:val="0068648D"/>
    <w:rsid w:val="006873B1"/>
    <w:rsid w:val="0068797B"/>
    <w:rsid w:val="006944A9"/>
    <w:rsid w:val="006952E9"/>
    <w:rsid w:val="006A0CEA"/>
    <w:rsid w:val="006A1D08"/>
    <w:rsid w:val="006B0278"/>
    <w:rsid w:val="006B10C4"/>
    <w:rsid w:val="006B6FFB"/>
    <w:rsid w:val="006C07FA"/>
    <w:rsid w:val="006C2A78"/>
    <w:rsid w:val="006C50B6"/>
    <w:rsid w:val="006C5A47"/>
    <w:rsid w:val="006C5BF4"/>
    <w:rsid w:val="006D4EAE"/>
    <w:rsid w:val="006D5821"/>
    <w:rsid w:val="006E00CA"/>
    <w:rsid w:val="006E32B0"/>
    <w:rsid w:val="006F1F6B"/>
    <w:rsid w:val="006F5EA1"/>
    <w:rsid w:val="007021CC"/>
    <w:rsid w:val="00711FEE"/>
    <w:rsid w:val="007125DF"/>
    <w:rsid w:val="00712689"/>
    <w:rsid w:val="00712EC8"/>
    <w:rsid w:val="007140C1"/>
    <w:rsid w:val="00714EC3"/>
    <w:rsid w:val="00731B00"/>
    <w:rsid w:val="00731B2C"/>
    <w:rsid w:val="00731C96"/>
    <w:rsid w:val="007327B8"/>
    <w:rsid w:val="007349DE"/>
    <w:rsid w:val="0073504A"/>
    <w:rsid w:val="0073652A"/>
    <w:rsid w:val="00743076"/>
    <w:rsid w:val="00743C71"/>
    <w:rsid w:val="00751AA4"/>
    <w:rsid w:val="00761415"/>
    <w:rsid w:val="007732C5"/>
    <w:rsid w:val="007750E3"/>
    <w:rsid w:val="00782A8F"/>
    <w:rsid w:val="00783171"/>
    <w:rsid w:val="007916E1"/>
    <w:rsid w:val="00791734"/>
    <w:rsid w:val="00791F96"/>
    <w:rsid w:val="007932B2"/>
    <w:rsid w:val="00794C6F"/>
    <w:rsid w:val="00794D49"/>
    <w:rsid w:val="00794F9F"/>
    <w:rsid w:val="0079610F"/>
    <w:rsid w:val="0079741C"/>
    <w:rsid w:val="007A5F74"/>
    <w:rsid w:val="007A6D15"/>
    <w:rsid w:val="007A7C56"/>
    <w:rsid w:val="007B1D88"/>
    <w:rsid w:val="007B6603"/>
    <w:rsid w:val="007B6715"/>
    <w:rsid w:val="007C2E0B"/>
    <w:rsid w:val="007D2E26"/>
    <w:rsid w:val="007D34D7"/>
    <w:rsid w:val="007D6AA6"/>
    <w:rsid w:val="007E5B50"/>
    <w:rsid w:val="007E76A4"/>
    <w:rsid w:val="007F233A"/>
    <w:rsid w:val="007F4EC9"/>
    <w:rsid w:val="00801DEC"/>
    <w:rsid w:val="00802E79"/>
    <w:rsid w:val="00803A59"/>
    <w:rsid w:val="00805743"/>
    <w:rsid w:val="00806059"/>
    <w:rsid w:val="0082086C"/>
    <w:rsid w:val="00824015"/>
    <w:rsid w:val="00830051"/>
    <w:rsid w:val="00833229"/>
    <w:rsid w:val="00833AE0"/>
    <w:rsid w:val="00834553"/>
    <w:rsid w:val="008359E9"/>
    <w:rsid w:val="00837C54"/>
    <w:rsid w:val="008414F1"/>
    <w:rsid w:val="00841C5F"/>
    <w:rsid w:val="00841C6B"/>
    <w:rsid w:val="008421C0"/>
    <w:rsid w:val="0084278E"/>
    <w:rsid w:val="00844B35"/>
    <w:rsid w:val="008463EA"/>
    <w:rsid w:val="00850E54"/>
    <w:rsid w:val="00852B5C"/>
    <w:rsid w:val="00853919"/>
    <w:rsid w:val="0085392F"/>
    <w:rsid w:val="00855157"/>
    <w:rsid w:val="008620BE"/>
    <w:rsid w:val="00862E09"/>
    <w:rsid w:val="00864ABB"/>
    <w:rsid w:val="00864E84"/>
    <w:rsid w:val="00866A1A"/>
    <w:rsid w:val="0087316E"/>
    <w:rsid w:val="00875B9B"/>
    <w:rsid w:val="00876766"/>
    <w:rsid w:val="0087796F"/>
    <w:rsid w:val="00882C02"/>
    <w:rsid w:val="00884577"/>
    <w:rsid w:val="00892FF1"/>
    <w:rsid w:val="00895323"/>
    <w:rsid w:val="008B1FA9"/>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42673"/>
    <w:rsid w:val="00950B1E"/>
    <w:rsid w:val="0095454A"/>
    <w:rsid w:val="00955505"/>
    <w:rsid w:val="00961FD3"/>
    <w:rsid w:val="00964D6B"/>
    <w:rsid w:val="009679B9"/>
    <w:rsid w:val="009752B7"/>
    <w:rsid w:val="00976961"/>
    <w:rsid w:val="00977C83"/>
    <w:rsid w:val="00984A92"/>
    <w:rsid w:val="009924D7"/>
    <w:rsid w:val="00995989"/>
    <w:rsid w:val="00997BB2"/>
    <w:rsid w:val="009A0823"/>
    <w:rsid w:val="009A36B8"/>
    <w:rsid w:val="009B332F"/>
    <w:rsid w:val="009C1D70"/>
    <w:rsid w:val="009C2943"/>
    <w:rsid w:val="009C6E8A"/>
    <w:rsid w:val="009C71B4"/>
    <w:rsid w:val="009D5B4E"/>
    <w:rsid w:val="009E0F5C"/>
    <w:rsid w:val="009E36FC"/>
    <w:rsid w:val="009E62AD"/>
    <w:rsid w:val="009F076E"/>
    <w:rsid w:val="009F2EC9"/>
    <w:rsid w:val="009F4B1E"/>
    <w:rsid w:val="00A00A5B"/>
    <w:rsid w:val="00A038D1"/>
    <w:rsid w:val="00A155E8"/>
    <w:rsid w:val="00A211E1"/>
    <w:rsid w:val="00A231B7"/>
    <w:rsid w:val="00A25EF4"/>
    <w:rsid w:val="00A316D4"/>
    <w:rsid w:val="00A401FA"/>
    <w:rsid w:val="00A41334"/>
    <w:rsid w:val="00A413CC"/>
    <w:rsid w:val="00A52041"/>
    <w:rsid w:val="00A57AC2"/>
    <w:rsid w:val="00A602A4"/>
    <w:rsid w:val="00A6142C"/>
    <w:rsid w:val="00A63678"/>
    <w:rsid w:val="00A63F79"/>
    <w:rsid w:val="00A645CB"/>
    <w:rsid w:val="00A646EB"/>
    <w:rsid w:val="00A725CE"/>
    <w:rsid w:val="00A75CD2"/>
    <w:rsid w:val="00A7761A"/>
    <w:rsid w:val="00A863D1"/>
    <w:rsid w:val="00A905F2"/>
    <w:rsid w:val="00A90DA9"/>
    <w:rsid w:val="00A90EFD"/>
    <w:rsid w:val="00A92038"/>
    <w:rsid w:val="00A976F5"/>
    <w:rsid w:val="00AB2D0D"/>
    <w:rsid w:val="00AB33F9"/>
    <w:rsid w:val="00AC0FE2"/>
    <w:rsid w:val="00AC4087"/>
    <w:rsid w:val="00AC550C"/>
    <w:rsid w:val="00AC7F30"/>
    <w:rsid w:val="00AD2DF7"/>
    <w:rsid w:val="00AD7BD6"/>
    <w:rsid w:val="00AE27C7"/>
    <w:rsid w:val="00AE550F"/>
    <w:rsid w:val="00AF6D21"/>
    <w:rsid w:val="00B0055D"/>
    <w:rsid w:val="00B048A1"/>
    <w:rsid w:val="00B10083"/>
    <w:rsid w:val="00B11023"/>
    <w:rsid w:val="00B11D14"/>
    <w:rsid w:val="00B120A0"/>
    <w:rsid w:val="00B127E0"/>
    <w:rsid w:val="00B15F2E"/>
    <w:rsid w:val="00B23C20"/>
    <w:rsid w:val="00B32ECC"/>
    <w:rsid w:val="00B36531"/>
    <w:rsid w:val="00B37492"/>
    <w:rsid w:val="00B40181"/>
    <w:rsid w:val="00B43C6C"/>
    <w:rsid w:val="00B44CBF"/>
    <w:rsid w:val="00B6404C"/>
    <w:rsid w:val="00B6561B"/>
    <w:rsid w:val="00B664C7"/>
    <w:rsid w:val="00B709AB"/>
    <w:rsid w:val="00B72F2D"/>
    <w:rsid w:val="00B7391A"/>
    <w:rsid w:val="00B7392D"/>
    <w:rsid w:val="00B75E3A"/>
    <w:rsid w:val="00B82302"/>
    <w:rsid w:val="00BA40C8"/>
    <w:rsid w:val="00BA53B3"/>
    <w:rsid w:val="00BB0DA9"/>
    <w:rsid w:val="00BB588D"/>
    <w:rsid w:val="00BC085D"/>
    <w:rsid w:val="00BD0DC6"/>
    <w:rsid w:val="00BD19BE"/>
    <w:rsid w:val="00BD2441"/>
    <w:rsid w:val="00BD59DB"/>
    <w:rsid w:val="00BD6C0E"/>
    <w:rsid w:val="00BE1B35"/>
    <w:rsid w:val="00BE3BB4"/>
    <w:rsid w:val="00BE3DB2"/>
    <w:rsid w:val="00BE440B"/>
    <w:rsid w:val="00BE776E"/>
    <w:rsid w:val="00BF0225"/>
    <w:rsid w:val="00BF49F9"/>
    <w:rsid w:val="00BF4DDC"/>
    <w:rsid w:val="00C044FF"/>
    <w:rsid w:val="00C0484C"/>
    <w:rsid w:val="00C07189"/>
    <w:rsid w:val="00C11CFF"/>
    <w:rsid w:val="00C224D8"/>
    <w:rsid w:val="00C2553F"/>
    <w:rsid w:val="00C266A8"/>
    <w:rsid w:val="00C27451"/>
    <w:rsid w:val="00C330A9"/>
    <w:rsid w:val="00C369EB"/>
    <w:rsid w:val="00C4030D"/>
    <w:rsid w:val="00C512BF"/>
    <w:rsid w:val="00C52D12"/>
    <w:rsid w:val="00C63331"/>
    <w:rsid w:val="00C638BF"/>
    <w:rsid w:val="00C6618E"/>
    <w:rsid w:val="00C73AFB"/>
    <w:rsid w:val="00C835A6"/>
    <w:rsid w:val="00C86B99"/>
    <w:rsid w:val="00C879B9"/>
    <w:rsid w:val="00C90BD4"/>
    <w:rsid w:val="00C9124C"/>
    <w:rsid w:val="00C923A6"/>
    <w:rsid w:val="00C970D3"/>
    <w:rsid w:val="00CA388D"/>
    <w:rsid w:val="00CA74A9"/>
    <w:rsid w:val="00CA7F2C"/>
    <w:rsid w:val="00CC0FA5"/>
    <w:rsid w:val="00CC4C02"/>
    <w:rsid w:val="00CC4FD3"/>
    <w:rsid w:val="00CC5331"/>
    <w:rsid w:val="00CD4110"/>
    <w:rsid w:val="00CF1BB7"/>
    <w:rsid w:val="00D00E8D"/>
    <w:rsid w:val="00D0318A"/>
    <w:rsid w:val="00D07EA5"/>
    <w:rsid w:val="00D10088"/>
    <w:rsid w:val="00D11708"/>
    <w:rsid w:val="00D22C92"/>
    <w:rsid w:val="00D26EAC"/>
    <w:rsid w:val="00D3240B"/>
    <w:rsid w:val="00D33864"/>
    <w:rsid w:val="00D34C18"/>
    <w:rsid w:val="00D3666C"/>
    <w:rsid w:val="00D44469"/>
    <w:rsid w:val="00D46191"/>
    <w:rsid w:val="00D51D0C"/>
    <w:rsid w:val="00D51F02"/>
    <w:rsid w:val="00D57B07"/>
    <w:rsid w:val="00D608CD"/>
    <w:rsid w:val="00D62168"/>
    <w:rsid w:val="00D62743"/>
    <w:rsid w:val="00D71F82"/>
    <w:rsid w:val="00D86314"/>
    <w:rsid w:val="00D90877"/>
    <w:rsid w:val="00DA1AE3"/>
    <w:rsid w:val="00DA25E2"/>
    <w:rsid w:val="00DA6AF9"/>
    <w:rsid w:val="00DB0BEF"/>
    <w:rsid w:val="00DC5BD4"/>
    <w:rsid w:val="00DD2FC1"/>
    <w:rsid w:val="00DF10E0"/>
    <w:rsid w:val="00DF1FBF"/>
    <w:rsid w:val="00DF3375"/>
    <w:rsid w:val="00DF36DC"/>
    <w:rsid w:val="00DF42D2"/>
    <w:rsid w:val="00DF487D"/>
    <w:rsid w:val="00DF62D8"/>
    <w:rsid w:val="00DF6A03"/>
    <w:rsid w:val="00E005C2"/>
    <w:rsid w:val="00E03070"/>
    <w:rsid w:val="00E07B6C"/>
    <w:rsid w:val="00E10ED7"/>
    <w:rsid w:val="00E11B65"/>
    <w:rsid w:val="00E152ED"/>
    <w:rsid w:val="00E17D8D"/>
    <w:rsid w:val="00E20184"/>
    <w:rsid w:val="00E23E43"/>
    <w:rsid w:val="00E23E6F"/>
    <w:rsid w:val="00E25B90"/>
    <w:rsid w:val="00E27323"/>
    <w:rsid w:val="00E45F26"/>
    <w:rsid w:val="00E53D3C"/>
    <w:rsid w:val="00E551BD"/>
    <w:rsid w:val="00E60DEE"/>
    <w:rsid w:val="00E623FB"/>
    <w:rsid w:val="00E62C43"/>
    <w:rsid w:val="00E631B6"/>
    <w:rsid w:val="00E6376C"/>
    <w:rsid w:val="00E66D27"/>
    <w:rsid w:val="00E73DD3"/>
    <w:rsid w:val="00E74938"/>
    <w:rsid w:val="00E74FA8"/>
    <w:rsid w:val="00E75837"/>
    <w:rsid w:val="00E82AD2"/>
    <w:rsid w:val="00E9022A"/>
    <w:rsid w:val="00E92E1F"/>
    <w:rsid w:val="00EA0D65"/>
    <w:rsid w:val="00EA4EE5"/>
    <w:rsid w:val="00EA7097"/>
    <w:rsid w:val="00EA7D7A"/>
    <w:rsid w:val="00EB2165"/>
    <w:rsid w:val="00EB29C9"/>
    <w:rsid w:val="00EB39DB"/>
    <w:rsid w:val="00EB4C14"/>
    <w:rsid w:val="00EB7E50"/>
    <w:rsid w:val="00EC0095"/>
    <w:rsid w:val="00EC12AA"/>
    <w:rsid w:val="00EC33B8"/>
    <w:rsid w:val="00ED59E7"/>
    <w:rsid w:val="00ED7E13"/>
    <w:rsid w:val="00EE159C"/>
    <w:rsid w:val="00EE200F"/>
    <w:rsid w:val="00EE7095"/>
    <w:rsid w:val="00EF0779"/>
    <w:rsid w:val="00EF0E47"/>
    <w:rsid w:val="00EF2B6E"/>
    <w:rsid w:val="00F013BA"/>
    <w:rsid w:val="00F03B71"/>
    <w:rsid w:val="00F04F58"/>
    <w:rsid w:val="00F130C1"/>
    <w:rsid w:val="00F1617F"/>
    <w:rsid w:val="00F2055F"/>
    <w:rsid w:val="00F23E4E"/>
    <w:rsid w:val="00F32185"/>
    <w:rsid w:val="00F362C3"/>
    <w:rsid w:val="00F438BA"/>
    <w:rsid w:val="00F50311"/>
    <w:rsid w:val="00F52B86"/>
    <w:rsid w:val="00F54805"/>
    <w:rsid w:val="00F61DB4"/>
    <w:rsid w:val="00F7143E"/>
    <w:rsid w:val="00F7590B"/>
    <w:rsid w:val="00F77195"/>
    <w:rsid w:val="00F84624"/>
    <w:rsid w:val="00F84941"/>
    <w:rsid w:val="00F93E12"/>
    <w:rsid w:val="00F93FE1"/>
    <w:rsid w:val="00F94265"/>
    <w:rsid w:val="00F97688"/>
    <w:rsid w:val="00FA1DDA"/>
    <w:rsid w:val="00FA1E5F"/>
    <w:rsid w:val="00FA282D"/>
    <w:rsid w:val="00FB5B07"/>
    <w:rsid w:val="00FB6068"/>
    <w:rsid w:val="00FC1DED"/>
    <w:rsid w:val="00FC37C0"/>
    <w:rsid w:val="00FC6BD5"/>
    <w:rsid w:val="00FC7D5B"/>
    <w:rsid w:val="00FD0C2B"/>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 w:type="table" w:styleId="TabloKlavuzu">
    <w:name w:val="Table Grid"/>
    <w:basedOn w:val="NormalTablo"/>
    <w:uiPriority w:val="39"/>
    <w:rsid w:val="0059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177804">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1661136">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0472802">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1782260">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08358076">
      <w:bodyDiv w:val="1"/>
      <w:marLeft w:val="0"/>
      <w:marRight w:val="0"/>
      <w:marTop w:val="0"/>
      <w:marBottom w:val="0"/>
      <w:divBdr>
        <w:top w:val="none" w:sz="0" w:space="0" w:color="auto"/>
        <w:left w:val="none" w:sz="0" w:space="0" w:color="auto"/>
        <w:bottom w:val="none" w:sz="0" w:space="0" w:color="auto"/>
        <w:right w:val="none" w:sz="0" w:space="0" w:color="auto"/>
      </w:divBdr>
    </w:div>
    <w:div w:id="113715853">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1678280">
      <w:bodyDiv w:val="1"/>
      <w:marLeft w:val="0"/>
      <w:marRight w:val="0"/>
      <w:marTop w:val="0"/>
      <w:marBottom w:val="0"/>
      <w:divBdr>
        <w:top w:val="none" w:sz="0" w:space="0" w:color="auto"/>
        <w:left w:val="none" w:sz="0" w:space="0" w:color="auto"/>
        <w:bottom w:val="none" w:sz="0" w:space="0" w:color="auto"/>
        <w:right w:val="none" w:sz="0" w:space="0" w:color="auto"/>
      </w:divBdr>
      <w:divsChild>
        <w:div w:id="47437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0000805">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3034199">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1021297">
      <w:bodyDiv w:val="1"/>
      <w:marLeft w:val="0"/>
      <w:marRight w:val="0"/>
      <w:marTop w:val="0"/>
      <w:marBottom w:val="0"/>
      <w:divBdr>
        <w:top w:val="none" w:sz="0" w:space="0" w:color="auto"/>
        <w:left w:val="none" w:sz="0" w:space="0" w:color="auto"/>
        <w:bottom w:val="none" w:sz="0" w:space="0" w:color="auto"/>
        <w:right w:val="none" w:sz="0" w:space="0" w:color="auto"/>
      </w:divBdr>
      <w:divsChild>
        <w:div w:id="735057061">
          <w:marLeft w:val="0"/>
          <w:marRight w:val="0"/>
          <w:marTop w:val="0"/>
          <w:marBottom w:val="0"/>
          <w:divBdr>
            <w:top w:val="none" w:sz="0" w:space="0" w:color="auto"/>
            <w:left w:val="none" w:sz="0" w:space="0" w:color="auto"/>
            <w:bottom w:val="none" w:sz="0" w:space="0" w:color="auto"/>
            <w:right w:val="none" w:sz="0" w:space="0" w:color="auto"/>
          </w:divBdr>
        </w:div>
      </w:divsChild>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18592965">
      <w:bodyDiv w:val="1"/>
      <w:marLeft w:val="0"/>
      <w:marRight w:val="0"/>
      <w:marTop w:val="0"/>
      <w:marBottom w:val="0"/>
      <w:divBdr>
        <w:top w:val="none" w:sz="0" w:space="0" w:color="auto"/>
        <w:left w:val="none" w:sz="0" w:space="0" w:color="auto"/>
        <w:bottom w:val="none" w:sz="0" w:space="0" w:color="auto"/>
        <w:right w:val="none" w:sz="0" w:space="0" w:color="auto"/>
      </w:divBdr>
    </w:div>
    <w:div w:id="219755130">
      <w:bodyDiv w:val="1"/>
      <w:marLeft w:val="0"/>
      <w:marRight w:val="0"/>
      <w:marTop w:val="0"/>
      <w:marBottom w:val="0"/>
      <w:divBdr>
        <w:top w:val="none" w:sz="0" w:space="0" w:color="auto"/>
        <w:left w:val="none" w:sz="0" w:space="0" w:color="auto"/>
        <w:bottom w:val="none" w:sz="0" w:space="0" w:color="auto"/>
        <w:right w:val="none" w:sz="0" w:space="0" w:color="auto"/>
      </w:divBdr>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045950">
      <w:bodyDiv w:val="1"/>
      <w:marLeft w:val="0"/>
      <w:marRight w:val="0"/>
      <w:marTop w:val="0"/>
      <w:marBottom w:val="0"/>
      <w:divBdr>
        <w:top w:val="none" w:sz="0" w:space="0" w:color="auto"/>
        <w:left w:val="none" w:sz="0" w:space="0" w:color="auto"/>
        <w:bottom w:val="none" w:sz="0" w:space="0" w:color="auto"/>
        <w:right w:val="none" w:sz="0" w:space="0" w:color="auto"/>
      </w:divBdr>
      <w:divsChild>
        <w:div w:id="1674213655">
          <w:marLeft w:val="0"/>
          <w:marRight w:val="0"/>
          <w:marTop w:val="0"/>
          <w:marBottom w:val="0"/>
          <w:divBdr>
            <w:top w:val="none" w:sz="0" w:space="0" w:color="auto"/>
            <w:left w:val="none" w:sz="0" w:space="0" w:color="auto"/>
            <w:bottom w:val="none" w:sz="0" w:space="0" w:color="auto"/>
            <w:right w:val="none" w:sz="0" w:space="0" w:color="auto"/>
          </w:divBdr>
        </w:div>
      </w:divsChild>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0353119">
      <w:bodyDiv w:val="1"/>
      <w:marLeft w:val="0"/>
      <w:marRight w:val="0"/>
      <w:marTop w:val="0"/>
      <w:marBottom w:val="0"/>
      <w:divBdr>
        <w:top w:val="none" w:sz="0" w:space="0" w:color="auto"/>
        <w:left w:val="none" w:sz="0" w:space="0" w:color="auto"/>
        <w:bottom w:val="none" w:sz="0" w:space="0" w:color="auto"/>
        <w:right w:val="none" w:sz="0" w:space="0" w:color="auto"/>
      </w:divBdr>
    </w:div>
    <w:div w:id="250968756">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3924890">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3755537">
      <w:bodyDiv w:val="1"/>
      <w:marLeft w:val="0"/>
      <w:marRight w:val="0"/>
      <w:marTop w:val="0"/>
      <w:marBottom w:val="0"/>
      <w:divBdr>
        <w:top w:val="none" w:sz="0" w:space="0" w:color="auto"/>
        <w:left w:val="none" w:sz="0" w:space="0" w:color="auto"/>
        <w:bottom w:val="none" w:sz="0" w:space="0" w:color="auto"/>
        <w:right w:val="none" w:sz="0" w:space="0" w:color="auto"/>
      </w:divBdr>
      <w:divsChild>
        <w:div w:id="56127536">
          <w:marLeft w:val="0"/>
          <w:marRight w:val="0"/>
          <w:marTop w:val="0"/>
          <w:marBottom w:val="0"/>
          <w:divBdr>
            <w:top w:val="none" w:sz="0" w:space="0" w:color="auto"/>
            <w:left w:val="none" w:sz="0" w:space="0" w:color="auto"/>
            <w:bottom w:val="none" w:sz="0" w:space="0" w:color="auto"/>
            <w:right w:val="none" w:sz="0" w:space="0" w:color="auto"/>
          </w:divBdr>
        </w:div>
      </w:divsChild>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7318003">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527501">
      <w:bodyDiv w:val="1"/>
      <w:marLeft w:val="0"/>
      <w:marRight w:val="0"/>
      <w:marTop w:val="0"/>
      <w:marBottom w:val="0"/>
      <w:divBdr>
        <w:top w:val="none" w:sz="0" w:space="0" w:color="auto"/>
        <w:left w:val="none" w:sz="0" w:space="0" w:color="auto"/>
        <w:bottom w:val="none" w:sz="0" w:space="0" w:color="auto"/>
        <w:right w:val="none" w:sz="0" w:space="0" w:color="auto"/>
      </w:divBdr>
    </w:div>
    <w:div w:id="346640604">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58968731">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032404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66639453">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394594464">
      <w:bodyDiv w:val="1"/>
      <w:marLeft w:val="0"/>
      <w:marRight w:val="0"/>
      <w:marTop w:val="0"/>
      <w:marBottom w:val="0"/>
      <w:divBdr>
        <w:top w:val="none" w:sz="0" w:space="0" w:color="auto"/>
        <w:left w:val="none" w:sz="0" w:space="0" w:color="auto"/>
        <w:bottom w:val="none" w:sz="0" w:space="0" w:color="auto"/>
        <w:right w:val="none" w:sz="0" w:space="0" w:color="auto"/>
      </w:divBdr>
      <w:divsChild>
        <w:div w:id="496310134">
          <w:marLeft w:val="0"/>
          <w:marRight w:val="0"/>
          <w:marTop w:val="0"/>
          <w:marBottom w:val="0"/>
          <w:divBdr>
            <w:top w:val="none" w:sz="0" w:space="0" w:color="auto"/>
            <w:left w:val="none" w:sz="0" w:space="0" w:color="auto"/>
            <w:bottom w:val="none" w:sz="0" w:space="0" w:color="auto"/>
            <w:right w:val="none" w:sz="0" w:space="0" w:color="auto"/>
          </w:divBdr>
        </w:div>
      </w:divsChild>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4912787">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10930444">
      <w:bodyDiv w:val="1"/>
      <w:marLeft w:val="0"/>
      <w:marRight w:val="0"/>
      <w:marTop w:val="0"/>
      <w:marBottom w:val="0"/>
      <w:divBdr>
        <w:top w:val="none" w:sz="0" w:space="0" w:color="auto"/>
        <w:left w:val="none" w:sz="0" w:space="0" w:color="auto"/>
        <w:bottom w:val="none" w:sz="0" w:space="0" w:color="auto"/>
        <w:right w:val="none" w:sz="0" w:space="0" w:color="auto"/>
      </w:divBdr>
      <w:divsChild>
        <w:div w:id="125235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4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8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824159">
      <w:bodyDiv w:val="1"/>
      <w:marLeft w:val="0"/>
      <w:marRight w:val="0"/>
      <w:marTop w:val="0"/>
      <w:marBottom w:val="0"/>
      <w:divBdr>
        <w:top w:val="none" w:sz="0" w:space="0" w:color="auto"/>
        <w:left w:val="none" w:sz="0" w:space="0" w:color="auto"/>
        <w:bottom w:val="none" w:sz="0" w:space="0" w:color="auto"/>
        <w:right w:val="none" w:sz="0" w:space="0" w:color="auto"/>
      </w:divBdr>
      <w:divsChild>
        <w:div w:id="380911397">
          <w:marLeft w:val="0"/>
          <w:marRight w:val="0"/>
          <w:marTop w:val="0"/>
          <w:marBottom w:val="0"/>
          <w:divBdr>
            <w:top w:val="none" w:sz="0" w:space="0" w:color="auto"/>
            <w:left w:val="none" w:sz="0" w:space="0" w:color="auto"/>
            <w:bottom w:val="none" w:sz="0" w:space="0" w:color="auto"/>
            <w:right w:val="none" w:sz="0" w:space="0" w:color="auto"/>
          </w:divBdr>
        </w:div>
      </w:divsChild>
    </w:div>
    <w:div w:id="426081462">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47163512">
      <w:bodyDiv w:val="1"/>
      <w:marLeft w:val="0"/>
      <w:marRight w:val="0"/>
      <w:marTop w:val="0"/>
      <w:marBottom w:val="0"/>
      <w:divBdr>
        <w:top w:val="none" w:sz="0" w:space="0" w:color="auto"/>
        <w:left w:val="none" w:sz="0" w:space="0" w:color="auto"/>
        <w:bottom w:val="none" w:sz="0" w:space="0" w:color="auto"/>
        <w:right w:val="none" w:sz="0" w:space="0" w:color="auto"/>
      </w:divBdr>
      <w:divsChild>
        <w:div w:id="526405051">
          <w:marLeft w:val="0"/>
          <w:marRight w:val="0"/>
          <w:marTop w:val="0"/>
          <w:marBottom w:val="0"/>
          <w:divBdr>
            <w:top w:val="none" w:sz="0" w:space="0" w:color="auto"/>
            <w:left w:val="none" w:sz="0" w:space="0" w:color="auto"/>
            <w:bottom w:val="none" w:sz="0" w:space="0" w:color="auto"/>
            <w:right w:val="none" w:sz="0" w:space="0" w:color="auto"/>
          </w:divBdr>
        </w:div>
      </w:divsChild>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136661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65512136">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4122319">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59513461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2906699">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86979993">
      <w:bodyDiv w:val="1"/>
      <w:marLeft w:val="0"/>
      <w:marRight w:val="0"/>
      <w:marTop w:val="0"/>
      <w:marBottom w:val="0"/>
      <w:divBdr>
        <w:top w:val="none" w:sz="0" w:space="0" w:color="auto"/>
        <w:left w:val="none" w:sz="0" w:space="0" w:color="auto"/>
        <w:bottom w:val="none" w:sz="0" w:space="0" w:color="auto"/>
        <w:right w:val="none" w:sz="0" w:space="0" w:color="auto"/>
      </w:divBdr>
    </w:div>
    <w:div w:id="688794628">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695694416">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8039022">
      <w:bodyDiv w:val="1"/>
      <w:marLeft w:val="0"/>
      <w:marRight w:val="0"/>
      <w:marTop w:val="0"/>
      <w:marBottom w:val="0"/>
      <w:divBdr>
        <w:top w:val="none" w:sz="0" w:space="0" w:color="auto"/>
        <w:left w:val="none" w:sz="0" w:space="0" w:color="auto"/>
        <w:bottom w:val="none" w:sz="0" w:space="0" w:color="auto"/>
        <w:right w:val="none" w:sz="0" w:space="0" w:color="auto"/>
      </w:divBdr>
      <w:divsChild>
        <w:div w:id="20487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5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17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0302733">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33297166">
      <w:bodyDiv w:val="1"/>
      <w:marLeft w:val="0"/>
      <w:marRight w:val="0"/>
      <w:marTop w:val="0"/>
      <w:marBottom w:val="0"/>
      <w:divBdr>
        <w:top w:val="none" w:sz="0" w:space="0" w:color="auto"/>
        <w:left w:val="none" w:sz="0" w:space="0" w:color="auto"/>
        <w:bottom w:val="none" w:sz="0" w:space="0" w:color="auto"/>
        <w:right w:val="none" w:sz="0" w:space="0" w:color="auto"/>
      </w:divBdr>
      <w:divsChild>
        <w:div w:id="1097482723">
          <w:marLeft w:val="0"/>
          <w:marRight w:val="0"/>
          <w:marTop w:val="0"/>
          <w:marBottom w:val="0"/>
          <w:divBdr>
            <w:top w:val="none" w:sz="0" w:space="0" w:color="auto"/>
            <w:left w:val="none" w:sz="0" w:space="0" w:color="auto"/>
            <w:bottom w:val="none" w:sz="0" w:space="0" w:color="auto"/>
            <w:right w:val="none" w:sz="0" w:space="0" w:color="auto"/>
          </w:divBdr>
          <w:divsChild>
            <w:div w:id="8726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2540">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181878">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852022">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897058924">
      <w:bodyDiv w:val="1"/>
      <w:marLeft w:val="0"/>
      <w:marRight w:val="0"/>
      <w:marTop w:val="0"/>
      <w:marBottom w:val="0"/>
      <w:divBdr>
        <w:top w:val="none" w:sz="0" w:space="0" w:color="auto"/>
        <w:left w:val="none" w:sz="0" w:space="0" w:color="auto"/>
        <w:bottom w:val="none" w:sz="0" w:space="0" w:color="auto"/>
        <w:right w:val="none" w:sz="0" w:space="0" w:color="auto"/>
      </w:divBdr>
      <w:divsChild>
        <w:div w:id="1230112122">
          <w:marLeft w:val="0"/>
          <w:marRight w:val="0"/>
          <w:marTop w:val="0"/>
          <w:marBottom w:val="0"/>
          <w:divBdr>
            <w:top w:val="none" w:sz="0" w:space="0" w:color="auto"/>
            <w:left w:val="none" w:sz="0" w:space="0" w:color="auto"/>
            <w:bottom w:val="none" w:sz="0" w:space="0" w:color="auto"/>
            <w:right w:val="none" w:sz="0" w:space="0" w:color="auto"/>
          </w:divBdr>
        </w:div>
      </w:divsChild>
    </w:div>
    <w:div w:id="900142564">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7348293">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1161364">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348140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78531899">
      <w:bodyDiv w:val="1"/>
      <w:marLeft w:val="0"/>
      <w:marRight w:val="0"/>
      <w:marTop w:val="0"/>
      <w:marBottom w:val="0"/>
      <w:divBdr>
        <w:top w:val="none" w:sz="0" w:space="0" w:color="auto"/>
        <w:left w:val="none" w:sz="0" w:space="0" w:color="auto"/>
        <w:bottom w:val="none" w:sz="0" w:space="0" w:color="auto"/>
        <w:right w:val="none" w:sz="0" w:space="0" w:color="auto"/>
      </w:divBdr>
      <w:divsChild>
        <w:div w:id="1094206190">
          <w:marLeft w:val="0"/>
          <w:marRight w:val="0"/>
          <w:marTop w:val="0"/>
          <w:marBottom w:val="0"/>
          <w:divBdr>
            <w:top w:val="none" w:sz="0" w:space="0" w:color="auto"/>
            <w:left w:val="none" w:sz="0" w:space="0" w:color="auto"/>
            <w:bottom w:val="none" w:sz="0" w:space="0" w:color="auto"/>
            <w:right w:val="none" w:sz="0" w:space="0" w:color="auto"/>
          </w:divBdr>
        </w:div>
      </w:divsChild>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996567345">
      <w:bodyDiv w:val="1"/>
      <w:marLeft w:val="0"/>
      <w:marRight w:val="0"/>
      <w:marTop w:val="0"/>
      <w:marBottom w:val="0"/>
      <w:divBdr>
        <w:top w:val="none" w:sz="0" w:space="0" w:color="auto"/>
        <w:left w:val="none" w:sz="0" w:space="0" w:color="auto"/>
        <w:bottom w:val="none" w:sz="0" w:space="0" w:color="auto"/>
        <w:right w:val="none" w:sz="0" w:space="0" w:color="auto"/>
      </w:divBdr>
      <w:divsChild>
        <w:div w:id="21300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04285853">
      <w:bodyDiv w:val="1"/>
      <w:marLeft w:val="0"/>
      <w:marRight w:val="0"/>
      <w:marTop w:val="0"/>
      <w:marBottom w:val="0"/>
      <w:divBdr>
        <w:top w:val="none" w:sz="0" w:space="0" w:color="auto"/>
        <w:left w:val="none" w:sz="0" w:space="0" w:color="auto"/>
        <w:bottom w:val="none" w:sz="0" w:space="0" w:color="auto"/>
        <w:right w:val="none" w:sz="0" w:space="0" w:color="auto"/>
      </w:divBdr>
      <w:divsChild>
        <w:div w:id="1463420236">
          <w:marLeft w:val="0"/>
          <w:marRight w:val="0"/>
          <w:marTop w:val="0"/>
          <w:marBottom w:val="0"/>
          <w:divBdr>
            <w:top w:val="none" w:sz="0" w:space="0" w:color="auto"/>
            <w:left w:val="none" w:sz="0" w:space="0" w:color="auto"/>
            <w:bottom w:val="none" w:sz="0" w:space="0" w:color="auto"/>
            <w:right w:val="none" w:sz="0" w:space="0" w:color="auto"/>
          </w:divBdr>
        </w:div>
      </w:divsChild>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37122898">
      <w:bodyDiv w:val="1"/>
      <w:marLeft w:val="0"/>
      <w:marRight w:val="0"/>
      <w:marTop w:val="0"/>
      <w:marBottom w:val="0"/>
      <w:divBdr>
        <w:top w:val="none" w:sz="0" w:space="0" w:color="auto"/>
        <w:left w:val="none" w:sz="0" w:space="0" w:color="auto"/>
        <w:bottom w:val="none" w:sz="0" w:space="0" w:color="auto"/>
        <w:right w:val="none" w:sz="0" w:space="0" w:color="auto"/>
      </w:divBdr>
      <w:divsChild>
        <w:div w:id="1753120451">
          <w:marLeft w:val="0"/>
          <w:marRight w:val="0"/>
          <w:marTop w:val="0"/>
          <w:marBottom w:val="0"/>
          <w:divBdr>
            <w:top w:val="none" w:sz="0" w:space="0" w:color="auto"/>
            <w:left w:val="none" w:sz="0" w:space="0" w:color="auto"/>
            <w:bottom w:val="none" w:sz="0" w:space="0" w:color="auto"/>
            <w:right w:val="none" w:sz="0" w:space="0" w:color="auto"/>
          </w:divBdr>
          <w:divsChild>
            <w:div w:id="4268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44864299">
      <w:bodyDiv w:val="1"/>
      <w:marLeft w:val="0"/>
      <w:marRight w:val="0"/>
      <w:marTop w:val="0"/>
      <w:marBottom w:val="0"/>
      <w:divBdr>
        <w:top w:val="none" w:sz="0" w:space="0" w:color="auto"/>
        <w:left w:val="none" w:sz="0" w:space="0" w:color="auto"/>
        <w:bottom w:val="none" w:sz="0" w:space="0" w:color="auto"/>
        <w:right w:val="none" w:sz="0" w:space="0" w:color="auto"/>
      </w:divBdr>
      <w:divsChild>
        <w:div w:id="15451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28740403">
      <w:bodyDiv w:val="1"/>
      <w:marLeft w:val="0"/>
      <w:marRight w:val="0"/>
      <w:marTop w:val="0"/>
      <w:marBottom w:val="0"/>
      <w:divBdr>
        <w:top w:val="none" w:sz="0" w:space="0" w:color="auto"/>
        <w:left w:val="none" w:sz="0" w:space="0" w:color="auto"/>
        <w:bottom w:val="none" w:sz="0" w:space="0" w:color="auto"/>
        <w:right w:val="none" w:sz="0" w:space="0" w:color="auto"/>
      </w:divBdr>
    </w:div>
    <w:div w:id="1131169873">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195999205">
      <w:bodyDiv w:val="1"/>
      <w:marLeft w:val="0"/>
      <w:marRight w:val="0"/>
      <w:marTop w:val="0"/>
      <w:marBottom w:val="0"/>
      <w:divBdr>
        <w:top w:val="none" w:sz="0" w:space="0" w:color="auto"/>
        <w:left w:val="none" w:sz="0" w:space="0" w:color="auto"/>
        <w:bottom w:val="none" w:sz="0" w:space="0" w:color="auto"/>
        <w:right w:val="none" w:sz="0" w:space="0" w:color="auto"/>
      </w:divBdr>
      <w:divsChild>
        <w:div w:id="689184138">
          <w:marLeft w:val="0"/>
          <w:marRight w:val="0"/>
          <w:marTop w:val="0"/>
          <w:marBottom w:val="0"/>
          <w:divBdr>
            <w:top w:val="none" w:sz="0" w:space="0" w:color="auto"/>
            <w:left w:val="none" w:sz="0" w:space="0" w:color="auto"/>
            <w:bottom w:val="none" w:sz="0" w:space="0" w:color="auto"/>
            <w:right w:val="none" w:sz="0" w:space="0" w:color="auto"/>
          </w:divBdr>
        </w:div>
      </w:divsChild>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17470506">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58126798">
      <w:bodyDiv w:val="1"/>
      <w:marLeft w:val="0"/>
      <w:marRight w:val="0"/>
      <w:marTop w:val="0"/>
      <w:marBottom w:val="0"/>
      <w:divBdr>
        <w:top w:val="none" w:sz="0" w:space="0" w:color="auto"/>
        <w:left w:val="none" w:sz="0" w:space="0" w:color="auto"/>
        <w:bottom w:val="none" w:sz="0" w:space="0" w:color="auto"/>
        <w:right w:val="none" w:sz="0" w:space="0" w:color="auto"/>
      </w:divBdr>
    </w:div>
    <w:div w:id="1262493985">
      <w:bodyDiv w:val="1"/>
      <w:marLeft w:val="0"/>
      <w:marRight w:val="0"/>
      <w:marTop w:val="0"/>
      <w:marBottom w:val="0"/>
      <w:divBdr>
        <w:top w:val="none" w:sz="0" w:space="0" w:color="auto"/>
        <w:left w:val="none" w:sz="0" w:space="0" w:color="auto"/>
        <w:bottom w:val="none" w:sz="0" w:space="0" w:color="auto"/>
        <w:right w:val="none" w:sz="0" w:space="0" w:color="auto"/>
      </w:divBdr>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10009">
      <w:bodyDiv w:val="1"/>
      <w:marLeft w:val="0"/>
      <w:marRight w:val="0"/>
      <w:marTop w:val="0"/>
      <w:marBottom w:val="0"/>
      <w:divBdr>
        <w:top w:val="none" w:sz="0" w:space="0" w:color="auto"/>
        <w:left w:val="none" w:sz="0" w:space="0" w:color="auto"/>
        <w:bottom w:val="none" w:sz="0" w:space="0" w:color="auto"/>
        <w:right w:val="none" w:sz="0" w:space="0" w:color="auto"/>
      </w:divBdr>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609205">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03969982">
      <w:bodyDiv w:val="1"/>
      <w:marLeft w:val="0"/>
      <w:marRight w:val="0"/>
      <w:marTop w:val="0"/>
      <w:marBottom w:val="0"/>
      <w:divBdr>
        <w:top w:val="none" w:sz="0" w:space="0" w:color="auto"/>
        <w:left w:val="none" w:sz="0" w:space="0" w:color="auto"/>
        <w:bottom w:val="none" w:sz="0" w:space="0" w:color="auto"/>
        <w:right w:val="none" w:sz="0" w:space="0" w:color="auto"/>
      </w:divBdr>
    </w:div>
    <w:div w:id="1310399270">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3969344">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48752964">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611414">
      <w:bodyDiv w:val="1"/>
      <w:marLeft w:val="0"/>
      <w:marRight w:val="0"/>
      <w:marTop w:val="0"/>
      <w:marBottom w:val="0"/>
      <w:divBdr>
        <w:top w:val="none" w:sz="0" w:space="0" w:color="auto"/>
        <w:left w:val="none" w:sz="0" w:space="0" w:color="auto"/>
        <w:bottom w:val="none" w:sz="0" w:space="0" w:color="auto"/>
        <w:right w:val="none" w:sz="0" w:space="0" w:color="auto"/>
      </w:divBdr>
      <w:divsChild>
        <w:div w:id="1769886287">
          <w:marLeft w:val="0"/>
          <w:marRight w:val="0"/>
          <w:marTop w:val="0"/>
          <w:marBottom w:val="0"/>
          <w:divBdr>
            <w:top w:val="none" w:sz="0" w:space="0" w:color="auto"/>
            <w:left w:val="none" w:sz="0" w:space="0" w:color="auto"/>
            <w:bottom w:val="none" w:sz="0" w:space="0" w:color="auto"/>
            <w:right w:val="none" w:sz="0" w:space="0" w:color="auto"/>
          </w:divBdr>
        </w:div>
      </w:divsChild>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30347692">
      <w:bodyDiv w:val="1"/>
      <w:marLeft w:val="0"/>
      <w:marRight w:val="0"/>
      <w:marTop w:val="0"/>
      <w:marBottom w:val="0"/>
      <w:divBdr>
        <w:top w:val="none" w:sz="0" w:space="0" w:color="auto"/>
        <w:left w:val="none" w:sz="0" w:space="0" w:color="auto"/>
        <w:bottom w:val="none" w:sz="0" w:space="0" w:color="auto"/>
        <w:right w:val="none" w:sz="0" w:space="0" w:color="auto"/>
      </w:divBdr>
    </w:div>
    <w:div w:id="143131891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41803328">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52555609">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75636527">
      <w:bodyDiv w:val="1"/>
      <w:marLeft w:val="0"/>
      <w:marRight w:val="0"/>
      <w:marTop w:val="0"/>
      <w:marBottom w:val="0"/>
      <w:divBdr>
        <w:top w:val="none" w:sz="0" w:space="0" w:color="auto"/>
        <w:left w:val="none" w:sz="0" w:space="0" w:color="auto"/>
        <w:bottom w:val="none" w:sz="0" w:space="0" w:color="auto"/>
        <w:right w:val="none" w:sz="0" w:space="0" w:color="auto"/>
      </w:divBdr>
    </w:div>
    <w:div w:id="1481998247">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84783642">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2549202">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3030211">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5481467">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86185306">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07301013">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2977714">
      <w:bodyDiv w:val="1"/>
      <w:marLeft w:val="0"/>
      <w:marRight w:val="0"/>
      <w:marTop w:val="0"/>
      <w:marBottom w:val="0"/>
      <w:divBdr>
        <w:top w:val="none" w:sz="0" w:space="0" w:color="auto"/>
        <w:left w:val="none" w:sz="0" w:space="0" w:color="auto"/>
        <w:bottom w:val="none" w:sz="0" w:space="0" w:color="auto"/>
        <w:right w:val="none" w:sz="0" w:space="0" w:color="auto"/>
      </w:divBdr>
    </w:div>
    <w:div w:id="1707365074">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0979127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18118990">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1807154">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6964546">
      <w:bodyDiv w:val="1"/>
      <w:marLeft w:val="0"/>
      <w:marRight w:val="0"/>
      <w:marTop w:val="0"/>
      <w:marBottom w:val="0"/>
      <w:divBdr>
        <w:top w:val="none" w:sz="0" w:space="0" w:color="auto"/>
        <w:left w:val="none" w:sz="0" w:space="0" w:color="auto"/>
        <w:bottom w:val="none" w:sz="0" w:space="0" w:color="auto"/>
        <w:right w:val="none" w:sz="0" w:space="0" w:color="auto"/>
      </w:divBdr>
    </w:div>
    <w:div w:id="1858540290">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59389209">
      <w:bodyDiv w:val="1"/>
      <w:marLeft w:val="0"/>
      <w:marRight w:val="0"/>
      <w:marTop w:val="0"/>
      <w:marBottom w:val="0"/>
      <w:divBdr>
        <w:top w:val="none" w:sz="0" w:space="0" w:color="auto"/>
        <w:left w:val="none" w:sz="0" w:space="0" w:color="auto"/>
        <w:bottom w:val="none" w:sz="0" w:space="0" w:color="auto"/>
        <w:right w:val="none" w:sz="0" w:space="0" w:color="auto"/>
      </w:divBdr>
      <w:divsChild>
        <w:div w:id="11228235">
          <w:marLeft w:val="0"/>
          <w:marRight w:val="0"/>
          <w:marTop w:val="0"/>
          <w:marBottom w:val="0"/>
          <w:divBdr>
            <w:top w:val="none" w:sz="0" w:space="0" w:color="auto"/>
            <w:left w:val="none" w:sz="0" w:space="0" w:color="auto"/>
            <w:bottom w:val="none" w:sz="0" w:space="0" w:color="auto"/>
            <w:right w:val="none" w:sz="0" w:space="0" w:color="auto"/>
          </w:divBdr>
        </w:div>
      </w:divsChild>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829634">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78738714">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14703141">
      <w:bodyDiv w:val="1"/>
      <w:marLeft w:val="0"/>
      <w:marRight w:val="0"/>
      <w:marTop w:val="0"/>
      <w:marBottom w:val="0"/>
      <w:divBdr>
        <w:top w:val="none" w:sz="0" w:space="0" w:color="auto"/>
        <w:left w:val="none" w:sz="0" w:space="0" w:color="auto"/>
        <w:bottom w:val="none" w:sz="0" w:space="0" w:color="auto"/>
        <w:right w:val="none" w:sz="0" w:space="0" w:color="auto"/>
      </w:divBdr>
    </w:div>
    <w:div w:id="1926373333">
      <w:bodyDiv w:val="1"/>
      <w:marLeft w:val="0"/>
      <w:marRight w:val="0"/>
      <w:marTop w:val="0"/>
      <w:marBottom w:val="0"/>
      <w:divBdr>
        <w:top w:val="none" w:sz="0" w:space="0" w:color="auto"/>
        <w:left w:val="none" w:sz="0" w:space="0" w:color="auto"/>
        <w:bottom w:val="none" w:sz="0" w:space="0" w:color="auto"/>
        <w:right w:val="none" w:sz="0" w:space="0" w:color="auto"/>
      </w:divBdr>
    </w:div>
    <w:div w:id="1939286853">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6397098">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1999921700">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1617673">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31026705">
      <w:bodyDiv w:val="1"/>
      <w:marLeft w:val="0"/>
      <w:marRight w:val="0"/>
      <w:marTop w:val="0"/>
      <w:marBottom w:val="0"/>
      <w:divBdr>
        <w:top w:val="none" w:sz="0" w:space="0" w:color="auto"/>
        <w:left w:val="none" w:sz="0" w:space="0" w:color="auto"/>
        <w:bottom w:val="none" w:sz="0" w:space="0" w:color="auto"/>
        <w:right w:val="none" w:sz="0" w:space="0" w:color="auto"/>
      </w:divBdr>
      <w:divsChild>
        <w:div w:id="30416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983590">
      <w:bodyDiv w:val="1"/>
      <w:marLeft w:val="0"/>
      <w:marRight w:val="0"/>
      <w:marTop w:val="0"/>
      <w:marBottom w:val="0"/>
      <w:divBdr>
        <w:top w:val="none" w:sz="0" w:space="0" w:color="auto"/>
        <w:left w:val="none" w:sz="0" w:space="0" w:color="auto"/>
        <w:bottom w:val="none" w:sz="0" w:space="0" w:color="auto"/>
        <w:right w:val="none" w:sz="0" w:space="0" w:color="auto"/>
      </w:divBdr>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89230133">
      <w:bodyDiv w:val="1"/>
      <w:marLeft w:val="0"/>
      <w:marRight w:val="0"/>
      <w:marTop w:val="0"/>
      <w:marBottom w:val="0"/>
      <w:divBdr>
        <w:top w:val="none" w:sz="0" w:space="0" w:color="auto"/>
        <w:left w:val="none" w:sz="0" w:space="0" w:color="auto"/>
        <w:bottom w:val="none" w:sz="0" w:space="0" w:color="auto"/>
        <w:right w:val="none" w:sz="0" w:space="0" w:color="auto"/>
      </w:divBdr>
    </w:div>
    <w:div w:id="2091078307">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enusbilim.com/2021/02/12/5-sinif-gunluk-planl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1375</Words>
  <Characters>7841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29</cp:revision>
  <dcterms:created xsi:type="dcterms:W3CDTF">2025-05-06T14:08:00Z</dcterms:created>
  <dcterms:modified xsi:type="dcterms:W3CDTF">2025-05-07T03:25:00Z</dcterms:modified>
</cp:coreProperties>
</file>