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5451" w:type="dxa"/>
        <w:tblInd w:w="-147" w:type="dxa"/>
        <w:tblLayout w:type="fixed"/>
        <w:tblLook w:val="04A0" w:firstRow="1" w:lastRow="0" w:firstColumn="1" w:lastColumn="0" w:noHBand="0" w:noVBand="1"/>
      </w:tblPr>
      <w:tblGrid>
        <w:gridCol w:w="707"/>
        <w:gridCol w:w="705"/>
        <w:gridCol w:w="711"/>
        <w:gridCol w:w="1136"/>
        <w:gridCol w:w="850"/>
        <w:gridCol w:w="1985"/>
        <w:gridCol w:w="3119"/>
        <w:gridCol w:w="3119"/>
        <w:gridCol w:w="1134"/>
        <w:gridCol w:w="1134"/>
        <w:gridCol w:w="851"/>
      </w:tblGrid>
      <w:tr w:rsidR="00072C3C" w:rsidRPr="00562DC0" w14:paraId="2BEFE53D" w14:textId="77777777" w:rsidTr="00B746BB">
        <w:trPr>
          <w:trHeight w:val="720"/>
        </w:trPr>
        <w:tc>
          <w:tcPr>
            <w:tcW w:w="15451" w:type="dxa"/>
            <w:gridSpan w:val="11"/>
            <w:noWrap/>
            <w:vAlign w:val="center"/>
          </w:tcPr>
          <w:p w14:paraId="4BFC5FB1" w14:textId="5648AB99" w:rsidR="00072C3C" w:rsidRPr="0047051D" w:rsidRDefault="00072C3C" w:rsidP="000B1812">
            <w:pPr>
              <w:jc w:val="center"/>
              <w:rPr>
                <w:rFonts w:ascii="Calibri" w:eastAsia="Times New Roman" w:hAnsi="Calibri" w:cs="Calibri"/>
                <w:b/>
                <w:bCs/>
                <w:color w:val="3F3F3F"/>
                <w:kern w:val="0"/>
                <w:sz w:val="18"/>
                <w:szCs w:val="18"/>
                <w:lang w:eastAsia="tr-TR"/>
                <w14:ligatures w14:val="none"/>
              </w:rPr>
            </w:pPr>
            <w:r w:rsidRPr="0047051D">
              <w:rPr>
                <w:b/>
                <w:bCs/>
                <w:sz w:val="32"/>
                <w:szCs w:val="32"/>
              </w:rPr>
              <w:t>202</w:t>
            </w:r>
            <w:r w:rsidR="001106E9">
              <w:rPr>
                <w:b/>
                <w:bCs/>
                <w:sz w:val="32"/>
                <w:szCs w:val="32"/>
              </w:rPr>
              <w:t>6</w:t>
            </w:r>
            <w:r w:rsidRPr="0047051D">
              <w:rPr>
                <w:b/>
                <w:bCs/>
                <w:sz w:val="32"/>
                <w:szCs w:val="32"/>
              </w:rPr>
              <w:t>-202</w:t>
            </w:r>
            <w:r w:rsidR="001106E9">
              <w:rPr>
                <w:b/>
                <w:bCs/>
                <w:sz w:val="32"/>
                <w:szCs w:val="32"/>
              </w:rPr>
              <w:t>7</w:t>
            </w:r>
            <w:r w:rsidRPr="0047051D">
              <w:rPr>
                <w:b/>
                <w:bCs/>
                <w:sz w:val="32"/>
                <w:szCs w:val="32"/>
              </w:rPr>
              <w:t xml:space="preserve"> EĞİTİM-ÖĞRETİM YILI ……………………. </w:t>
            </w:r>
            <w:hyperlink r:id="rId5" w:history="1">
              <w:r w:rsidR="00F444D4" w:rsidRPr="0047051D">
                <w:rPr>
                  <w:rStyle w:val="Kpr"/>
                  <w:b/>
                  <w:bCs/>
                  <w:color w:val="FF0000"/>
                  <w:sz w:val="32"/>
                  <w:szCs w:val="32"/>
                </w:rPr>
                <w:t>www.fenusbilim.com</w:t>
              </w:r>
            </w:hyperlink>
            <w:r w:rsidR="00F444D4" w:rsidRPr="0047051D">
              <w:rPr>
                <w:b/>
                <w:bCs/>
                <w:sz w:val="32"/>
                <w:szCs w:val="32"/>
              </w:rPr>
              <w:t xml:space="preserve"> </w:t>
            </w:r>
            <w:r w:rsidRPr="0047051D">
              <w:rPr>
                <w:b/>
                <w:bCs/>
                <w:sz w:val="32"/>
                <w:szCs w:val="32"/>
              </w:rPr>
              <w:t xml:space="preserve">OKULU </w:t>
            </w:r>
            <w:r w:rsidR="0047051D" w:rsidRPr="0047051D">
              <w:rPr>
                <w:b/>
                <w:bCs/>
                <w:sz w:val="32"/>
                <w:szCs w:val="32"/>
              </w:rPr>
              <w:t xml:space="preserve">6/7/8/…… SINIFI ÇEVRE EĞİTİMİ VE İKLİM DEĞİŞİKLİĞİ </w:t>
            </w:r>
            <w:r w:rsidRPr="0047051D">
              <w:rPr>
                <w:b/>
                <w:bCs/>
                <w:sz w:val="32"/>
                <w:szCs w:val="32"/>
              </w:rPr>
              <w:t>DERSİ ÜNİTELENDİRİLMİŞ YILLIK PLANI</w:t>
            </w:r>
          </w:p>
        </w:tc>
      </w:tr>
      <w:tr w:rsidR="00072C3C" w:rsidRPr="00562DC0" w14:paraId="2DBB8CA9" w14:textId="77777777" w:rsidTr="004B314C">
        <w:trPr>
          <w:trHeight w:val="720"/>
        </w:trPr>
        <w:tc>
          <w:tcPr>
            <w:tcW w:w="707" w:type="dxa"/>
            <w:noWrap/>
            <w:vAlign w:val="center"/>
          </w:tcPr>
          <w:p w14:paraId="2D3A2A21" w14:textId="07C7F6E1" w:rsidR="00072C3C" w:rsidRPr="00562DC0" w:rsidRDefault="00072C3C" w:rsidP="00072C3C">
            <w:pPr>
              <w:jc w:val="cente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AY</w:t>
            </w:r>
          </w:p>
        </w:tc>
        <w:tc>
          <w:tcPr>
            <w:tcW w:w="705" w:type="dxa"/>
            <w:vAlign w:val="center"/>
          </w:tcPr>
          <w:p w14:paraId="2B6F0D14" w14:textId="1D56D894" w:rsidR="00072C3C" w:rsidRPr="00562DC0" w:rsidRDefault="00072C3C" w:rsidP="00072C3C">
            <w:pPr>
              <w:jc w:val="cente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HAFTA</w:t>
            </w:r>
          </w:p>
        </w:tc>
        <w:tc>
          <w:tcPr>
            <w:tcW w:w="711" w:type="dxa"/>
            <w:vAlign w:val="center"/>
          </w:tcPr>
          <w:p w14:paraId="5E5590FB" w14:textId="27BF5A24" w:rsidR="00072C3C" w:rsidRPr="00562DC0" w:rsidRDefault="00072C3C" w:rsidP="00072C3C">
            <w:pPr>
              <w:jc w:val="cente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DERS</w:t>
            </w:r>
            <w:r w:rsidRPr="00562DC0">
              <w:rPr>
                <w:rFonts w:ascii="Calibri" w:eastAsia="Times New Roman" w:hAnsi="Calibri" w:cs="Calibri"/>
                <w:b/>
                <w:bCs/>
                <w:color w:val="3F3F3F"/>
                <w:kern w:val="0"/>
                <w:sz w:val="18"/>
                <w:szCs w:val="18"/>
                <w:lang w:eastAsia="tr-TR"/>
                <w14:ligatures w14:val="none"/>
              </w:rPr>
              <w:br/>
              <w:t>SAATİ</w:t>
            </w:r>
          </w:p>
        </w:tc>
        <w:tc>
          <w:tcPr>
            <w:tcW w:w="1136" w:type="dxa"/>
            <w:vAlign w:val="center"/>
          </w:tcPr>
          <w:p w14:paraId="13A7C96C" w14:textId="72F1EFA4" w:rsidR="00072C3C" w:rsidRPr="00562DC0" w:rsidRDefault="00072C3C" w:rsidP="00072C3C">
            <w:pPr>
              <w:jc w:val="cente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ÜNİTE</w:t>
            </w:r>
          </w:p>
        </w:tc>
        <w:tc>
          <w:tcPr>
            <w:tcW w:w="850" w:type="dxa"/>
            <w:vAlign w:val="center"/>
          </w:tcPr>
          <w:p w14:paraId="26E6FEB7" w14:textId="46835B3E" w:rsidR="00072C3C" w:rsidRPr="00562DC0" w:rsidRDefault="00072C3C" w:rsidP="00072C3C">
            <w:pP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KONU</w:t>
            </w:r>
          </w:p>
        </w:tc>
        <w:tc>
          <w:tcPr>
            <w:tcW w:w="1985" w:type="dxa"/>
            <w:vAlign w:val="center"/>
          </w:tcPr>
          <w:p w14:paraId="06C67B17" w14:textId="38502C52" w:rsidR="00072C3C" w:rsidRPr="00562DC0" w:rsidRDefault="00072C3C" w:rsidP="00072C3C">
            <w:pP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KAZANIM</w:t>
            </w:r>
          </w:p>
        </w:tc>
        <w:tc>
          <w:tcPr>
            <w:tcW w:w="3119" w:type="dxa"/>
            <w:vAlign w:val="center"/>
          </w:tcPr>
          <w:p w14:paraId="076CD536" w14:textId="76C1149C" w:rsidR="00072C3C" w:rsidRPr="00562DC0" w:rsidRDefault="00072C3C" w:rsidP="00072C3C">
            <w:pP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KAZANIM AÇIKLAMASI</w:t>
            </w:r>
          </w:p>
        </w:tc>
        <w:tc>
          <w:tcPr>
            <w:tcW w:w="3119" w:type="dxa"/>
            <w:vAlign w:val="center"/>
          </w:tcPr>
          <w:p w14:paraId="753C2067" w14:textId="6840A82B" w:rsidR="00072C3C" w:rsidRPr="00562DC0" w:rsidRDefault="00072C3C" w:rsidP="00072C3C">
            <w:pP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ÖLÇME DEĞERLENDİRME</w:t>
            </w:r>
          </w:p>
        </w:tc>
        <w:tc>
          <w:tcPr>
            <w:tcW w:w="1134" w:type="dxa"/>
            <w:vAlign w:val="center"/>
          </w:tcPr>
          <w:p w14:paraId="1EB3FA91" w14:textId="1380716F" w:rsidR="00072C3C" w:rsidRPr="00562DC0" w:rsidRDefault="00072C3C" w:rsidP="00072C3C">
            <w:pP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ETKİNLİK</w:t>
            </w:r>
          </w:p>
        </w:tc>
        <w:tc>
          <w:tcPr>
            <w:tcW w:w="1134" w:type="dxa"/>
            <w:vAlign w:val="center"/>
          </w:tcPr>
          <w:p w14:paraId="79A05CEC" w14:textId="418C73CF" w:rsidR="00072C3C" w:rsidRPr="00562DC0" w:rsidRDefault="00072C3C" w:rsidP="00072C3C">
            <w:pP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YÖNTEM VE TEKNİKLER</w:t>
            </w:r>
          </w:p>
        </w:tc>
        <w:tc>
          <w:tcPr>
            <w:tcW w:w="851" w:type="dxa"/>
            <w:vAlign w:val="center"/>
          </w:tcPr>
          <w:p w14:paraId="1819B82E" w14:textId="4443A6CA" w:rsidR="00072C3C" w:rsidRPr="00562DC0" w:rsidRDefault="00072C3C" w:rsidP="00072C3C">
            <w:pPr>
              <w:rPr>
                <w:rFonts w:ascii="Calibri" w:eastAsia="Times New Roman" w:hAnsi="Calibri" w:cs="Calibri"/>
                <w:b/>
                <w:bCs/>
                <w:color w:val="3F3F3F"/>
                <w:kern w:val="0"/>
                <w:sz w:val="18"/>
                <w:szCs w:val="18"/>
                <w:lang w:eastAsia="tr-TR"/>
                <w14:ligatures w14:val="none"/>
              </w:rPr>
            </w:pPr>
            <w:r w:rsidRPr="00562DC0">
              <w:rPr>
                <w:rFonts w:ascii="Calibri" w:eastAsia="Times New Roman" w:hAnsi="Calibri" w:cs="Calibri"/>
                <w:b/>
                <w:bCs/>
                <w:color w:val="3F3F3F"/>
                <w:kern w:val="0"/>
                <w:sz w:val="18"/>
                <w:szCs w:val="18"/>
                <w:lang w:eastAsia="tr-TR"/>
                <w14:ligatures w14:val="none"/>
              </w:rPr>
              <w:t>OKUL DIŞI ÖĞRENME</w:t>
            </w:r>
          </w:p>
        </w:tc>
      </w:tr>
      <w:tr w:rsidR="004B314C" w:rsidRPr="00562DC0" w14:paraId="59EDD1BC" w14:textId="77777777" w:rsidTr="00AB535C">
        <w:trPr>
          <w:cantSplit/>
          <w:trHeight w:val="2110"/>
        </w:trPr>
        <w:tc>
          <w:tcPr>
            <w:tcW w:w="707" w:type="dxa"/>
            <w:vMerge w:val="restart"/>
            <w:textDirection w:val="btLr"/>
            <w:vAlign w:val="center"/>
          </w:tcPr>
          <w:p w14:paraId="0F1001F8" w14:textId="6C8AB41A" w:rsidR="004B314C" w:rsidRPr="00562DC0" w:rsidRDefault="00E74B32" w:rsidP="00ED20D0">
            <w:pPr>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EYLÜL</w:t>
            </w:r>
          </w:p>
        </w:tc>
        <w:tc>
          <w:tcPr>
            <w:tcW w:w="705" w:type="dxa"/>
            <w:vAlign w:val="center"/>
          </w:tcPr>
          <w:p w14:paraId="74284103" w14:textId="01DF0918" w:rsidR="004B314C" w:rsidRPr="00562DC0" w:rsidRDefault="004B314C" w:rsidP="00ED20D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 Haft</w:t>
            </w:r>
            <w:r>
              <w:rPr>
                <w:rFonts w:ascii="Calibri" w:eastAsia="Times New Roman" w:hAnsi="Calibri" w:cs="Calibri"/>
                <w:color w:val="000000"/>
                <w:kern w:val="0"/>
                <w:sz w:val="18"/>
                <w:szCs w:val="18"/>
                <w:lang w:eastAsia="tr-TR"/>
                <w14:ligatures w14:val="none"/>
              </w:rPr>
              <w:t>a</w:t>
            </w:r>
            <w:r w:rsidRPr="006E0F14">
              <w:rPr>
                <w:rFonts w:ascii="Calibri" w:eastAsia="Times New Roman" w:hAnsi="Calibri" w:cs="Calibri"/>
                <w:color w:val="000000"/>
                <w:kern w:val="0"/>
                <w:sz w:val="18"/>
                <w:szCs w:val="18"/>
                <w:lang w:eastAsia="tr-TR"/>
                <w14:ligatures w14:val="none"/>
              </w:rPr>
              <w:t>:</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14-18</w:t>
            </w:r>
            <w:r w:rsidRPr="006E0F14">
              <w:rPr>
                <w:rFonts w:ascii="Calibri" w:eastAsia="Times New Roman" w:hAnsi="Calibri" w:cs="Calibri"/>
                <w:color w:val="000000"/>
                <w:kern w:val="0"/>
                <w:sz w:val="18"/>
                <w:szCs w:val="18"/>
                <w:lang w:eastAsia="tr-TR"/>
                <w14:ligatures w14:val="none"/>
              </w:rPr>
              <w:t xml:space="preserve"> Eylül</w:t>
            </w:r>
          </w:p>
        </w:tc>
        <w:tc>
          <w:tcPr>
            <w:tcW w:w="711" w:type="dxa"/>
            <w:vAlign w:val="center"/>
          </w:tcPr>
          <w:p w14:paraId="4752F997" w14:textId="6D4CB813" w:rsidR="004B314C" w:rsidRPr="00562DC0" w:rsidRDefault="004B314C" w:rsidP="00ED20D0">
            <w:pPr>
              <w:jc w:val="center"/>
              <w:rPr>
                <w:rFonts w:ascii="Calibri" w:eastAsia="Times New Roman" w:hAnsi="Calibri" w:cs="Calibri"/>
                <w:color w:val="000000"/>
                <w:kern w:val="0"/>
                <w:sz w:val="18"/>
                <w:szCs w:val="18"/>
                <w:lang w:eastAsia="tr-TR"/>
                <w14:ligatures w14:val="none"/>
              </w:rPr>
            </w:pPr>
            <w:r w:rsidRPr="00C76C47">
              <w:rPr>
                <w:rFonts w:ascii="Calibri" w:eastAsia="Times New Roman" w:hAnsi="Calibri" w:cs="Calibri"/>
                <w:color w:val="000000"/>
                <w:kern w:val="0"/>
                <w:sz w:val="18"/>
                <w:szCs w:val="18"/>
                <w:lang w:eastAsia="tr-TR"/>
                <w14:ligatures w14:val="none"/>
              </w:rPr>
              <w:t>2</w:t>
            </w:r>
          </w:p>
        </w:tc>
        <w:tc>
          <w:tcPr>
            <w:tcW w:w="1136" w:type="dxa"/>
            <w:vAlign w:val="center"/>
          </w:tcPr>
          <w:p w14:paraId="553DE61A" w14:textId="333E9BAD" w:rsidR="004B314C" w:rsidRPr="005427CE" w:rsidRDefault="004B314C" w:rsidP="00ED20D0">
            <w:pPr>
              <w:rPr>
                <w:rFonts w:ascii="Calibri" w:eastAsia="Times New Roman" w:hAnsi="Calibri" w:cs="Calibri"/>
                <w:b/>
                <w:bCs/>
                <w:color w:val="000000"/>
                <w:kern w:val="0"/>
                <w:sz w:val="18"/>
                <w:szCs w:val="18"/>
                <w:lang w:eastAsia="tr-TR"/>
                <w14:ligatures w14:val="none"/>
              </w:rPr>
            </w:pPr>
            <w:r w:rsidRPr="00FF1B1F">
              <w:rPr>
                <w:rFonts w:ascii="Calibri" w:hAnsi="Calibri" w:cs="Calibri"/>
                <w:b/>
                <w:bCs/>
                <w:color w:val="000000"/>
                <w:sz w:val="18"/>
                <w:szCs w:val="18"/>
              </w:rPr>
              <w:t>1.ÜNİTE: İNSAN VE DOĞA</w:t>
            </w:r>
          </w:p>
        </w:tc>
        <w:tc>
          <w:tcPr>
            <w:tcW w:w="850" w:type="dxa"/>
            <w:vAlign w:val="center"/>
          </w:tcPr>
          <w:p w14:paraId="42B161E4" w14:textId="03E70F8C" w:rsidR="004B314C" w:rsidRPr="005427CE" w:rsidRDefault="004B314C" w:rsidP="00ED20D0">
            <w:pPr>
              <w:rPr>
                <w:rFonts w:ascii="Calibri" w:eastAsia="Times New Roman" w:hAnsi="Calibri" w:cs="Calibri"/>
                <w:color w:val="000000"/>
                <w:kern w:val="0"/>
                <w:sz w:val="18"/>
                <w:szCs w:val="18"/>
                <w:lang w:eastAsia="tr-TR"/>
                <w14:ligatures w14:val="none"/>
              </w:rPr>
            </w:pPr>
            <w:r w:rsidRPr="00FF1B1F">
              <w:rPr>
                <w:b/>
                <w:bCs/>
                <w:sz w:val="18"/>
                <w:szCs w:val="18"/>
              </w:rPr>
              <w:t>İNSAN VE DOĞA</w:t>
            </w:r>
          </w:p>
        </w:tc>
        <w:tc>
          <w:tcPr>
            <w:tcW w:w="1985" w:type="dxa"/>
            <w:vAlign w:val="center"/>
          </w:tcPr>
          <w:p w14:paraId="2A0537A1" w14:textId="524C1D37" w:rsidR="004B314C" w:rsidRPr="005427CE" w:rsidRDefault="004B314C" w:rsidP="00ED20D0">
            <w:pPr>
              <w:rPr>
                <w:rFonts w:ascii="Calibri" w:eastAsia="Times New Roman" w:hAnsi="Calibri" w:cs="Calibri"/>
                <w:b/>
                <w:bCs/>
                <w:color w:val="000000"/>
                <w:kern w:val="0"/>
                <w:sz w:val="18"/>
                <w:szCs w:val="18"/>
                <w:lang w:eastAsia="tr-TR"/>
                <w14:ligatures w14:val="none"/>
              </w:rPr>
            </w:pPr>
            <w:r w:rsidRPr="004B7EFC">
              <w:rPr>
                <w:b/>
                <w:bCs/>
                <w:sz w:val="18"/>
                <w:szCs w:val="18"/>
              </w:rPr>
              <w:t>ÇEİD</w:t>
            </w:r>
            <w:r w:rsidRPr="00FF1B1F">
              <w:rPr>
                <w:sz w:val="18"/>
                <w:szCs w:val="18"/>
              </w:rPr>
              <w:t xml:space="preserve">.1.1. Yaşadığı çevrenin bir parçası olduğunu gözlemlerine dayanarak fark eder. </w:t>
            </w:r>
          </w:p>
        </w:tc>
        <w:tc>
          <w:tcPr>
            <w:tcW w:w="3119" w:type="dxa"/>
            <w:vAlign w:val="center"/>
          </w:tcPr>
          <w:p w14:paraId="5229EDC9" w14:textId="4D099907" w:rsidR="004B314C" w:rsidRPr="005427CE" w:rsidRDefault="004B314C" w:rsidP="00ED20D0">
            <w:pPr>
              <w:rPr>
                <w:rFonts w:ascii="Calibri" w:eastAsia="Times New Roman" w:hAnsi="Calibri" w:cs="Calibri"/>
                <w:color w:val="000000"/>
                <w:kern w:val="0"/>
                <w:sz w:val="18"/>
                <w:szCs w:val="18"/>
                <w:lang w:eastAsia="tr-TR"/>
                <w14:ligatures w14:val="none"/>
              </w:rPr>
            </w:pPr>
            <w:r w:rsidRPr="00FF1B1F">
              <w:rPr>
                <w:sz w:val="18"/>
                <w:szCs w:val="18"/>
              </w:rPr>
              <w:t>Öğrencilerin, gözlemlerine dayanarak insanla doğa arasındaki etkileşime örnekler vermesi sağlanır.</w:t>
            </w:r>
          </w:p>
        </w:tc>
        <w:tc>
          <w:tcPr>
            <w:tcW w:w="3119" w:type="dxa"/>
            <w:vAlign w:val="center"/>
          </w:tcPr>
          <w:p w14:paraId="2D9420C5" w14:textId="0F843814" w:rsidR="004B314C" w:rsidRPr="003A2BDF" w:rsidRDefault="004B314C" w:rsidP="00ED20D0">
            <w:pPr>
              <w:rPr>
                <w:rFonts w:ascii="Calibri" w:hAnsi="Calibri" w:cs="Calibri"/>
                <w:sz w:val="18"/>
                <w:szCs w:val="18"/>
              </w:rPr>
            </w:pPr>
            <w:r w:rsidRPr="001B139B">
              <w:rPr>
                <w:rFonts w:ascii="Calibri" w:hAnsi="Calibri" w:cs="Calibri"/>
                <w:sz w:val="18"/>
                <w:szCs w:val="18"/>
              </w:rPr>
              <w:t>Çevrelerindeki insan-doğa etkileşimlerini gözlemleyip bir rapor hazırlamalarını isteyin. Bu raporda, insanların çevreye nasıl etkide bulunduğunu ve doğanın insanlara nasıl etkilerde bulunduğunu örneklerle açıklamalarını iste</w:t>
            </w:r>
            <w:r>
              <w:rPr>
                <w:rFonts w:ascii="Calibri" w:hAnsi="Calibri" w:cs="Calibri"/>
                <w:sz w:val="18"/>
                <w:szCs w:val="18"/>
              </w:rPr>
              <w:t>nebilir.</w:t>
            </w:r>
          </w:p>
        </w:tc>
        <w:tc>
          <w:tcPr>
            <w:tcW w:w="1134" w:type="dxa"/>
            <w:vAlign w:val="center"/>
          </w:tcPr>
          <w:p w14:paraId="26B9FCDC" w14:textId="2938C16D" w:rsidR="004B314C" w:rsidRPr="00562DC0" w:rsidRDefault="004B314C" w:rsidP="00ED20D0">
            <w:pPr>
              <w:rPr>
                <w:rFonts w:ascii="Calibri" w:eastAsia="Times New Roman" w:hAnsi="Calibri" w:cs="Calibri"/>
                <w:color w:val="000000"/>
                <w:kern w:val="0"/>
                <w:sz w:val="18"/>
                <w:szCs w:val="18"/>
                <w:lang w:eastAsia="tr-TR"/>
                <w14:ligatures w14:val="none"/>
              </w:rPr>
            </w:pPr>
          </w:p>
        </w:tc>
        <w:tc>
          <w:tcPr>
            <w:tcW w:w="1134" w:type="dxa"/>
            <w:vMerge w:val="restart"/>
            <w:vAlign w:val="center"/>
          </w:tcPr>
          <w:p w14:paraId="48264EDA" w14:textId="381D18DF" w:rsidR="004B314C" w:rsidRPr="00562DC0" w:rsidRDefault="004B314C" w:rsidP="00ED20D0">
            <w:pPr>
              <w:rPr>
                <w:rFonts w:ascii="Calibri" w:eastAsia="Times New Roman" w:hAnsi="Calibri" w:cs="Calibri"/>
                <w:color w:val="000000"/>
                <w:kern w:val="0"/>
                <w:sz w:val="18"/>
                <w:szCs w:val="18"/>
                <w:lang w:eastAsia="tr-TR"/>
                <w14:ligatures w14:val="none"/>
              </w:rPr>
            </w:pPr>
            <w:r w:rsidRPr="00562DC0">
              <w:rPr>
                <w:rFonts w:ascii="Calibri" w:eastAsia="Times New Roman" w:hAnsi="Calibri" w:cs="Calibri"/>
                <w:color w:val="000000"/>
                <w:kern w:val="0"/>
                <w:sz w:val="18"/>
                <w:szCs w:val="18"/>
                <w:lang w:eastAsia="tr-TR"/>
                <w14:ligatures w14:val="none"/>
              </w:rPr>
              <w:t>Yöntem ve teknikler seçilirken kazanım, öğrenci özellikleri (</w:t>
            </w:r>
            <w:proofErr w:type="spellStart"/>
            <w:r w:rsidRPr="00562DC0">
              <w:rPr>
                <w:rFonts w:ascii="Calibri" w:eastAsia="Times New Roman" w:hAnsi="Calibri" w:cs="Calibri"/>
                <w:color w:val="000000"/>
                <w:kern w:val="0"/>
                <w:sz w:val="18"/>
                <w:szCs w:val="18"/>
                <w:lang w:eastAsia="tr-TR"/>
                <w14:ligatures w14:val="none"/>
              </w:rPr>
              <w:t>hazırbulunuşluk</w:t>
            </w:r>
            <w:proofErr w:type="spellEnd"/>
            <w:r w:rsidRPr="00562DC0">
              <w:rPr>
                <w:rFonts w:ascii="Calibri" w:eastAsia="Times New Roman" w:hAnsi="Calibri" w:cs="Calibri"/>
                <w:color w:val="000000"/>
                <w:kern w:val="0"/>
                <w:sz w:val="18"/>
                <w:szCs w:val="18"/>
                <w:lang w:eastAsia="tr-TR"/>
                <w14:ligatures w14:val="none"/>
              </w:rPr>
              <w:t xml:space="preserve"> düzeyleri, öğrenme stilleri, ilgi alanları vb.), öğretmenin ve konunun özellikleri, materyaller, maliyet, zaman, sınıf mevcudu ve okul türü farklılığı dikkate alınması gerekir. Öğretim sürecinde yer alan okul dışı öğrenme etkinlikleri, ders yılı başı </w:t>
            </w:r>
            <w:r w:rsidRPr="00562DC0">
              <w:rPr>
                <w:rFonts w:ascii="Calibri" w:eastAsia="Times New Roman" w:hAnsi="Calibri" w:cs="Calibri"/>
                <w:color w:val="000000"/>
                <w:kern w:val="0"/>
                <w:sz w:val="18"/>
                <w:szCs w:val="18"/>
                <w:lang w:eastAsia="tr-TR"/>
                <w14:ligatures w14:val="none"/>
              </w:rPr>
              <w:lastRenderedPageBreak/>
              <w:t>okul zümre öğretmenleri toplantısında belirlenecektir. Seçilen yöntem ve tekniklere uygun olarak ölçme ve değerlendirme faaliyetlerinin de yapılandırılması eşgüdümlü bir şekilde yapılmalıdır. Öğrenme süreçlerinde değerlendirme faaliyetleri mümkün olduğu kadar süreci değerlendirecek biçimde tasarlanmalıdır.</w:t>
            </w:r>
          </w:p>
        </w:tc>
        <w:tc>
          <w:tcPr>
            <w:tcW w:w="851" w:type="dxa"/>
            <w:vMerge w:val="restart"/>
            <w:vAlign w:val="center"/>
          </w:tcPr>
          <w:p w14:paraId="00ABCD40" w14:textId="61F5AF14" w:rsidR="004B314C" w:rsidRPr="00562DC0" w:rsidRDefault="004B314C" w:rsidP="00ED20D0">
            <w:pPr>
              <w:rPr>
                <w:rFonts w:ascii="Calibri" w:eastAsia="Times New Roman" w:hAnsi="Calibri" w:cs="Calibri"/>
                <w:color w:val="000000"/>
                <w:kern w:val="0"/>
                <w:sz w:val="18"/>
                <w:szCs w:val="18"/>
                <w:lang w:eastAsia="tr-TR"/>
                <w14:ligatures w14:val="none"/>
              </w:rPr>
            </w:pPr>
          </w:p>
        </w:tc>
      </w:tr>
      <w:tr w:rsidR="004B314C" w:rsidRPr="00562DC0" w14:paraId="0C72B94D" w14:textId="77777777" w:rsidTr="00AB535C">
        <w:trPr>
          <w:trHeight w:val="2414"/>
        </w:trPr>
        <w:tc>
          <w:tcPr>
            <w:tcW w:w="707" w:type="dxa"/>
            <w:vMerge/>
            <w:vAlign w:val="center"/>
            <w:hideMark/>
          </w:tcPr>
          <w:p w14:paraId="13941010" w14:textId="77777777" w:rsidR="004B314C" w:rsidRPr="00562DC0" w:rsidRDefault="004B314C" w:rsidP="00ED20D0">
            <w:pPr>
              <w:jc w:val="center"/>
              <w:rPr>
                <w:rFonts w:ascii="Calibri" w:eastAsia="Times New Roman" w:hAnsi="Calibri" w:cs="Calibri"/>
                <w:b/>
                <w:bCs/>
                <w:color w:val="000000"/>
                <w:kern w:val="0"/>
                <w:sz w:val="18"/>
                <w:szCs w:val="18"/>
                <w:lang w:eastAsia="tr-TR"/>
                <w14:ligatures w14:val="none"/>
              </w:rPr>
            </w:pPr>
          </w:p>
        </w:tc>
        <w:tc>
          <w:tcPr>
            <w:tcW w:w="705" w:type="dxa"/>
            <w:vAlign w:val="center"/>
          </w:tcPr>
          <w:p w14:paraId="3238F0EF" w14:textId="34195C31" w:rsidR="004B314C" w:rsidRPr="00562DC0" w:rsidRDefault="004B314C" w:rsidP="00ED20D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 Hafta:</w:t>
            </w:r>
            <w:r w:rsidRPr="006E0F14">
              <w:rPr>
                <w:rFonts w:ascii="Calibri" w:eastAsia="Times New Roman" w:hAnsi="Calibri" w:cs="Calibri"/>
                <w:color w:val="000000"/>
                <w:kern w:val="0"/>
                <w:sz w:val="18"/>
                <w:szCs w:val="18"/>
                <w:lang w:eastAsia="tr-TR"/>
                <w14:ligatures w14:val="none"/>
              </w:rPr>
              <w:br/>
              <w:t xml:space="preserve"> </w:t>
            </w:r>
            <w:r>
              <w:rPr>
                <w:rFonts w:ascii="Calibri" w:eastAsia="Times New Roman" w:hAnsi="Calibri" w:cs="Calibri"/>
                <w:color w:val="000000"/>
                <w:kern w:val="0"/>
                <w:sz w:val="18"/>
                <w:szCs w:val="18"/>
                <w:lang w:eastAsia="tr-TR"/>
                <w14:ligatures w14:val="none"/>
              </w:rPr>
              <w:t>21-25</w:t>
            </w:r>
            <w:r w:rsidRPr="006E0F14">
              <w:rPr>
                <w:rFonts w:ascii="Calibri" w:eastAsia="Times New Roman" w:hAnsi="Calibri" w:cs="Calibri"/>
                <w:color w:val="000000"/>
                <w:kern w:val="0"/>
                <w:sz w:val="18"/>
                <w:szCs w:val="18"/>
                <w:lang w:eastAsia="tr-TR"/>
                <w14:ligatures w14:val="none"/>
              </w:rPr>
              <w:t xml:space="preserve"> Eylül</w:t>
            </w:r>
          </w:p>
        </w:tc>
        <w:tc>
          <w:tcPr>
            <w:tcW w:w="711" w:type="dxa"/>
            <w:vAlign w:val="center"/>
          </w:tcPr>
          <w:p w14:paraId="4D7FC05D" w14:textId="0440776A" w:rsidR="004B314C" w:rsidRPr="00562DC0" w:rsidRDefault="004B314C" w:rsidP="00ED20D0">
            <w:pPr>
              <w:jc w:val="center"/>
              <w:rPr>
                <w:rFonts w:ascii="Calibri" w:eastAsia="Times New Roman" w:hAnsi="Calibri" w:cs="Calibri"/>
                <w:color w:val="000000"/>
                <w:kern w:val="0"/>
                <w:sz w:val="18"/>
                <w:szCs w:val="18"/>
                <w:lang w:eastAsia="tr-TR"/>
                <w14:ligatures w14:val="none"/>
              </w:rPr>
            </w:pPr>
            <w:r w:rsidRPr="00C76C47">
              <w:rPr>
                <w:rFonts w:ascii="Calibri" w:eastAsia="Times New Roman" w:hAnsi="Calibri" w:cs="Calibri"/>
                <w:color w:val="000000"/>
                <w:kern w:val="0"/>
                <w:sz w:val="18"/>
                <w:szCs w:val="18"/>
                <w:lang w:eastAsia="tr-TR"/>
                <w14:ligatures w14:val="none"/>
              </w:rPr>
              <w:t>2</w:t>
            </w:r>
          </w:p>
        </w:tc>
        <w:tc>
          <w:tcPr>
            <w:tcW w:w="1136" w:type="dxa"/>
            <w:vAlign w:val="center"/>
          </w:tcPr>
          <w:p w14:paraId="39038AD3" w14:textId="3831D721" w:rsidR="004B314C" w:rsidRPr="005427CE" w:rsidRDefault="004B314C" w:rsidP="00ED20D0">
            <w:pPr>
              <w:rPr>
                <w:rFonts w:ascii="Calibri" w:eastAsia="Times New Roman" w:hAnsi="Calibri" w:cs="Calibri"/>
                <w:b/>
                <w:bCs/>
                <w:color w:val="000000"/>
                <w:kern w:val="0"/>
                <w:sz w:val="18"/>
                <w:szCs w:val="18"/>
                <w:lang w:eastAsia="tr-TR"/>
                <w14:ligatures w14:val="none"/>
              </w:rPr>
            </w:pPr>
            <w:r w:rsidRPr="00FF1B1F">
              <w:rPr>
                <w:rFonts w:ascii="Calibri" w:hAnsi="Calibri" w:cs="Calibri"/>
                <w:b/>
                <w:bCs/>
                <w:color w:val="000000"/>
                <w:sz w:val="18"/>
                <w:szCs w:val="18"/>
              </w:rPr>
              <w:t>1.ÜNİTE: İNSAN VE DOĞA</w:t>
            </w:r>
          </w:p>
        </w:tc>
        <w:tc>
          <w:tcPr>
            <w:tcW w:w="850" w:type="dxa"/>
            <w:vAlign w:val="center"/>
          </w:tcPr>
          <w:p w14:paraId="57F18EBA" w14:textId="6B16DA9D" w:rsidR="004B314C" w:rsidRPr="005427CE" w:rsidRDefault="004B314C" w:rsidP="00ED20D0">
            <w:pPr>
              <w:rPr>
                <w:rFonts w:ascii="Calibri" w:eastAsia="Times New Roman" w:hAnsi="Calibri" w:cs="Calibri"/>
                <w:color w:val="000000"/>
                <w:kern w:val="0"/>
                <w:sz w:val="18"/>
                <w:szCs w:val="18"/>
                <w:lang w:eastAsia="tr-TR"/>
                <w14:ligatures w14:val="none"/>
              </w:rPr>
            </w:pPr>
            <w:r w:rsidRPr="00FF1B1F">
              <w:rPr>
                <w:b/>
                <w:bCs/>
                <w:sz w:val="18"/>
                <w:szCs w:val="18"/>
              </w:rPr>
              <w:t>İNSAN VE DOĞA</w:t>
            </w:r>
          </w:p>
        </w:tc>
        <w:tc>
          <w:tcPr>
            <w:tcW w:w="1985" w:type="dxa"/>
            <w:vAlign w:val="center"/>
          </w:tcPr>
          <w:p w14:paraId="68FD59BF" w14:textId="66CD99C4" w:rsidR="004B314C" w:rsidRPr="005427CE" w:rsidRDefault="004B314C" w:rsidP="00ED20D0">
            <w:pPr>
              <w:rPr>
                <w:rFonts w:ascii="Calibri" w:eastAsia="Times New Roman" w:hAnsi="Calibri" w:cs="Calibri"/>
                <w:b/>
                <w:bCs/>
                <w:color w:val="000000"/>
                <w:kern w:val="0"/>
                <w:sz w:val="18"/>
                <w:szCs w:val="18"/>
                <w:lang w:eastAsia="tr-TR"/>
                <w14:ligatures w14:val="none"/>
              </w:rPr>
            </w:pPr>
            <w:r w:rsidRPr="004B7EFC">
              <w:rPr>
                <w:b/>
                <w:bCs/>
                <w:sz w:val="18"/>
                <w:szCs w:val="18"/>
              </w:rPr>
              <w:t>ÇEİD</w:t>
            </w:r>
            <w:r w:rsidRPr="00FF1B1F">
              <w:rPr>
                <w:sz w:val="18"/>
                <w:szCs w:val="18"/>
              </w:rPr>
              <w:t xml:space="preserve">.1.2. İnsan ve doğa arasındaki etkileşimin olumlu ve olumsuz yönlerini tartışır. </w:t>
            </w:r>
          </w:p>
        </w:tc>
        <w:tc>
          <w:tcPr>
            <w:tcW w:w="3119" w:type="dxa"/>
            <w:vAlign w:val="center"/>
          </w:tcPr>
          <w:p w14:paraId="7890E138" w14:textId="77777777" w:rsidR="004B314C" w:rsidRPr="00FF1B1F" w:rsidRDefault="004B314C" w:rsidP="00ED20D0">
            <w:pPr>
              <w:rPr>
                <w:sz w:val="18"/>
                <w:szCs w:val="18"/>
              </w:rPr>
            </w:pPr>
            <w:r w:rsidRPr="00FF1B1F">
              <w:rPr>
                <w:sz w:val="18"/>
                <w:szCs w:val="18"/>
              </w:rPr>
              <w:t xml:space="preserve">a) İnsan ve doğa arasındaki etkileşim ele alınırken doğal ve yapay çevreye değinilir. </w:t>
            </w:r>
          </w:p>
          <w:p w14:paraId="691D2C8F" w14:textId="77777777" w:rsidR="004B314C" w:rsidRPr="00FF1B1F" w:rsidRDefault="004B314C" w:rsidP="00ED20D0">
            <w:pPr>
              <w:rPr>
                <w:sz w:val="18"/>
                <w:szCs w:val="18"/>
              </w:rPr>
            </w:pPr>
            <w:r w:rsidRPr="00FF1B1F">
              <w:rPr>
                <w:sz w:val="18"/>
                <w:szCs w:val="18"/>
              </w:rPr>
              <w:t xml:space="preserve">b) Plansız yerleşme, sanayileşme, ulaşım vb. faaliyetlerin doğaya olumlu ve olumsuz etkilerine değinilir. </w:t>
            </w:r>
          </w:p>
          <w:p w14:paraId="06A4803B" w14:textId="1F4356AC" w:rsidR="004B314C" w:rsidRPr="005427CE" w:rsidRDefault="004B314C" w:rsidP="00ED20D0">
            <w:pPr>
              <w:rPr>
                <w:rFonts w:ascii="Calibri" w:eastAsia="Times New Roman" w:hAnsi="Calibri" w:cs="Calibri"/>
                <w:color w:val="000000"/>
                <w:kern w:val="0"/>
                <w:sz w:val="18"/>
                <w:szCs w:val="18"/>
                <w:lang w:eastAsia="tr-TR"/>
                <w14:ligatures w14:val="none"/>
              </w:rPr>
            </w:pPr>
            <w:r w:rsidRPr="00FF1B1F">
              <w:rPr>
                <w:sz w:val="18"/>
                <w:szCs w:val="18"/>
              </w:rPr>
              <w:t>c) Doğanın insana olumlu ve olumsuz etkilerine yönelik yerel ve küresel örnekler üzerinde durulur.</w:t>
            </w:r>
          </w:p>
        </w:tc>
        <w:tc>
          <w:tcPr>
            <w:tcW w:w="3119" w:type="dxa"/>
            <w:vAlign w:val="center"/>
          </w:tcPr>
          <w:p w14:paraId="32BE68F7" w14:textId="125A81C0" w:rsidR="004B314C" w:rsidRDefault="004B314C" w:rsidP="00ED20D0">
            <w:pPr>
              <w:rPr>
                <w:rFonts w:ascii="Calibri" w:hAnsi="Calibri" w:cs="Calibri"/>
                <w:sz w:val="18"/>
                <w:szCs w:val="18"/>
              </w:rPr>
            </w:pPr>
            <w:r>
              <w:rPr>
                <w:rFonts w:ascii="Calibri" w:hAnsi="Calibri" w:cs="Calibri"/>
                <w:sz w:val="18"/>
                <w:szCs w:val="18"/>
              </w:rPr>
              <w:t>Grup</w:t>
            </w:r>
            <w:r w:rsidRPr="001B139B">
              <w:rPr>
                <w:rFonts w:ascii="Calibri" w:hAnsi="Calibri" w:cs="Calibri"/>
                <w:sz w:val="18"/>
                <w:szCs w:val="18"/>
              </w:rPr>
              <w:t xml:space="preserve"> tartışmalarına yönlendiri</w:t>
            </w:r>
            <w:r>
              <w:rPr>
                <w:rFonts w:ascii="Calibri" w:hAnsi="Calibri" w:cs="Calibri"/>
                <w:sz w:val="18"/>
                <w:szCs w:val="18"/>
              </w:rPr>
              <w:t>lebilir</w:t>
            </w:r>
            <w:r w:rsidRPr="001B139B">
              <w:rPr>
                <w:rFonts w:ascii="Calibri" w:hAnsi="Calibri" w:cs="Calibri"/>
                <w:sz w:val="18"/>
                <w:szCs w:val="18"/>
              </w:rPr>
              <w:t xml:space="preserve"> ve her grup insan-doğa etkileşiminin belirli bir yönünü ele al</w:t>
            </w:r>
            <w:r>
              <w:rPr>
                <w:rFonts w:ascii="Calibri" w:hAnsi="Calibri" w:cs="Calibri"/>
                <w:sz w:val="18"/>
                <w:szCs w:val="18"/>
              </w:rPr>
              <w:t>abilirler</w:t>
            </w:r>
            <w:r w:rsidRPr="001B139B">
              <w:rPr>
                <w:rFonts w:ascii="Calibri" w:hAnsi="Calibri" w:cs="Calibri"/>
                <w:sz w:val="18"/>
                <w:szCs w:val="18"/>
              </w:rPr>
              <w:t xml:space="preserve"> (örneğin, sanayileşmenin etkileri). Daha sonra, bu tartışmaların sonucunu yazılı bir sınavla değerlendiri</w:t>
            </w:r>
            <w:r>
              <w:rPr>
                <w:rFonts w:ascii="Calibri" w:hAnsi="Calibri" w:cs="Calibri"/>
                <w:sz w:val="18"/>
                <w:szCs w:val="18"/>
              </w:rPr>
              <w:t>lebilir</w:t>
            </w:r>
            <w:r w:rsidRPr="001B139B">
              <w:rPr>
                <w:rFonts w:ascii="Calibri" w:hAnsi="Calibri" w:cs="Calibri"/>
                <w:sz w:val="18"/>
                <w:szCs w:val="18"/>
              </w:rPr>
              <w:t>, öğrencilere doğrudan olumlu ve olumsuz etkileşimleri sorgulayan sorular soru</w:t>
            </w:r>
            <w:r>
              <w:rPr>
                <w:rFonts w:ascii="Calibri" w:hAnsi="Calibri" w:cs="Calibri"/>
                <w:sz w:val="18"/>
                <w:szCs w:val="18"/>
              </w:rPr>
              <w:t>labilir.</w:t>
            </w:r>
          </w:p>
          <w:p w14:paraId="64C02A6F" w14:textId="77777777" w:rsidR="004B314C" w:rsidRDefault="004B314C" w:rsidP="00ED20D0">
            <w:pPr>
              <w:rPr>
                <w:rFonts w:ascii="Calibri" w:hAnsi="Calibri" w:cs="Calibri"/>
                <w:sz w:val="18"/>
                <w:szCs w:val="18"/>
              </w:rPr>
            </w:pPr>
          </w:p>
          <w:p w14:paraId="6FD80CA1" w14:textId="0F628519" w:rsidR="004B314C" w:rsidRPr="00C80A2D" w:rsidRDefault="004B314C" w:rsidP="00ED20D0">
            <w:pPr>
              <w:rPr>
                <w:rFonts w:ascii="Calibri" w:hAnsi="Calibri" w:cs="Calibri"/>
                <w:sz w:val="18"/>
                <w:szCs w:val="18"/>
              </w:rPr>
            </w:pPr>
          </w:p>
        </w:tc>
        <w:tc>
          <w:tcPr>
            <w:tcW w:w="1134" w:type="dxa"/>
            <w:vAlign w:val="center"/>
          </w:tcPr>
          <w:p w14:paraId="4E697B57" w14:textId="53DDE41B" w:rsidR="004B314C" w:rsidRPr="00562DC0" w:rsidRDefault="004B314C" w:rsidP="00ED20D0">
            <w:pPr>
              <w:rPr>
                <w:rFonts w:ascii="Calibri" w:eastAsia="Times New Roman" w:hAnsi="Calibri" w:cs="Calibri"/>
                <w:color w:val="000000"/>
                <w:kern w:val="0"/>
                <w:sz w:val="18"/>
                <w:szCs w:val="18"/>
                <w:lang w:eastAsia="tr-TR"/>
                <w14:ligatures w14:val="none"/>
              </w:rPr>
            </w:pPr>
            <w:r w:rsidRPr="00091CE1">
              <w:rPr>
                <w:rFonts w:ascii="Calibri" w:eastAsia="Times New Roman" w:hAnsi="Calibri" w:cs="Calibri"/>
                <w:color w:val="000000"/>
                <w:kern w:val="0"/>
                <w:sz w:val="18"/>
                <w:szCs w:val="18"/>
                <w:lang w:eastAsia="tr-TR"/>
                <w14:ligatures w14:val="none"/>
              </w:rPr>
              <w:t>15 Temmuz Demokrasi ve Millî Birlik Günü</w:t>
            </w:r>
          </w:p>
        </w:tc>
        <w:tc>
          <w:tcPr>
            <w:tcW w:w="1134" w:type="dxa"/>
            <w:vMerge/>
            <w:vAlign w:val="center"/>
            <w:hideMark/>
          </w:tcPr>
          <w:p w14:paraId="3FADA660" w14:textId="77777777" w:rsidR="004B314C" w:rsidRPr="00562DC0" w:rsidRDefault="004B314C" w:rsidP="00ED20D0">
            <w:pPr>
              <w:rPr>
                <w:rFonts w:ascii="Calibri" w:eastAsia="Times New Roman" w:hAnsi="Calibri" w:cs="Calibri"/>
                <w:color w:val="000000"/>
                <w:kern w:val="0"/>
                <w:sz w:val="18"/>
                <w:szCs w:val="18"/>
                <w:lang w:eastAsia="tr-TR"/>
                <w14:ligatures w14:val="none"/>
              </w:rPr>
            </w:pPr>
          </w:p>
        </w:tc>
        <w:tc>
          <w:tcPr>
            <w:tcW w:w="851" w:type="dxa"/>
            <w:vMerge/>
            <w:vAlign w:val="center"/>
            <w:hideMark/>
          </w:tcPr>
          <w:p w14:paraId="03D48EB0" w14:textId="77777777" w:rsidR="004B314C" w:rsidRPr="00562DC0" w:rsidRDefault="004B314C" w:rsidP="00ED20D0">
            <w:pPr>
              <w:rPr>
                <w:rFonts w:ascii="Calibri" w:eastAsia="Times New Roman" w:hAnsi="Calibri" w:cs="Calibri"/>
                <w:color w:val="000000"/>
                <w:kern w:val="0"/>
                <w:sz w:val="18"/>
                <w:szCs w:val="18"/>
                <w:lang w:eastAsia="tr-TR"/>
                <w14:ligatures w14:val="none"/>
              </w:rPr>
            </w:pPr>
          </w:p>
        </w:tc>
      </w:tr>
      <w:tr w:rsidR="004B314C" w:rsidRPr="00562DC0" w14:paraId="007E70BF" w14:textId="77777777" w:rsidTr="004B314C">
        <w:trPr>
          <w:trHeight w:val="2835"/>
        </w:trPr>
        <w:tc>
          <w:tcPr>
            <w:tcW w:w="707" w:type="dxa"/>
            <w:vMerge/>
            <w:vAlign w:val="center"/>
          </w:tcPr>
          <w:p w14:paraId="5001F35E" w14:textId="77777777" w:rsidR="004B314C" w:rsidRPr="00562DC0" w:rsidRDefault="004B314C" w:rsidP="00ED20D0">
            <w:pPr>
              <w:jc w:val="center"/>
              <w:rPr>
                <w:rFonts w:ascii="Calibri" w:eastAsia="Times New Roman" w:hAnsi="Calibri" w:cs="Calibri"/>
                <w:b/>
                <w:bCs/>
                <w:color w:val="000000"/>
                <w:kern w:val="0"/>
                <w:sz w:val="18"/>
                <w:szCs w:val="18"/>
                <w:lang w:eastAsia="tr-TR"/>
                <w14:ligatures w14:val="none"/>
              </w:rPr>
            </w:pPr>
          </w:p>
        </w:tc>
        <w:tc>
          <w:tcPr>
            <w:tcW w:w="705" w:type="dxa"/>
            <w:vAlign w:val="center"/>
          </w:tcPr>
          <w:p w14:paraId="75E2338A" w14:textId="35E12AE3" w:rsidR="004B314C" w:rsidRPr="00562DC0" w:rsidRDefault="004B314C" w:rsidP="00ED20D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 Hafta:</w:t>
            </w:r>
            <w:r w:rsidRPr="006E0F14">
              <w:rPr>
                <w:rFonts w:ascii="Calibri" w:eastAsia="Times New Roman" w:hAnsi="Calibri" w:cs="Calibri"/>
                <w:color w:val="000000"/>
                <w:kern w:val="0"/>
                <w:sz w:val="18"/>
                <w:szCs w:val="18"/>
                <w:lang w:eastAsia="tr-TR"/>
                <w14:ligatures w14:val="none"/>
              </w:rPr>
              <w:br/>
              <w:t xml:space="preserve"> </w:t>
            </w:r>
            <w:r>
              <w:rPr>
                <w:rFonts w:ascii="Calibri" w:eastAsia="Times New Roman" w:hAnsi="Calibri" w:cs="Calibri"/>
                <w:color w:val="000000"/>
                <w:kern w:val="0"/>
                <w:sz w:val="18"/>
                <w:szCs w:val="18"/>
                <w:lang w:eastAsia="tr-TR"/>
                <w14:ligatures w14:val="none"/>
              </w:rPr>
              <w:t xml:space="preserve">28 </w:t>
            </w:r>
            <w:r w:rsidRPr="006E0F14">
              <w:rPr>
                <w:rFonts w:ascii="Calibri" w:eastAsia="Times New Roman" w:hAnsi="Calibri" w:cs="Calibri"/>
                <w:color w:val="000000"/>
                <w:kern w:val="0"/>
                <w:sz w:val="18"/>
                <w:szCs w:val="18"/>
                <w:lang w:eastAsia="tr-TR"/>
                <w14:ligatures w14:val="none"/>
              </w:rPr>
              <w:t>Eylül</w:t>
            </w:r>
            <w:r>
              <w:rPr>
                <w:rFonts w:ascii="Calibri" w:eastAsia="Times New Roman" w:hAnsi="Calibri" w:cs="Calibri"/>
                <w:color w:val="000000"/>
                <w:kern w:val="0"/>
                <w:sz w:val="18"/>
                <w:szCs w:val="18"/>
                <w:lang w:eastAsia="tr-TR"/>
                <w14:ligatures w14:val="none"/>
              </w:rPr>
              <w:t>- 2 Ekim</w:t>
            </w:r>
          </w:p>
        </w:tc>
        <w:tc>
          <w:tcPr>
            <w:tcW w:w="711" w:type="dxa"/>
            <w:vAlign w:val="center"/>
          </w:tcPr>
          <w:p w14:paraId="01E01F89" w14:textId="7560CD76" w:rsidR="004B314C" w:rsidRDefault="004B314C" w:rsidP="00ED20D0">
            <w:pPr>
              <w:jc w:val="center"/>
              <w:rPr>
                <w:rFonts w:ascii="Calibri" w:eastAsia="Times New Roman" w:hAnsi="Calibri" w:cs="Calibri"/>
                <w:color w:val="000000"/>
                <w:kern w:val="0"/>
                <w:sz w:val="18"/>
                <w:szCs w:val="18"/>
                <w:lang w:eastAsia="tr-TR"/>
                <w14:ligatures w14:val="none"/>
              </w:rPr>
            </w:pPr>
            <w:r w:rsidRPr="00C76C47">
              <w:rPr>
                <w:rFonts w:ascii="Calibri" w:eastAsia="Times New Roman" w:hAnsi="Calibri" w:cs="Calibri"/>
                <w:color w:val="000000"/>
                <w:kern w:val="0"/>
                <w:sz w:val="18"/>
                <w:szCs w:val="18"/>
                <w:lang w:eastAsia="tr-TR"/>
                <w14:ligatures w14:val="none"/>
              </w:rPr>
              <w:t>2</w:t>
            </w:r>
          </w:p>
        </w:tc>
        <w:tc>
          <w:tcPr>
            <w:tcW w:w="1136" w:type="dxa"/>
            <w:vAlign w:val="center"/>
          </w:tcPr>
          <w:p w14:paraId="0E267B8D" w14:textId="1DB724ED" w:rsidR="004B314C" w:rsidRPr="005427CE" w:rsidRDefault="004B314C" w:rsidP="00ED20D0">
            <w:pPr>
              <w:rPr>
                <w:rFonts w:ascii="Calibri" w:eastAsia="Times New Roman" w:hAnsi="Calibri" w:cs="Calibri"/>
                <w:b/>
                <w:bCs/>
                <w:color w:val="000000"/>
                <w:kern w:val="0"/>
                <w:sz w:val="18"/>
                <w:szCs w:val="18"/>
                <w:lang w:eastAsia="tr-TR"/>
                <w14:ligatures w14:val="none"/>
              </w:rPr>
            </w:pPr>
            <w:r w:rsidRPr="00FF1B1F">
              <w:rPr>
                <w:rFonts w:ascii="Calibri" w:hAnsi="Calibri" w:cs="Calibri"/>
                <w:b/>
                <w:bCs/>
                <w:color w:val="000000"/>
                <w:sz w:val="18"/>
                <w:szCs w:val="18"/>
              </w:rPr>
              <w:t>1.ÜNİTE: İNSAN VE DOĞA</w:t>
            </w:r>
          </w:p>
        </w:tc>
        <w:tc>
          <w:tcPr>
            <w:tcW w:w="850" w:type="dxa"/>
            <w:vAlign w:val="center"/>
          </w:tcPr>
          <w:p w14:paraId="755E8D37" w14:textId="161051B8" w:rsidR="004B314C" w:rsidRPr="005427CE" w:rsidRDefault="004B314C" w:rsidP="00ED20D0">
            <w:pPr>
              <w:rPr>
                <w:rFonts w:ascii="Calibri" w:eastAsia="Times New Roman" w:hAnsi="Calibri" w:cs="Calibri"/>
                <w:color w:val="000000"/>
                <w:kern w:val="0"/>
                <w:sz w:val="18"/>
                <w:szCs w:val="18"/>
                <w:lang w:eastAsia="tr-TR"/>
                <w14:ligatures w14:val="none"/>
              </w:rPr>
            </w:pPr>
            <w:r w:rsidRPr="00FF1B1F">
              <w:rPr>
                <w:b/>
                <w:bCs/>
                <w:sz w:val="18"/>
                <w:szCs w:val="18"/>
              </w:rPr>
              <w:t>İNSAN VE DOĞA</w:t>
            </w:r>
          </w:p>
        </w:tc>
        <w:tc>
          <w:tcPr>
            <w:tcW w:w="1985" w:type="dxa"/>
            <w:vAlign w:val="center"/>
          </w:tcPr>
          <w:p w14:paraId="475C6247" w14:textId="0B1BCD79" w:rsidR="004B314C" w:rsidRPr="005427CE" w:rsidRDefault="004B314C" w:rsidP="00ED20D0">
            <w:pPr>
              <w:rPr>
                <w:rFonts w:ascii="Calibri" w:eastAsia="Times New Roman" w:hAnsi="Calibri" w:cs="Calibri"/>
                <w:b/>
                <w:bCs/>
                <w:color w:val="000000"/>
                <w:kern w:val="0"/>
                <w:sz w:val="18"/>
                <w:szCs w:val="18"/>
                <w:lang w:eastAsia="tr-TR"/>
                <w14:ligatures w14:val="none"/>
              </w:rPr>
            </w:pPr>
            <w:r w:rsidRPr="004B7EFC">
              <w:rPr>
                <w:b/>
                <w:bCs/>
                <w:sz w:val="18"/>
                <w:szCs w:val="18"/>
              </w:rPr>
              <w:t>ÇEİD</w:t>
            </w:r>
            <w:r w:rsidRPr="00FF1B1F">
              <w:rPr>
                <w:sz w:val="18"/>
                <w:szCs w:val="18"/>
              </w:rPr>
              <w:t xml:space="preserve">.1.3. Yaşadığı çevrede canlı ve cansız varlıklar arasındaki sürekli etkileşime örnekler verir. </w:t>
            </w:r>
          </w:p>
        </w:tc>
        <w:tc>
          <w:tcPr>
            <w:tcW w:w="3119" w:type="dxa"/>
            <w:vAlign w:val="center"/>
          </w:tcPr>
          <w:p w14:paraId="44A65554" w14:textId="77777777" w:rsidR="004B314C" w:rsidRPr="00FF1B1F" w:rsidRDefault="004B314C" w:rsidP="00ED20D0">
            <w:pPr>
              <w:rPr>
                <w:sz w:val="18"/>
                <w:szCs w:val="18"/>
              </w:rPr>
            </w:pPr>
            <w:r w:rsidRPr="00FF1B1F">
              <w:rPr>
                <w:sz w:val="18"/>
                <w:szCs w:val="18"/>
              </w:rPr>
              <w:t xml:space="preserve">a) Canlı-canlı ve canlı-cansız etkileşimleri üzerinde durulur. </w:t>
            </w:r>
          </w:p>
          <w:p w14:paraId="3E331BD4" w14:textId="3C243E19" w:rsidR="004B314C" w:rsidRPr="005427CE" w:rsidRDefault="004B314C" w:rsidP="00ED20D0">
            <w:pPr>
              <w:rPr>
                <w:rFonts w:ascii="Calibri" w:eastAsia="Times New Roman" w:hAnsi="Calibri" w:cs="Calibri"/>
                <w:color w:val="000000"/>
                <w:kern w:val="0"/>
                <w:sz w:val="18"/>
                <w:szCs w:val="18"/>
                <w:lang w:eastAsia="tr-TR"/>
                <w14:ligatures w14:val="none"/>
              </w:rPr>
            </w:pPr>
            <w:r w:rsidRPr="00FF1B1F">
              <w:rPr>
                <w:sz w:val="18"/>
                <w:szCs w:val="18"/>
              </w:rPr>
              <w:t>b) Okul dışı öğrenme ortamları (millî parklar, botanik bahçeleri, doğal anıtlar vb.) ziyaret edilerek öğrencilerin bu etkileşime örnekler vermesi sağlanır.</w:t>
            </w:r>
          </w:p>
        </w:tc>
        <w:tc>
          <w:tcPr>
            <w:tcW w:w="3119" w:type="dxa"/>
            <w:vAlign w:val="center"/>
          </w:tcPr>
          <w:p w14:paraId="49BF6C48" w14:textId="4B870542" w:rsidR="004B314C" w:rsidRPr="004815F2" w:rsidRDefault="004B314C" w:rsidP="00ED20D0">
            <w:pPr>
              <w:rPr>
                <w:rFonts w:ascii="Calibri" w:hAnsi="Calibri" w:cs="Calibri"/>
                <w:sz w:val="18"/>
                <w:szCs w:val="18"/>
              </w:rPr>
            </w:pPr>
            <w:r w:rsidRPr="001B139B">
              <w:rPr>
                <w:rFonts w:ascii="Calibri" w:hAnsi="Calibri" w:cs="Calibri"/>
                <w:sz w:val="18"/>
                <w:szCs w:val="18"/>
              </w:rPr>
              <w:t xml:space="preserve">Okul dışı bir öğrenme ortamında (örneğin, bir milli parkta) gözlemledikleri canlı ve cansız varlıklar arasındaki etkileşimleri anlatan bir sunum hazırlamalarını </w:t>
            </w:r>
            <w:r>
              <w:rPr>
                <w:rFonts w:ascii="Calibri" w:hAnsi="Calibri" w:cs="Calibri"/>
                <w:sz w:val="18"/>
                <w:szCs w:val="18"/>
              </w:rPr>
              <w:t>istenebilir.</w:t>
            </w:r>
          </w:p>
        </w:tc>
        <w:tc>
          <w:tcPr>
            <w:tcW w:w="1134" w:type="dxa"/>
            <w:vAlign w:val="center"/>
          </w:tcPr>
          <w:p w14:paraId="4FA9DEF2" w14:textId="77777777" w:rsidR="004B314C" w:rsidRPr="00562DC0" w:rsidRDefault="004B314C" w:rsidP="00ED20D0">
            <w:pPr>
              <w:rPr>
                <w:rFonts w:ascii="Calibri" w:eastAsia="Times New Roman" w:hAnsi="Calibri" w:cs="Calibri"/>
                <w:color w:val="000000"/>
                <w:kern w:val="0"/>
                <w:sz w:val="18"/>
                <w:szCs w:val="18"/>
                <w:lang w:eastAsia="tr-TR"/>
                <w14:ligatures w14:val="none"/>
              </w:rPr>
            </w:pPr>
          </w:p>
        </w:tc>
        <w:tc>
          <w:tcPr>
            <w:tcW w:w="1134" w:type="dxa"/>
            <w:vMerge/>
            <w:vAlign w:val="center"/>
          </w:tcPr>
          <w:p w14:paraId="42DACD1F" w14:textId="77777777" w:rsidR="004B314C" w:rsidRPr="00562DC0" w:rsidRDefault="004B314C" w:rsidP="00ED20D0">
            <w:pPr>
              <w:rPr>
                <w:rFonts w:ascii="Calibri" w:eastAsia="Times New Roman" w:hAnsi="Calibri" w:cs="Calibri"/>
                <w:color w:val="000000"/>
                <w:kern w:val="0"/>
                <w:sz w:val="18"/>
                <w:szCs w:val="18"/>
                <w:lang w:eastAsia="tr-TR"/>
                <w14:ligatures w14:val="none"/>
              </w:rPr>
            </w:pPr>
          </w:p>
        </w:tc>
        <w:tc>
          <w:tcPr>
            <w:tcW w:w="851" w:type="dxa"/>
            <w:vAlign w:val="center"/>
          </w:tcPr>
          <w:p w14:paraId="5EFBE49E" w14:textId="77777777" w:rsidR="004B314C" w:rsidRPr="00562DC0" w:rsidRDefault="004B314C" w:rsidP="00ED20D0">
            <w:pPr>
              <w:rPr>
                <w:rFonts w:ascii="Calibri" w:eastAsia="Times New Roman" w:hAnsi="Calibri" w:cs="Calibri"/>
                <w:color w:val="000000"/>
                <w:kern w:val="0"/>
                <w:sz w:val="18"/>
                <w:szCs w:val="18"/>
                <w:lang w:eastAsia="tr-TR"/>
                <w14:ligatures w14:val="none"/>
              </w:rPr>
            </w:pPr>
          </w:p>
        </w:tc>
      </w:tr>
      <w:tr w:rsidR="004B314C" w:rsidRPr="00562DC0" w14:paraId="62959A17" w14:textId="77777777" w:rsidTr="004B314C">
        <w:trPr>
          <w:trHeight w:val="2674"/>
        </w:trPr>
        <w:tc>
          <w:tcPr>
            <w:tcW w:w="707" w:type="dxa"/>
            <w:vMerge w:val="restart"/>
            <w:textDirection w:val="btLr"/>
            <w:vAlign w:val="center"/>
          </w:tcPr>
          <w:p w14:paraId="22B7A745" w14:textId="249BAB69" w:rsidR="004B314C" w:rsidRPr="00562DC0" w:rsidRDefault="004B314C" w:rsidP="00ED20D0">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lastRenderedPageBreak/>
              <w:t>EKİM</w:t>
            </w:r>
          </w:p>
        </w:tc>
        <w:tc>
          <w:tcPr>
            <w:tcW w:w="705" w:type="dxa"/>
            <w:vAlign w:val="center"/>
          </w:tcPr>
          <w:p w14:paraId="7A98C0DA" w14:textId="50FE9513" w:rsidR="004B314C" w:rsidRPr="00562DC0" w:rsidRDefault="004B314C" w:rsidP="00ED20D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4.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5-9 Ekim</w:t>
            </w:r>
          </w:p>
        </w:tc>
        <w:tc>
          <w:tcPr>
            <w:tcW w:w="711" w:type="dxa"/>
            <w:vAlign w:val="center"/>
          </w:tcPr>
          <w:p w14:paraId="512B73A4" w14:textId="556F22F7" w:rsidR="004B314C" w:rsidRDefault="004B314C" w:rsidP="00ED20D0">
            <w:pPr>
              <w:jc w:val="center"/>
              <w:rPr>
                <w:rFonts w:ascii="Calibri" w:eastAsia="Times New Roman" w:hAnsi="Calibri" w:cs="Calibri"/>
                <w:color w:val="000000"/>
                <w:kern w:val="0"/>
                <w:sz w:val="18"/>
                <w:szCs w:val="18"/>
                <w:lang w:eastAsia="tr-TR"/>
                <w14:ligatures w14:val="none"/>
              </w:rPr>
            </w:pPr>
            <w:r w:rsidRPr="00C76C47">
              <w:rPr>
                <w:rFonts w:ascii="Calibri" w:eastAsia="Times New Roman" w:hAnsi="Calibri" w:cs="Calibri"/>
                <w:color w:val="000000"/>
                <w:kern w:val="0"/>
                <w:sz w:val="18"/>
                <w:szCs w:val="18"/>
                <w:lang w:eastAsia="tr-TR"/>
                <w14:ligatures w14:val="none"/>
              </w:rPr>
              <w:t>2</w:t>
            </w:r>
          </w:p>
        </w:tc>
        <w:tc>
          <w:tcPr>
            <w:tcW w:w="1136" w:type="dxa"/>
            <w:vAlign w:val="center"/>
          </w:tcPr>
          <w:p w14:paraId="0B002B94" w14:textId="239D4E6D" w:rsidR="004B314C" w:rsidRPr="00F614ED" w:rsidRDefault="004B314C" w:rsidP="00ED20D0">
            <w:pPr>
              <w:rPr>
                <w:rFonts w:ascii="Calibri" w:eastAsia="Times New Roman" w:hAnsi="Calibri" w:cs="Calibri"/>
                <w:b/>
                <w:bCs/>
                <w:color w:val="000000"/>
                <w:kern w:val="0"/>
                <w:sz w:val="18"/>
                <w:szCs w:val="18"/>
                <w:lang w:eastAsia="tr-TR"/>
                <w14:ligatures w14:val="none"/>
              </w:rPr>
            </w:pPr>
            <w:r w:rsidRPr="00FF1B1F">
              <w:rPr>
                <w:rFonts w:ascii="Calibri" w:hAnsi="Calibri" w:cs="Calibri"/>
                <w:b/>
                <w:bCs/>
                <w:color w:val="000000"/>
                <w:sz w:val="18"/>
                <w:szCs w:val="18"/>
              </w:rPr>
              <w:t>1.ÜNİTE: İNSAN VE DOĞA</w:t>
            </w:r>
          </w:p>
        </w:tc>
        <w:tc>
          <w:tcPr>
            <w:tcW w:w="850" w:type="dxa"/>
            <w:vAlign w:val="center"/>
          </w:tcPr>
          <w:p w14:paraId="20948DCE" w14:textId="64D66644" w:rsidR="004B314C" w:rsidRPr="00F614ED" w:rsidRDefault="004B314C" w:rsidP="00ED20D0">
            <w:pPr>
              <w:rPr>
                <w:rFonts w:ascii="Calibri" w:eastAsia="Times New Roman" w:hAnsi="Calibri" w:cs="Calibri"/>
                <w:color w:val="000000"/>
                <w:kern w:val="0"/>
                <w:sz w:val="18"/>
                <w:szCs w:val="18"/>
                <w:lang w:eastAsia="tr-TR"/>
                <w14:ligatures w14:val="none"/>
              </w:rPr>
            </w:pPr>
            <w:r w:rsidRPr="00FF1B1F">
              <w:rPr>
                <w:b/>
                <w:bCs/>
                <w:sz w:val="18"/>
                <w:szCs w:val="18"/>
              </w:rPr>
              <w:t>İNSAN VE DOĞA</w:t>
            </w:r>
          </w:p>
        </w:tc>
        <w:tc>
          <w:tcPr>
            <w:tcW w:w="1985" w:type="dxa"/>
            <w:vAlign w:val="center"/>
          </w:tcPr>
          <w:p w14:paraId="7E10E4C9" w14:textId="101E212A" w:rsidR="004B314C" w:rsidRPr="00F614ED" w:rsidRDefault="004B314C" w:rsidP="00ED20D0">
            <w:pPr>
              <w:rPr>
                <w:rFonts w:ascii="Calibri" w:eastAsia="Times New Roman" w:hAnsi="Calibri" w:cs="Calibri"/>
                <w:b/>
                <w:bCs/>
                <w:color w:val="000000"/>
                <w:kern w:val="0"/>
                <w:sz w:val="18"/>
                <w:szCs w:val="18"/>
                <w:lang w:eastAsia="tr-TR"/>
                <w14:ligatures w14:val="none"/>
              </w:rPr>
            </w:pPr>
            <w:r w:rsidRPr="004B7EFC">
              <w:rPr>
                <w:b/>
                <w:bCs/>
                <w:sz w:val="18"/>
                <w:szCs w:val="18"/>
              </w:rPr>
              <w:t>ÇEİD</w:t>
            </w:r>
            <w:r w:rsidRPr="00FF1B1F">
              <w:rPr>
                <w:sz w:val="18"/>
                <w:szCs w:val="18"/>
              </w:rPr>
              <w:t xml:space="preserve">.1.4. Doğanın hassas bir dengeye sahip olduğu ile ilgili çıkarım yapar. </w:t>
            </w:r>
          </w:p>
        </w:tc>
        <w:tc>
          <w:tcPr>
            <w:tcW w:w="3119" w:type="dxa"/>
            <w:vAlign w:val="center"/>
          </w:tcPr>
          <w:p w14:paraId="6925E1C3" w14:textId="6EEAEF4B" w:rsidR="004B314C" w:rsidRPr="00F614ED" w:rsidRDefault="004B314C" w:rsidP="00ED20D0">
            <w:pPr>
              <w:rPr>
                <w:rFonts w:ascii="Calibri" w:eastAsia="Times New Roman" w:hAnsi="Calibri" w:cs="Calibri"/>
                <w:color w:val="000000"/>
                <w:kern w:val="0"/>
                <w:sz w:val="18"/>
                <w:szCs w:val="18"/>
                <w:lang w:eastAsia="tr-TR"/>
                <w14:ligatures w14:val="none"/>
              </w:rPr>
            </w:pPr>
            <w:r w:rsidRPr="00FF1B1F">
              <w:rPr>
                <w:sz w:val="18"/>
                <w:szCs w:val="18"/>
              </w:rPr>
              <w:t>Detayları verilmeden üretici, tüketici ve ayrıştırıcıların doğal denge üzerindeki rollerine değinilir.</w:t>
            </w:r>
          </w:p>
        </w:tc>
        <w:tc>
          <w:tcPr>
            <w:tcW w:w="3119" w:type="dxa"/>
            <w:vAlign w:val="center"/>
          </w:tcPr>
          <w:p w14:paraId="6D52E1A9" w14:textId="7C44738E" w:rsidR="004B314C" w:rsidRPr="007B371A" w:rsidRDefault="004B314C" w:rsidP="00ED20D0">
            <w:pPr>
              <w:rPr>
                <w:rFonts w:ascii="Calibri" w:hAnsi="Calibri" w:cs="Calibri"/>
                <w:sz w:val="18"/>
                <w:szCs w:val="18"/>
              </w:rPr>
            </w:pPr>
            <w:r w:rsidRPr="001B139B">
              <w:rPr>
                <w:rFonts w:ascii="Calibri" w:hAnsi="Calibri" w:cs="Calibri"/>
                <w:sz w:val="18"/>
                <w:szCs w:val="18"/>
              </w:rPr>
              <w:t>Doğadaki hassas dengeyi korumak için üreticiler, tüketiciler ve ayrıştırıcıların nasıl rol oynadığını sorgulayan açık uçlu sorular sor</w:t>
            </w:r>
            <w:r>
              <w:rPr>
                <w:rFonts w:ascii="Calibri" w:hAnsi="Calibri" w:cs="Calibri"/>
                <w:sz w:val="18"/>
                <w:szCs w:val="18"/>
              </w:rPr>
              <w:t>ulabilir</w:t>
            </w:r>
            <w:r w:rsidRPr="001B139B">
              <w:rPr>
                <w:rFonts w:ascii="Calibri" w:hAnsi="Calibri" w:cs="Calibri"/>
                <w:sz w:val="18"/>
                <w:szCs w:val="18"/>
              </w:rPr>
              <w:t>. Bu sorularla öğrencilerin doğadaki dengenin nasıl çalıştığını anlayıp anlamadıklarını değerlendirebilirsiniz.</w:t>
            </w:r>
          </w:p>
        </w:tc>
        <w:tc>
          <w:tcPr>
            <w:tcW w:w="1134" w:type="dxa"/>
            <w:vAlign w:val="center"/>
          </w:tcPr>
          <w:p w14:paraId="1FA7F8D9" w14:textId="77777777" w:rsidR="004B314C" w:rsidRPr="00562DC0" w:rsidRDefault="004B314C" w:rsidP="00ED20D0">
            <w:pPr>
              <w:rPr>
                <w:rFonts w:ascii="Calibri" w:eastAsia="Times New Roman" w:hAnsi="Calibri" w:cs="Calibri"/>
                <w:color w:val="000000"/>
                <w:kern w:val="0"/>
                <w:sz w:val="18"/>
                <w:szCs w:val="18"/>
                <w:lang w:eastAsia="tr-TR"/>
                <w14:ligatures w14:val="none"/>
              </w:rPr>
            </w:pPr>
          </w:p>
        </w:tc>
        <w:tc>
          <w:tcPr>
            <w:tcW w:w="1134" w:type="dxa"/>
            <w:vMerge/>
            <w:vAlign w:val="center"/>
          </w:tcPr>
          <w:p w14:paraId="0A025867" w14:textId="77777777" w:rsidR="004B314C" w:rsidRPr="00562DC0" w:rsidRDefault="004B314C" w:rsidP="00ED20D0">
            <w:pPr>
              <w:rPr>
                <w:rFonts w:ascii="Calibri" w:eastAsia="Times New Roman" w:hAnsi="Calibri" w:cs="Calibri"/>
                <w:color w:val="000000"/>
                <w:kern w:val="0"/>
                <w:sz w:val="18"/>
                <w:szCs w:val="18"/>
                <w:lang w:eastAsia="tr-TR"/>
                <w14:ligatures w14:val="none"/>
              </w:rPr>
            </w:pPr>
          </w:p>
        </w:tc>
        <w:tc>
          <w:tcPr>
            <w:tcW w:w="851" w:type="dxa"/>
            <w:vAlign w:val="center"/>
          </w:tcPr>
          <w:p w14:paraId="17062A68" w14:textId="77777777" w:rsidR="004B314C" w:rsidRPr="00562DC0" w:rsidRDefault="004B314C" w:rsidP="00ED20D0">
            <w:pPr>
              <w:rPr>
                <w:rFonts w:ascii="Calibri" w:eastAsia="Times New Roman" w:hAnsi="Calibri" w:cs="Calibri"/>
                <w:color w:val="000000"/>
                <w:kern w:val="0"/>
                <w:sz w:val="18"/>
                <w:szCs w:val="18"/>
                <w:lang w:eastAsia="tr-TR"/>
                <w14:ligatures w14:val="none"/>
              </w:rPr>
            </w:pPr>
          </w:p>
        </w:tc>
      </w:tr>
      <w:tr w:rsidR="004B314C" w:rsidRPr="00562DC0" w14:paraId="2D4FC589" w14:textId="77777777" w:rsidTr="004B314C">
        <w:trPr>
          <w:trHeight w:val="1975"/>
        </w:trPr>
        <w:tc>
          <w:tcPr>
            <w:tcW w:w="707" w:type="dxa"/>
            <w:vMerge/>
            <w:textDirection w:val="btLr"/>
            <w:vAlign w:val="center"/>
          </w:tcPr>
          <w:p w14:paraId="75D63933" w14:textId="53DC22C2" w:rsidR="004B314C" w:rsidRPr="00562DC0" w:rsidRDefault="004B314C" w:rsidP="00ED20D0">
            <w:pPr>
              <w:ind w:left="113" w:right="113"/>
              <w:jc w:val="center"/>
              <w:rPr>
                <w:rFonts w:ascii="Calibri" w:eastAsia="Times New Roman" w:hAnsi="Calibri" w:cs="Calibri"/>
                <w:b/>
                <w:bCs/>
                <w:color w:val="000000"/>
                <w:kern w:val="0"/>
                <w:sz w:val="18"/>
                <w:szCs w:val="18"/>
                <w:lang w:eastAsia="tr-TR"/>
                <w14:ligatures w14:val="none"/>
              </w:rPr>
            </w:pPr>
          </w:p>
        </w:tc>
        <w:tc>
          <w:tcPr>
            <w:tcW w:w="705" w:type="dxa"/>
            <w:vAlign w:val="center"/>
          </w:tcPr>
          <w:p w14:paraId="365D5922" w14:textId="7C972166" w:rsidR="004B314C" w:rsidRPr="00562DC0" w:rsidRDefault="004B314C" w:rsidP="00ED20D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5.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12-</w:t>
            </w:r>
            <w:proofErr w:type="gramStart"/>
            <w:r>
              <w:rPr>
                <w:rFonts w:ascii="Calibri" w:eastAsia="Times New Roman" w:hAnsi="Calibri" w:cs="Calibri"/>
                <w:color w:val="000000"/>
                <w:kern w:val="0"/>
                <w:sz w:val="18"/>
                <w:szCs w:val="18"/>
                <w:lang w:eastAsia="tr-TR"/>
                <w14:ligatures w14:val="none"/>
              </w:rPr>
              <w:t xml:space="preserve">16  </w:t>
            </w:r>
            <w:r w:rsidRPr="006E0F14">
              <w:rPr>
                <w:rFonts w:ascii="Calibri" w:eastAsia="Times New Roman" w:hAnsi="Calibri" w:cs="Calibri"/>
                <w:color w:val="000000"/>
                <w:kern w:val="0"/>
                <w:sz w:val="18"/>
                <w:szCs w:val="18"/>
                <w:lang w:eastAsia="tr-TR"/>
                <w14:ligatures w14:val="none"/>
              </w:rPr>
              <w:t>Ekim</w:t>
            </w:r>
            <w:proofErr w:type="gramEnd"/>
          </w:p>
        </w:tc>
        <w:tc>
          <w:tcPr>
            <w:tcW w:w="711" w:type="dxa"/>
            <w:vAlign w:val="center"/>
          </w:tcPr>
          <w:p w14:paraId="36312DB7" w14:textId="45EB0270" w:rsidR="004B314C" w:rsidRDefault="004B314C" w:rsidP="00ED20D0">
            <w:pPr>
              <w:jc w:val="center"/>
              <w:rPr>
                <w:rFonts w:ascii="Calibri" w:eastAsia="Times New Roman" w:hAnsi="Calibri" w:cs="Calibri"/>
                <w:color w:val="000000"/>
                <w:kern w:val="0"/>
                <w:sz w:val="18"/>
                <w:szCs w:val="18"/>
                <w:lang w:eastAsia="tr-TR"/>
                <w14:ligatures w14:val="none"/>
              </w:rPr>
            </w:pPr>
            <w:r w:rsidRPr="00C76C47">
              <w:rPr>
                <w:rFonts w:ascii="Calibri" w:eastAsia="Times New Roman" w:hAnsi="Calibri" w:cs="Calibri"/>
                <w:color w:val="000000"/>
                <w:kern w:val="0"/>
                <w:sz w:val="18"/>
                <w:szCs w:val="18"/>
                <w:lang w:eastAsia="tr-TR"/>
                <w14:ligatures w14:val="none"/>
              </w:rPr>
              <w:t>2</w:t>
            </w:r>
          </w:p>
        </w:tc>
        <w:tc>
          <w:tcPr>
            <w:tcW w:w="1136" w:type="dxa"/>
            <w:vAlign w:val="center"/>
          </w:tcPr>
          <w:p w14:paraId="17B3A072" w14:textId="63C955A2" w:rsidR="004B314C" w:rsidRPr="00072C3C" w:rsidRDefault="004B314C" w:rsidP="00ED20D0">
            <w:pPr>
              <w:jc w:val="center"/>
              <w:rPr>
                <w:rFonts w:ascii="Calibri" w:eastAsia="Times New Roman" w:hAnsi="Calibri" w:cs="Calibri"/>
                <w:b/>
                <w:bCs/>
                <w:color w:val="000000"/>
                <w:kern w:val="0"/>
                <w:sz w:val="18"/>
                <w:szCs w:val="18"/>
                <w:lang w:eastAsia="tr-TR"/>
                <w14:ligatures w14:val="none"/>
              </w:rPr>
            </w:pPr>
            <w:r w:rsidRPr="00FF1B1F">
              <w:rPr>
                <w:rFonts w:ascii="Calibri" w:hAnsi="Calibri" w:cs="Calibri"/>
                <w:b/>
                <w:bCs/>
                <w:color w:val="000000"/>
                <w:sz w:val="18"/>
                <w:szCs w:val="18"/>
              </w:rPr>
              <w:t>1.ÜNİTE: İNSAN VE DOĞA</w:t>
            </w:r>
          </w:p>
        </w:tc>
        <w:tc>
          <w:tcPr>
            <w:tcW w:w="850" w:type="dxa"/>
            <w:vAlign w:val="center"/>
          </w:tcPr>
          <w:p w14:paraId="611EFC85" w14:textId="3DE7049D" w:rsidR="004B314C" w:rsidRPr="00072C3C" w:rsidRDefault="004B314C" w:rsidP="00ED20D0">
            <w:pPr>
              <w:rPr>
                <w:rFonts w:ascii="Calibri" w:eastAsia="Times New Roman" w:hAnsi="Calibri" w:cs="Calibri"/>
                <w:color w:val="000000"/>
                <w:kern w:val="0"/>
                <w:sz w:val="18"/>
                <w:szCs w:val="18"/>
                <w:lang w:eastAsia="tr-TR"/>
                <w14:ligatures w14:val="none"/>
              </w:rPr>
            </w:pPr>
            <w:r w:rsidRPr="00FF1B1F">
              <w:rPr>
                <w:b/>
                <w:bCs/>
                <w:sz w:val="18"/>
                <w:szCs w:val="18"/>
              </w:rPr>
              <w:t>İNSAN VE DOĞA</w:t>
            </w:r>
          </w:p>
        </w:tc>
        <w:tc>
          <w:tcPr>
            <w:tcW w:w="1985" w:type="dxa"/>
            <w:vAlign w:val="center"/>
          </w:tcPr>
          <w:p w14:paraId="62A8CFED" w14:textId="77777777" w:rsidR="004B314C" w:rsidRPr="00FF1B1F" w:rsidRDefault="004B314C" w:rsidP="00ED20D0">
            <w:pPr>
              <w:rPr>
                <w:sz w:val="18"/>
                <w:szCs w:val="18"/>
              </w:rPr>
            </w:pPr>
            <w:r w:rsidRPr="004B7EFC">
              <w:rPr>
                <w:b/>
                <w:bCs/>
                <w:sz w:val="18"/>
                <w:szCs w:val="18"/>
              </w:rPr>
              <w:t>ÇEİD</w:t>
            </w:r>
            <w:r w:rsidRPr="00FF1B1F">
              <w:rPr>
                <w:sz w:val="18"/>
                <w:szCs w:val="18"/>
              </w:rPr>
              <w:t xml:space="preserve">.1.5. Doğal dengenin korunmasına yönelik toplumsal farkındalık oluşturacak bir proje tasarlar. </w:t>
            </w:r>
          </w:p>
          <w:p w14:paraId="7CCA629D" w14:textId="013DAF96" w:rsidR="004B314C" w:rsidRPr="00072C3C" w:rsidRDefault="004B314C" w:rsidP="00ED20D0">
            <w:pPr>
              <w:rPr>
                <w:rFonts w:ascii="Calibri" w:eastAsia="Times New Roman" w:hAnsi="Calibri" w:cs="Calibri"/>
                <w:b/>
                <w:bCs/>
                <w:color w:val="000000"/>
                <w:kern w:val="0"/>
                <w:sz w:val="18"/>
                <w:szCs w:val="18"/>
                <w:lang w:eastAsia="tr-TR"/>
                <w14:ligatures w14:val="none"/>
              </w:rPr>
            </w:pPr>
            <w:r w:rsidRPr="004B7EFC">
              <w:rPr>
                <w:b/>
                <w:bCs/>
                <w:sz w:val="18"/>
                <w:szCs w:val="18"/>
              </w:rPr>
              <w:t>ÇEİD</w:t>
            </w:r>
            <w:r w:rsidRPr="00FF1B1F">
              <w:rPr>
                <w:sz w:val="18"/>
                <w:szCs w:val="18"/>
              </w:rPr>
              <w:t xml:space="preserve">.1.6. Doğal dengeyi olumsuz etkileyecek davranışları güncel örnekler üzerinden tartışır. </w:t>
            </w:r>
          </w:p>
        </w:tc>
        <w:tc>
          <w:tcPr>
            <w:tcW w:w="3119" w:type="dxa"/>
            <w:vAlign w:val="center"/>
          </w:tcPr>
          <w:p w14:paraId="3685C3F7" w14:textId="77777777" w:rsidR="004B314C" w:rsidRPr="00FF1B1F" w:rsidRDefault="004B314C" w:rsidP="00ED20D0">
            <w:pPr>
              <w:rPr>
                <w:sz w:val="18"/>
                <w:szCs w:val="18"/>
              </w:rPr>
            </w:pPr>
          </w:p>
          <w:p w14:paraId="44BBB698" w14:textId="77777777" w:rsidR="004B314C" w:rsidRPr="00FF1B1F" w:rsidRDefault="004B314C" w:rsidP="00ED20D0">
            <w:pPr>
              <w:rPr>
                <w:sz w:val="18"/>
                <w:szCs w:val="18"/>
              </w:rPr>
            </w:pPr>
            <w:r w:rsidRPr="00FF1B1F">
              <w:rPr>
                <w:sz w:val="18"/>
                <w:szCs w:val="18"/>
              </w:rPr>
              <w:t xml:space="preserve">Ülkemizde ve dünyada doğal dengenin korunmasına yönelik yapılan çalışmalardan yararlanılması sağlanır. </w:t>
            </w:r>
          </w:p>
          <w:p w14:paraId="7058BEAE" w14:textId="77777777" w:rsidR="004B314C" w:rsidRPr="00FF1B1F" w:rsidRDefault="004B314C" w:rsidP="00ED20D0">
            <w:pPr>
              <w:rPr>
                <w:sz w:val="18"/>
                <w:szCs w:val="18"/>
              </w:rPr>
            </w:pPr>
          </w:p>
          <w:p w14:paraId="7B361B3D" w14:textId="179814C5" w:rsidR="004B314C" w:rsidRPr="00072C3C" w:rsidRDefault="004B314C" w:rsidP="00ED20D0">
            <w:pPr>
              <w:rPr>
                <w:rFonts w:ascii="Calibri" w:eastAsia="Times New Roman" w:hAnsi="Calibri" w:cs="Calibri"/>
                <w:b/>
                <w:bCs/>
                <w:color w:val="000000"/>
                <w:kern w:val="0"/>
                <w:sz w:val="18"/>
                <w:szCs w:val="18"/>
                <w:lang w:eastAsia="tr-TR"/>
                <w14:ligatures w14:val="none"/>
              </w:rPr>
            </w:pPr>
            <w:r w:rsidRPr="00FF1B1F">
              <w:rPr>
                <w:sz w:val="18"/>
                <w:szCs w:val="18"/>
              </w:rPr>
              <w:t>a) Doğal dengeyi olumsuz etkileyecek davranışlar ikilemler yoluyla çevre etiği açısından ele alınır. b) Doğal dengeyi korumaya yönelik tutum ve davranışların geliştirilmesinde sorumlu olduklarını fark etmeleri beklenir.</w:t>
            </w:r>
          </w:p>
        </w:tc>
        <w:tc>
          <w:tcPr>
            <w:tcW w:w="3119" w:type="dxa"/>
            <w:vAlign w:val="center"/>
          </w:tcPr>
          <w:p w14:paraId="16A03682" w14:textId="0385629D" w:rsidR="004B314C" w:rsidRPr="001B139B" w:rsidRDefault="004B314C" w:rsidP="00ED20D0">
            <w:pPr>
              <w:rPr>
                <w:rFonts w:ascii="Calibri" w:hAnsi="Calibri" w:cs="Calibri"/>
                <w:sz w:val="18"/>
                <w:szCs w:val="18"/>
              </w:rPr>
            </w:pPr>
            <w:r w:rsidRPr="001B139B">
              <w:rPr>
                <w:rFonts w:ascii="Calibri" w:hAnsi="Calibri" w:cs="Calibri"/>
                <w:sz w:val="18"/>
                <w:szCs w:val="18"/>
              </w:rPr>
              <w:t>Doğal dengeyi korumaya yönelik bir proje tasarlamaları iste</w:t>
            </w:r>
            <w:r>
              <w:rPr>
                <w:rFonts w:ascii="Calibri" w:hAnsi="Calibri" w:cs="Calibri"/>
                <w:sz w:val="18"/>
                <w:szCs w:val="18"/>
              </w:rPr>
              <w:t>nebilir</w:t>
            </w:r>
            <w:r w:rsidRPr="001B139B">
              <w:rPr>
                <w:rFonts w:ascii="Calibri" w:hAnsi="Calibri" w:cs="Calibri"/>
                <w:sz w:val="18"/>
                <w:szCs w:val="18"/>
              </w:rPr>
              <w:t>. Projeyi hem yazılı olarak hem de sözlü sunum şeklinde değerlendir</w:t>
            </w:r>
            <w:r>
              <w:rPr>
                <w:rFonts w:ascii="Calibri" w:hAnsi="Calibri" w:cs="Calibri"/>
                <w:sz w:val="18"/>
                <w:szCs w:val="18"/>
              </w:rPr>
              <w:t>ilebilir</w:t>
            </w:r>
            <w:r w:rsidRPr="001B139B">
              <w:rPr>
                <w:rFonts w:ascii="Calibri" w:hAnsi="Calibri" w:cs="Calibri"/>
                <w:sz w:val="18"/>
                <w:szCs w:val="18"/>
              </w:rPr>
              <w:t xml:space="preserve">. </w:t>
            </w:r>
          </w:p>
          <w:p w14:paraId="6726D565" w14:textId="0D8ACB69" w:rsidR="004B314C" w:rsidRPr="001B139B" w:rsidRDefault="004B314C" w:rsidP="00ED20D0">
            <w:pPr>
              <w:rPr>
                <w:rFonts w:ascii="Calibri" w:hAnsi="Calibri" w:cs="Calibri"/>
                <w:sz w:val="18"/>
                <w:szCs w:val="18"/>
              </w:rPr>
            </w:pPr>
            <w:r w:rsidRPr="001B139B">
              <w:rPr>
                <w:rFonts w:ascii="Calibri" w:hAnsi="Calibri" w:cs="Calibri"/>
                <w:sz w:val="18"/>
                <w:szCs w:val="18"/>
              </w:rPr>
              <w:t>Güncel bir çevre sorunu hakkında bir vaka çalışması yapmaya teşvik edi</w:t>
            </w:r>
            <w:r>
              <w:rPr>
                <w:rFonts w:ascii="Calibri" w:hAnsi="Calibri" w:cs="Calibri"/>
                <w:sz w:val="18"/>
                <w:szCs w:val="18"/>
              </w:rPr>
              <w:t>lebilir</w:t>
            </w:r>
            <w:r w:rsidRPr="001B139B">
              <w:rPr>
                <w:rFonts w:ascii="Calibri" w:hAnsi="Calibri" w:cs="Calibri"/>
                <w:sz w:val="18"/>
                <w:szCs w:val="18"/>
              </w:rPr>
              <w:t>. Bu çalışmada, doğal dengeyi olumsuz etkileyen davranışları belirlemeleri ve bu davranışların nasıl düzeltilebileceğini tartışmaları</w:t>
            </w:r>
            <w:r>
              <w:rPr>
                <w:rFonts w:ascii="Calibri" w:hAnsi="Calibri" w:cs="Calibri"/>
                <w:sz w:val="18"/>
                <w:szCs w:val="18"/>
              </w:rPr>
              <w:t xml:space="preserve"> sağlanabilir.</w:t>
            </w:r>
          </w:p>
          <w:p w14:paraId="65BFFD40" w14:textId="5B22CA7B" w:rsidR="004B314C" w:rsidRPr="00D768CF" w:rsidRDefault="004B314C" w:rsidP="00ED20D0">
            <w:pPr>
              <w:rPr>
                <w:rFonts w:ascii="Calibri" w:hAnsi="Calibri" w:cs="Calibri"/>
                <w:sz w:val="18"/>
                <w:szCs w:val="18"/>
              </w:rPr>
            </w:pPr>
          </w:p>
        </w:tc>
        <w:tc>
          <w:tcPr>
            <w:tcW w:w="1134" w:type="dxa"/>
            <w:vAlign w:val="center"/>
          </w:tcPr>
          <w:p w14:paraId="11637777" w14:textId="77777777" w:rsidR="004B314C" w:rsidRPr="00562DC0" w:rsidRDefault="004B314C" w:rsidP="00ED20D0">
            <w:pPr>
              <w:rPr>
                <w:rFonts w:ascii="Calibri" w:eastAsia="Times New Roman" w:hAnsi="Calibri" w:cs="Calibri"/>
                <w:color w:val="000000"/>
                <w:kern w:val="0"/>
                <w:sz w:val="18"/>
                <w:szCs w:val="18"/>
                <w:lang w:eastAsia="tr-TR"/>
                <w14:ligatures w14:val="none"/>
              </w:rPr>
            </w:pPr>
          </w:p>
        </w:tc>
        <w:tc>
          <w:tcPr>
            <w:tcW w:w="1134" w:type="dxa"/>
            <w:vMerge/>
            <w:vAlign w:val="center"/>
          </w:tcPr>
          <w:p w14:paraId="2FEAC355" w14:textId="77777777" w:rsidR="004B314C" w:rsidRPr="00562DC0" w:rsidRDefault="004B314C" w:rsidP="00ED20D0">
            <w:pPr>
              <w:rPr>
                <w:rFonts w:ascii="Calibri" w:eastAsia="Times New Roman" w:hAnsi="Calibri" w:cs="Calibri"/>
                <w:color w:val="000000"/>
                <w:kern w:val="0"/>
                <w:sz w:val="18"/>
                <w:szCs w:val="18"/>
                <w:lang w:eastAsia="tr-TR"/>
                <w14:ligatures w14:val="none"/>
              </w:rPr>
            </w:pPr>
          </w:p>
        </w:tc>
        <w:tc>
          <w:tcPr>
            <w:tcW w:w="851" w:type="dxa"/>
            <w:vAlign w:val="center"/>
          </w:tcPr>
          <w:p w14:paraId="5C546912" w14:textId="77777777" w:rsidR="004B314C" w:rsidRPr="00562DC0" w:rsidRDefault="004B314C" w:rsidP="00ED20D0">
            <w:pPr>
              <w:rPr>
                <w:rFonts w:ascii="Calibri" w:eastAsia="Times New Roman" w:hAnsi="Calibri" w:cs="Calibri"/>
                <w:color w:val="000000"/>
                <w:kern w:val="0"/>
                <w:sz w:val="18"/>
                <w:szCs w:val="18"/>
                <w:lang w:eastAsia="tr-TR"/>
                <w14:ligatures w14:val="none"/>
              </w:rPr>
            </w:pPr>
          </w:p>
        </w:tc>
      </w:tr>
      <w:tr w:rsidR="004B314C" w:rsidRPr="00562DC0" w14:paraId="032E0FAF" w14:textId="77777777" w:rsidTr="004B314C">
        <w:trPr>
          <w:trHeight w:val="848"/>
        </w:trPr>
        <w:tc>
          <w:tcPr>
            <w:tcW w:w="707" w:type="dxa"/>
            <w:vMerge/>
            <w:vAlign w:val="center"/>
          </w:tcPr>
          <w:p w14:paraId="2F008ADE" w14:textId="77777777" w:rsidR="004B314C" w:rsidRPr="00562DC0" w:rsidRDefault="004B314C" w:rsidP="00ED20D0">
            <w:pPr>
              <w:jc w:val="center"/>
              <w:rPr>
                <w:rFonts w:ascii="Calibri" w:eastAsia="Times New Roman" w:hAnsi="Calibri" w:cs="Calibri"/>
                <w:b/>
                <w:bCs/>
                <w:color w:val="000000"/>
                <w:kern w:val="0"/>
                <w:sz w:val="18"/>
                <w:szCs w:val="18"/>
                <w:lang w:eastAsia="tr-TR"/>
                <w14:ligatures w14:val="none"/>
              </w:rPr>
            </w:pPr>
          </w:p>
        </w:tc>
        <w:tc>
          <w:tcPr>
            <w:tcW w:w="705" w:type="dxa"/>
            <w:vAlign w:val="center"/>
          </w:tcPr>
          <w:p w14:paraId="42DC22E4" w14:textId="291447F0" w:rsidR="004B314C" w:rsidRPr="00562DC0" w:rsidRDefault="004B314C" w:rsidP="00ED20D0">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6.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19-23</w:t>
            </w:r>
            <w:r w:rsidRPr="006E0F14">
              <w:rPr>
                <w:rFonts w:ascii="Calibri" w:eastAsia="Times New Roman" w:hAnsi="Calibri" w:cs="Calibri"/>
                <w:color w:val="000000"/>
                <w:kern w:val="0"/>
                <w:sz w:val="18"/>
                <w:szCs w:val="18"/>
                <w:lang w:eastAsia="tr-TR"/>
                <w14:ligatures w14:val="none"/>
              </w:rPr>
              <w:t xml:space="preserve"> Ekim</w:t>
            </w:r>
          </w:p>
        </w:tc>
        <w:tc>
          <w:tcPr>
            <w:tcW w:w="711" w:type="dxa"/>
            <w:vAlign w:val="center"/>
          </w:tcPr>
          <w:p w14:paraId="1233602B" w14:textId="152F6292" w:rsidR="004B314C" w:rsidRDefault="004B314C" w:rsidP="00ED20D0">
            <w:pPr>
              <w:jc w:val="center"/>
              <w:rPr>
                <w:rFonts w:ascii="Calibri" w:eastAsia="Times New Roman" w:hAnsi="Calibri" w:cs="Calibri"/>
                <w:color w:val="000000"/>
                <w:kern w:val="0"/>
                <w:sz w:val="18"/>
                <w:szCs w:val="18"/>
                <w:lang w:eastAsia="tr-TR"/>
                <w14:ligatures w14:val="none"/>
              </w:rPr>
            </w:pPr>
            <w:r w:rsidRPr="00C76C47">
              <w:rPr>
                <w:rFonts w:ascii="Calibri" w:eastAsia="Times New Roman" w:hAnsi="Calibri" w:cs="Calibri"/>
                <w:color w:val="000000"/>
                <w:kern w:val="0"/>
                <w:sz w:val="18"/>
                <w:szCs w:val="18"/>
                <w:lang w:eastAsia="tr-TR"/>
                <w14:ligatures w14:val="none"/>
              </w:rPr>
              <w:t>2</w:t>
            </w:r>
          </w:p>
        </w:tc>
        <w:tc>
          <w:tcPr>
            <w:tcW w:w="1136" w:type="dxa"/>
            <w:vAlign w:val="center"/>
          </w:tcPr>
          <w:p w14:paraId="57FD1535" w14:textId="55E54272" w:rsidR="004B314C" w:rsidRPr="00366BB7" w:rsidRDefault="004B314C" w:rsidP="00ED20D0">
            <w:pPr>
              <w:rPr>
                <w:rFonts w:ascii="Calibri" w:eastAsia="Times New Roman" w:hAnsi="Calibri" w:cs="Calibri"/>
                <w:b/>
                <w:bCs/>
                <w:color w:val="000000"/>
                <w:kern w:val="0"/>
                <w:sz w:val="18"/>
                <w:szCs w:val="18"/>
                <w:lang w:eastAsia="tr-TR"/>
                <w14:ligatures w14:val="none"/>
              </w:rPr>
            </w:pPr>
            <w:r w:rsidRPr="00FF1B1F">
              <w:rPr>
                <w:b/>
                <w:bCs/>
                <w:sz w:val="18"/>
                <w:szCs w:val="18"/>
              </w:rPr>
              <w:t>2. ÜNİTE: DÖNGÜSEL DOĞA</w:t>
            </w:r>
          </w:p>
        </w:tc>
        <w:tc>
          <w:tcPr>
            <w:tcW w:w="850" w:type="dxa"/>
            <w:vAlign w:val="center"/>
          </w:tcPr>
          <w:p w14:paraId="232365F3" w14:textId="5732ED39" w:rsidR="004B314C" w:rsidRPr="00366BB7" w:rsidRDefault="004B314C" w:rsidP="00ED20D0">
            <w:pPr>
              <w:rPr>
                <w:rFonts w:ascii="Calibri" w:eastAsia="Times New Roman" w:hAnsi="Calibri" w:cs="Calibri"/>
                <w:color w:val="000000"/>
                <w:kern w:val="0"/>
                <w:sz w:val="18"/>
                <w:szCs w:val="18"/>
                <w:lang w:eastAsia="tr-TR"/>
                <w14:ligatures w14:val="none"/>
              </w:rPr>
            </w:pPr>
            <w:r w:rsidRPr="00FF1B1F">
              <w:rPr>
                <w:b/>
                <w:bCs/>
                <w:sz w:val="18"/>
                <w:szCs w:val="18"/>
              </w:rPr>
              <w:t>DÖNGÜSEL DOĞA</w:t>
            </w:r>
          </w:p>
        </w:tc>
        <w:tc>
          <w:tcPr>
            <w:tcW w:w="1985" w:type="dxa"/>
            <w:vAlign w:val="center"/>
          </w:tcPr>
          <w:p w14:paraId="200AF0FF" w14:textId="57C38D6E" w:rsidR="004B314C" w:rsidRPr="00366BB7" w:rsidRDefault="004B314C" w:rsidP="00ED20D0">
            <w:pPr>
              <w:rPr>
                <w:rFonts w:ascii="Calibri" w:eastAsia="Times New Roman" w:hAnsi="Calibri" w:cs="Calibri"/>
                <w:b/>
                <w:bCs/>
                <w:color w:val="000000"/>
                <w:kern w:val="0"/>
                <w:sz w:val="18"/>
                <w:szCs w:val="18"/>
                <w:lang w:eastAsia="tr-TR"/>
                <w14:ligatures w14:val="none"/>
              </w:rPr>
            </w:pPr>
            <w:r w:rsidRPr="004B7EFC">
              <w:rPr>
                <w:b/>
                <w:bCs/>
                <w:sz w:val="18"/>
                <w:szCs w:val="18"/>
              </w:rPr>
              <w:t>ÇEİD</w:t>
            </w:r>
            <w:r w:rsidRPr="00FF1B1F">
              <w:rPr>
                <w:sz w:val="18"/>
                <w:szCs w:val="18"/>
              </w:rPr>
              <w:t>.2.1. Yakın çevresindeki doğal kaynaklara gözlem sonuçlarından faydalanarak örnek verir.</w:t>
            </w:r>
          </w:p>
        </w:tc>
        <w:tc>
          <w:tcPr>
            <w:tcW w:w="3119" w:type="dxa"/>
            <w:vAlign w:val="center"/>
          </w:tcPr>
          <w:p w14:paraId="5ECC38AF" w14:textId="04159A1E" w:rsidR="004B314C" w:rsidRPr="00366BB7" w:rsidRDefault="004B314C" w:rsidP="00ED20D0">
            <w:pPr>
              <w:rPr>
                <w:rFonts w:ascii="Calibri" w:eastAsia="Times New Roman" w:hAnsi="Calibri" w:cs="Calibri"/>
                <w:color w:val="000000"/>
                <w:kern w:val="0"/>
                <w:sz w:val="18"/>
                <w:szCs w:val="18"/>
                <w:lang w:eastAsia="tr-TR"/>
                <w14:ligatures w14:val="none"/>
              </w:rPr>
            </w:pPr>
            <w:r w:rsidRPr="00FF1B1F">
              <w:rPr>
                <w:rFonts w:ascii="Calibri" w:hAnsi="Calibri" w:cs="Calibri"/>
                <w:color w:val="000000"/>
                <w:sz w:val="18"/>
                <w:szCs w:val="18"/>
              </w:rPr>
              <w:t> </w:t>
            </w:r>
            <w:r w:rsidRPr="00FF1B1F">
              <w:rPr>
                <w:sz w:val="18"/>
                <w:szCs w:val="18"/>
              </w:rPr>
              <w:t>Öğrencilerin, yaşadıkları yerdeki doğal kaynaklarla ilgili gözlem sonuçlarını paylaşmaları sağlanır.</w:t>
            </w:r>
          </w:p>
        </w:tc>
        <w:tc>
          <w:tcPr>
            <w:tcW w:w="3119" w:type="dxa"/>
            <w:vAlign w:val="center"/>
          </w:tcPr>
          <w:p w14:paraId="5BA76771" w14:textId="68EA9685" w:rsidR="004B314C" w:rsidRPr="00D768CF" w:rsidRDefault="004B314C" w:rsidP="00ED20D0">
            <w:pPr>
              <w:rPr>
                <w:rFonts w:ascii="Calibri" w:hAnsi="Calibri" w:cs="Calibri"/>
                <w:sz w:val="18"/>
                <w:szCs w:val="18"/>
              </w:rPr>
            </w:pPr>
            <w:r w:rsidRPr="00F0313D">
              <w:rPr>
                <w:rFonts w:ascii="Calibri" w:hAnsi="Calibri" w:cs="Calibri"/>
                <w:sz w:val="18"/>
                <w:szCs w:val="18"/>
              </w:rPr>
              <w:t>Yaşadıkları bölgede bulunan doğal kaynakları gözlemleyip bu kaynaklar hakkında bir rapor hazırlamalarını isteyin. Bu raporda, hangi doğal kaynakları gözlemlediklerini ve bu kaynakların çevrelerine nasıl katkıda bulunduğunu açıklamaları</w:t>
            </w:r>
            <w:r>
              <w:rPr>
                <w:rFonts w:ascii="Calibri" w:hAnsi="Calibri" w:cs="Calibri"/>
                <w:sz w:val="18"/>
                <w:szCs w:val="18"/>
              </w:rPr>
              <w:t xml:space="preserve"> istenebilir.</w:t>
            </w:r>
          </w:p>
        </w:tc>
        <w:tc>
          <w:tcPr>
            <w:tcW w:w="1134" w:type="dxa"/>
            <w:vAlign w:val="center"/>
          </w:tcPr>
          <w:p w14:paraId="40383A09" w14:textId="77777777" w:rsidR="004B314C" w:rsidRPr="00562DC0" w:rsidRDefault="004B314C" w:rsidP="00ED20D0">
            <w:pPr>
              <w:rPr>
                <w:rFonts w:ascii="Calibri" w:eastAsia="Times New Roman" w:hAnsi="Calibri" w:cs="Calibri"/>
                <w:color w:val="000000"/>
                <w:kern w:val="0"/>
                <w:sz w:val="18"/>
                <w:szCs w:val="18"/>
                <w:lang w:eastAsia="tr-TR"/>
                <w14:ligatures w14:val="none"/>
              </w:rPr>
            </w:pPr>
          </w:p>
        </w:tc>
        <w:tc>
          <w:tcPr>
            <w:tcW w:w="1134" w:type="dxa"/>
            <w:vMerge/>
            <w:vAlign w:val="center"/>
          </w:tcPr>
          <w:p w14:paraId="481738E5" w14:textId="77777777" w:rsidR="004B314C" w:rsidRPr="00562DC0" w:rsidRDefault="004B314C" w:rsidP="00ED20D0">
            <w:pPr>
              <w:rPr>
                <w:rFonts w:ascii="Calibri" w:eastAsia="Times New Roman" w:hAnsi="Calibri" w:cs="Calibri"/>
                <w:color w:val="000000"/>
                <w:kern w:val="0"/>
                <w:sz w:val="18"/>
                <w:szCs w:val="18"/>
                <w:lang w:eastAsia="tr-TR"/>
                <w14:ligatures w14:val="none"/>
              </w:rPr>
            </w:pPr>
          </w:p>
        </w:tc>
        <w:tc>
          <w:tcPr>
            <w:tcW w:w="851" w:type="dxa"/>
            <w:vAlign w:val="center"/>
          </w:tcPr>
          <w:p w14:paraId="3DEE89ED" w14:textId="77777777" w:rsidR="004B314C" w:rsidRPr="00562DC0" w:rsidRDefault="004B314C" w:rsidP="00ED20D0">
            <w:pPr>
              <w:rPr>
                <w:rFonts w:ascii="Calibri" w:eastAsia="Times New Roman" w:hAnsi="Calibri" w:cs="Calibri"/>
                <w:color w:val="000000"/>
                <w:kern w:val="0"/>
                <w:sz w:val="18"/>
                <w:szCs w:val="18"/>
                <w:lang w:eastAsia="tr-TR"/>
                <w14:ligatures w14:val="none"/>
              </w:rPr>
            </w:pPr>
          </w:p>
        </w:tc>
      </w:tr>
      <w:tr w:rsidR="006728F9" w:rsidRPr="00562DC0" w14:paraId="62A06957" w14:textId="77777777" w:rsidTr="004B314C">
        <w:trPr>
          <w:trHeight w:val="699"/>
        </w:trPr>
        <w:tc>
          <w:tcPr>
            <w:tcW w:w="707" w:type="dxa"/>
            <w:vMerge/>
            <w:vAlign w:val="center"/>
          </w:tcPr>
          <w:p w14:paraId="735B4832" w14:textId="77777777" w:rsidR="006728F9" w:rsidRPr="00562DC0" w:rsidRDefault="006728F9" w:rsidP="006728F9">
            <w:pPr>
              <w:jc w:val="center"/>
              <w:rPr>
                <w:rFonts w:ascii="Calibri" w:eastAsia="Times New Roman" w:hAnsi="Calibri" w:cs="Calibri"/>
                <w:b/>
                <w:bCs/>
                <w:color w:val="000000"/>
                <w:kern w:val="0"/>
                <w:sz w:val="18"/>
                <w:szCs w:val="18"/>
                <w:lang w:eastAsia="tr-TR"/>
                <w14:ligatures w14:val="none"/>
              </w:rPr>
            </w:pPr>
          </w:p>
        </w:tc>
        <w:tc>
          <w:tcPr>
            <w:tcW w:w="705" w:type="dxa"/>
            <w:vMerge w:val="restart"/>
            <w:vAlign w:val="center"/>
          </w:tcPr>
          <w:p w14:paraId="0FEDA47F" w14:textId="68D3DC01" w:rsidR="006728F9" w:rsidRPr="00562DC0" w:rsidRDefault="006728F9" w:rsidP="006728F9">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7. Hafta:</w:t>
            </w:r>
            <w:r w:rsidRPr="006E0F14">
              <w:rPr>
                <w:rFonts w:ascii="Calibri" w:eastAsia="Times New Roman" w:hAnsi="Calibri" w:cs="Calibri"/>
                <w:color w:val="000000"/>
                <w:kern w:val="0"/>
                <w:sz w:val="18"/>
                <w:szCs w:val="18"/>
                <w:lang w:eastAsia="tr-TR"/>
                <w14:ligatures w14:val="none"/>
              </w:rPr>
              <w:br w:type="page"/>
              <w:t xml:space="preserve"> </w:t>
            </w:r>
            <w:r>
              <w:rPr>
                <w:rFonts w:ascii="Calibri" w:eastAsia="Times New Roman" w:hAnsi="Calibri" w:cs="Calibri"/>
                <w:color w:val="000000"/>
                <w:kern w:val="0"/>
                <w:sz w:val="18"/>
                <w:szCs w:val="18"/>
                <w:lang w:eastAsia="tr-TR"/>
                <w14:ligatures w14:val="none"/>
              </w:rPr>
              <w:t xml:space="preserve">26-30 </w:t>
            </w:r>
            <w:r w:rsidRPr="006E0F14">
              <w:rPr>
                <w:rFonts w:ascii="Calibri" w:eastAsia="Times New Roman" w:hAnsi="Calibri" w:cs="Calibri"/>
                <w:color w:val="000000"/>
                <w:kern w:val="0"/>
                <w:sz w:val="18"/>
                <w:szCs w:val="18"/>
                <w:lang w:eastAsia="tr-TR"/>
                <w14:ligatures w14:val="none"/>
              </w:rPr>
              <w:t>Ekim</w:t>
            </w:r>
          </w:p>
        </w:tc>
        <w:tc>
          <w:tcPr>
            <w:tcW w:w="711" w:type="dxa"/>
            <w:vAlign w:val="center"/>
          </w:tcPr>
          <w:p w14:paraId="2ACC5934" w14:textId="05B7107D" w:rsidR="006728F9" w:rsidRDefault="006728F9" w:rsidP="006728F9">
            <w:pPr>
              <w:jc w:val="center"/>
              <w:rPr>
                <w:rFonts w:ascii="Calibri" w:eastAsia="Times New Roman" w:hAnsi="Calibri" w:cs="Calibri"/>
                <w:color w:val="000000"/>
                <w:kern w:val="0"/>
                <w:sz w:val="18"/>
                <w:szCs w:val="18"/>
                <w:lang w:eastAsia="tr-TR"/>
                <w14:ligatures w14:val="none"/>
              </w:rPr>
            </w:pPr>
            <w:r w:rsidRPr="00EC0131">
              <w:rPr>
                <w:rFonts w:ascii="Calibri" w:eastAsia="Times New Roman" w:hAnsi="Calibri" w:cs="Calibri"/>
                <w:color w:val="000000"/>
                <w:kern w:val="0"/>
                <w:sz w:val="18"/>
                <w:szCs w:val="18"/>
                <w:lang w:eastAsia="tr-TR"/>
                <w14:ligatures w14:val="none"/>
              </w:rPr>
              <w:t>2</w:t>
            </w:r>
          </w:p>
        </w:tc>
        <w:tc>
          <w:tcPr>
            <w:tcW w:w="1136" w:type="dxa"/>
            <w:vAlign w:val="center"/>
          </w:tcPr>
          <w:p w14:paraId="7C86FB26" w14:textId="5B002C27" w:rsidR="006728F9" w:rsidRPr="00366BB7" w:rsidRDefault="006728F9" w:rsidP="006728F9">
            <w:pPr>
              <w:rPr>
                <w:rFonts w:ascii="Calibri" w:eastAsia="Times New Roman" w:hAnsi="Calibri" w:cs="Calibri"/>
                <w:b/>
                <w:bCs/>
                <w:color w:val="000000"/>
                <w:kern w:val="0"/>
                <w:sz w:val="18"/>
                <w:szCs w:val="18"/>
                <w:lang w:eastAsia="tr-TR"/>
                <w14:ligatures w14:val="none"/>
              </w:rPr>
            </w:pPr>
            <w:r w:rsidRPr="00FF1B1F">
              <w:rPr>
                <w:b/>
                <w:bCs/>
                <w:sz w:val="18"/>
                <w:szCs w:val="18"/>
              </w:rPr>
              <w:t>2. ÜNİTE: DÖNGÜSEL DOĞA</w:t>
            </w:r>
          </w:p>
        </w:tc>
        <w:tc>
          <w:tcPr>
            <w:tcW w:w="850" w:type="dxa"/>
            <w:vAlign w:val="center"/>
          </w:tcPr>
          <w:p w14:paraId="615DEA26" w14:textId="30AABC78" w:rsidR="006728F9" w:rsidRPr="00366BB7" w:rsidRDefault="006728F9" w:rsidP="006728F9">
            <w:pPr>
              <w:rPr>
                <w:rFonts w:ascii="Calibri" w:eastAsia="Times New Roman" w:hAnsi="Calibri" w:cs="Calibri"/>
                <w:color w:val="000000"/>
                <w:kern w:val="0"/>
                <w:sz w:val="18"/>
                <w:szCs w:val="18"/>
                <w:lang w:eastAsia="tr-TR"/>
                <w14:ligatures w14:val="none"/>
              </w:rPr>
            </w:pPr>
            <w:r w:rsidRPr="00FF1B1F">
              <w:rPr>
                <w:b/>
                <w:bCs/>
                <w:sz w:val="18"/>
                <w:szCs w:val="18"/>
              </w:rPr>
              <w:t>DÖNGÜSEL DOĞA</w:t>
            </w:r>
          </w:p>
        </w:tc>
        <w:tc>
          <w:tcPr>
            <w:tcW w:w="1985" w:type="dxa"/>
            <w:vAlign w:val="center"/>
          </w:tcPr>
          <w:p w14:paraId="6AEC8BB1" w14:textId="210D1B71" w:rsidR="006728F9" w:rsidRPr="00366BB7" w:rsidRDefault="006728F9" w:rsidP="006728F9">
            <w:pPr>
              <w:rPr>
                <w:rFonts w:ascii="Calibri" w:eastAsia="Times New Roman" w:hAnsi="Calibri" w:cs="Calibri"/>
                <w:b/>
                <w:bCs/>
                <w:color w:val="000000"/>
                <w:kern w:val="0"/>
                <w:sz w:val="18"/>
                <w:szCs w:val="18"/>
                <w:lang w:eastAsia="tr-TR"/>
                <w14:ligatures w14:val="none"/>
              </w:rPr>
            </w:pPr>
            <w:r w:rsidRPr="00FF1B1F">
              <w:rPr>
                <w:sz w:val="18"/>
                <w:szCs w:val="18"/>
              </w:rPr>
              <w:t xml:space="preserve">ÇEİD.2.2. Yeryüzündeki doğal kaynakları yaptığı araştırma sonuçlarına dayanarak gruplandırır. </w:t>
            </w:r>
          </w:p>
        </w:tc>
        <w:tc>
          <w:tcPr>
            <w:tcW w:w="3119" w:type="dxa"/>
            <w:vAlign w:val="center"/>
          </w:tcPr>
          <w:p w14:paraId="0FB807FB" w14:textId="0EE27B58" w:rsidR="006728F9" w:rsidRPr="00366BB7" w:rsidRDefault="006728F9" w:rsidP="006728F9">
            <w:pPr>
              <w:rPr>
                <w:rFonts w:ascii="Calibri" w:eastAsia="Times New Roman" w:hAnsi="Calibri" w:cs="Calibri"/>
                <w:color w:val="000000"/>
                <w:kern w:val="0"/>
                <w:sz w:val="18"/>
                <w:szCs w:val="18"/>
                <w:lang w:eastAsia="tr-TR"/>
                <w14:ligatures w14:val="none"/>
              </w:rPr>
            </w:pPr>
            <w:r w:rsidRPr="00FF1B1F">
              <w:rPr>
                <w:sz w:val="18"/>
                <w:szCs w:val="18"/>
              </w:rPr>
              <w:t>Öğrencilerin hava, su, toprak, güneş, rüzgâr, bitki, petrol, doğal gaz, kömür vb. doğal kaynaklardan örnekler vermeleri ve bu örnekleri gruplandırmaları istenir</w:t>
            </w:r>
          </w:p>
        </w:tc>
        <w:tc>
          <w:tcPr>
            <w:tcW w:w="3119" w:type="dxa"/>
            <w:vAlign w:val="center"/>
          </w:tcPr>
          <w:p w14:paraId="2216D345" w14:textId="5DA566B8" w:rsidR="006728F9" w:rsidRPr="004815F2" w:rsidRDefault="006728F9" w:rsidP="006728F9">
            <w:pPr>
              <w:rPr>
                <w:rFonts w:ascii="Calibri" w:hAnsi="Calibri" w:cs="Calibri"/>
                <w:sz w:val="18"/>
                <w:szCs w:val="18"/>
              </w:rPr>
            </w:pPr>
            <w:r w:rsidRPr="00F0313D">
              <w:rPr>
                <w:rFonts w:ascii="Calibri" w:hAnsi="Calibri" w:cs="Calibri"/>
                <w:sz w:val="18"/>
                <w:szCs w:val="18"/>
              </w:rPr>
              <w:t>Çeşitli doğal kaynaklar hakkında araştırma yapmalarını ve bu kaynakları (yenilenebilir/yenilenemez, organik/inorganik vb.) sınıflandırmalarını sağlayın. Bu gruplandırmayı bir sunum veya poster çalışması şeklinde sunmalarını iste</w:t>
            </w:r>
            <w:r>
              <w:rPr>
                <w:rFonts w:ascii="Calibri" w:hAnsi="Calibri" w:cs="Calibri"/>
                <w:sz w:val="18"/>
                <w:szCs w:val="18"/>
              </w:rPr>
              <w:t>nebilir.</w:t>
            </w:r>
          </w:p>
        </w:tc>
        <w:tc>
          <w:tcPr>
            <w:tcW w:w="1134" w:type="dxa"/>
            <w:vAlign w:val="center"/>
          </w:tcPr>
          <w:p w14:paraId="60B3C28D" w14:textId="4D69DF4B" w:rsidR="006728F9" w:rsidRPr="00562DC0" w:rsidRDefault="006728F9" w:rsidP="006728F9">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29 Ekim Cumhuriyet Bayramı</w:t>
            </w:r>
          </w:p>
        </w:tc>
        <w:tc>
          <w:tcPr>
            <w:tcW w:w="1134" w:type="dxa"/>
            <w:vMerge/>
            <w:vAlign w:val="center"/>
          </w:tcPr>
          <w:p w14:paraId="6B3B75CF" w14:textId="77777777" w:rsidR="006728F9" w:rsidRPr="00562DC0" w:rsidRDefault="006728F9" w:rsidP="006728F9">
            <w:pPr>
              <w:rPr>
                <w:rFonts w:ascii="Calibri" w:eastAsia="Times New Roman" w:hAnsi="Calibri" w:cs="Calibri"/>
                <w:color w:val="000000"/>
                <w:kern w:val="0"/>
                <w:sz w:val="18"/>
                <w:szCs w:val="18"/>
                <w:lang w:eastAsia="tr-TR"/>
                <w14:ligatures w14:val="none"/>
              </w:rPr>
            </w:pPr>
          </w:p>
        </w:tc>
        <w:tc>
          <w:tcPr>
            <w:tcW w:w="851" w:type="dxa"/>
            <w:vAlign w:val="center"/>
          </w:tcPr>
          <w:p w14:paraId="63237730" w14:textId="77777777" w:rsidR="006728F9" w:rsidRPr="00562DC0" w:rsidRDefault="006728F9" w:rsidP="006728F9">
            <w:pPr>
              <w:rPr>
                <w:rFonts w:ascii="Calibri" w:eastAsia="Times New Roman" w:hAnsi="Calibri" w:cs="Calibri"/>
                <w:color w:val="000000"/>
                <w:kern w:val="0"/>
                <w:sz w:val="18"/>
                <w:szCs w:val="18"/>
                <w:lang w:eastAsia="tr-TR"/>
                <w14:ligatures w14:val="none"/>
              </w:rPr>
            </w:pPr>
          </w:p>
        </w:tc>
      </w:tr>
      <w:tr w:rsidR="006728F9" w:rsidRPr="00562DC0" w14:paraId="3A4FC3CA" w14:textId="77777777" w:rsidTr="00C0636D">
        <w:trPr>
          <w:trHeight w:val="699"/>
        </w:trPr>
        <w:tc>
          <w:tcPr>
            <w:tcW w:w="707" w:type="dxa"/>
            <w:vMerge/>
            <w:vAlign w:val="center"/>
          </w:tcPr>
          <w:p w14:paraId="05C09329" w14:textId="77777777" w:rsidR="006728F9" w:rsidRPr="00562DC0" w:rsidRDefault="006728F9" w:rsidP="006728F9">
            <w:pPr>
              <w:jc w:val="center"/>
              <w:rPr>
                <w:rFonts w:ascii="Calibri" w:eastAsia="Times New Roman" w:hAnsi="Calibri" w:cs="Calibri"/>
                <w:b/>
                <w:bCs/>
                <w:color w:val="000000"/>
                <w:kern w:val="0"/>
                <w:sz w:val="18"/>
                <w:szCs w:val="18"/>
                <w:lang w:eastAsia="tr-TR"/>
                <w14:ligatures w14:val="none"/>
              </w:rPr>
            </w:pPr>
          </w:p>
        </w:tc>
        <w:tc>
          <w:tcPr>
            <w:tcW w:w="705" w:type="dxa"/>
            <w:vMerge/>
            <w:vAlign w:val="center"/>
          </w:tcPr>
          <w:p w14:paraId="47DA3F38" w14:textId="77777777" w:rsidR="006728F9" w:rsidRPr="006E0F14" w:rsidRDefault="006728F9" w:rsidP="006728F9">
            <w:pPr>
              <w:jc w:val="center"/>
              <w:rPr>
                <w:rFonts w:ascii="Calibri" w:eastAsia="Times New Roman" w:hAnsi="Calibri" w:cs="Calibri"/>
                <w:color w:val="000000"/>
                <w:kern w:val="0"/>
                <w:sz w:val="18"/>
                <w:szCs w:val="18"/>
                <w:lang w:eastAsia="tr-TR"/>
                <w14:ligatures w14:val="none"/>
              </w:rPr>
            </w:pPr>
          </w:p>
        </w:tc>
        <w:tc>
          <w:tcPr>
            <w:tcW w:w="14039" w:type="dxa"/>
            <w:gridSpan w:val="9"/>
            <w:vMerge w:val="restart"/>
            <w:vAlign w:val="center"/>
          </w:tcPr>
          <w:p w14:paraId="34454BBC" w14:textId="77777777" w:rsidR="006728F9" w:rsidRDefault="006728F9" w:rsidP="006728F9">
            <w:pPr>
              <w:pStyle w:val="ListeParagraf"/>
              <w:jc w:val="center"/>
              <w:rPr>
                <w:rFonts w:ascii="Calibri" w:eastAsia="Times New Roman" w:hAnsi="Calibri" w:cs="Calibri"/>
                <w:b/>
                <w:bCs/>
                <w:color w:val="000000"/>
                <w:kern w:val="0"/>
                <w:sz w:val="32"/>
                <w:szCs w:val="32"/>
                <w:lang w:eastAsia="tr-TR"/>
                <w14:ligatures w14:val="none"/>
              </w:rPr>
            </w:pPr>
            <w:r>
              <w:rPr>
                <w:rFonts w:ascii="Calibri" w:eastAsia="Times New Roman" w:hAnsi="Calibri" w:cs="Calibri"/>
                <w:b/>
                <w:bCs/>
                <w:color w:val="000000"/>
                <w:kern w:val="0"/>
                <w:sz w:val="32"/>
                <w:szCs w:val="32"/>
                <w:lang w:eastAsia="tr-TR"/>
                <w14:ligatures w14:val="none"/>
              </w:rPr>
              <w:t>1.</w:t>
            </w:r>
            <w:r w:rsidRPr="00106D2D">
              <w:rPr>
                <w:rFonts w:ascii="Calibri" w:eastAsia="Times New Roman" w:hAnsi="Calibri" w:cs="Calibri"/>
                <w:b/>
                <w:bCs/>
                <w:color w:val="000000"/>
                <w:kern w:val="0"/>
                <w:sz w:val="32"/>
                <w:szCs w:val="32"/>
                <w:lang w:eastAsia="tr-TR"/>
                <w14:ligatures w14:val="none"/>
              </w:rPr>
              <w:t>DÖNEM</w:t>
            </w:r>
          </w:p>
          <w:p w14:paraId="78ED151C" w14:textId="61773D91" w:rsidR="006728F9" w:rsidRPr="00562DC0" w:rsidRDefault="006728F9" w:rsidP="006728F9">
            <w:pPr>
              <w:pStyle w:val="ListeParagraf"/>
              <w:jc w:val="center"/>
              <w:rPr>
                <w:rFonts w:ascii="Calibri" w:eastAsia="Times New Roman" w:hAnsi="Calibri" w:cs="Calibri"/>
                <w:color w:val="000000"/>
                <w:kern w:val="0"/>
                <w:sz w:val="18"/>
                <w:szCs w:val="18"/>
                <w:lang w:eastAsia="tr-TR"/>
                <w14:ligatures w14:val="none"/>
              </w:rPr>
            </w:pPr>
            <w:r w:rsidRPr="00106D2D">
              <w:rPr>
                <w:rFonts w:ascii="Calibri" w:eastAsia="Times New Roman" w:hAnsi="Calibri" w:cs="Calibri"/>
                <w:b/>
                <w:bCs/>
                <w:color w:val="000000"/>
                <w:kern w:val="0"/>
                <w:sz w:val="32"/>
                <w:szCs w:val="32"/>
                <w:lang w:eastAsia="tr-TR"/>
                <w14:ligatures w14:val="none"/>
              </w:rPr>
              <w:lastRenderedPageBreak/>
              <w:t>1. SINAV HAFTASI</w:t>
            </w:r>
            <w:r>
              <w:rPr>
                <w:rFonts w:ascii="Calibri" w:eastAsia="Times New Roman" w:hAnsi="Calibri" w:cs="Calibri"/>
                <w:b/>
                <w:bCs/>
                <w:color w:val="000000"/>
                <w:kern w:val="0"/>
                <w:sz w:val="32"/>
                <w:szCs w:val="32"/>
                <w:lang w:eastAsia="tr-TR"/>
                <w14:ligatures w14:val="none"/>
              </w:rPr>
              <w:t xml:space="preserve"> </w:t>
            </w:r>
            <w:r w:rsidRPr="00362AB3">
              <w:rPr>
                <w:rFonts w:ascii="Calibri" w:eastAsia="Times New Roman" w:hAnsi="Calibri" w:cs="Calibri"/>
                <w:b/>
                <w:bCs/>
                <w:color w:val="000000"/>
                <w:kern w:val="0"/>
                <w:sz w:val="32"/>
                <w:szCs w:val="32"/>
                <w:lang w:eastAsia="tr-TR"/>
                <w14:ligatures w14:val="none"/>
              </w:rPr>
              <w:t>(26 Ekim-6 Kasım 2026)</w:t>
            </w:r>
          </w:p>
        </w:tc>
      </w:tr>
      <w:tr w:rsidR="006728F9" w:rsidRPr="00562DC0" w14:paraId="7A433334" w14:textId="77777777" w:rsidTr="00E74B32">
        <w:trPr>
          <w:trHeight w:val="557"/>
        </w:trPr>
        <w:tc>
          <w:tcPr>
            <w:tcW w:w="707" w:type="dxa"/>
            <w:vMerge/>
            <w:vAlign w:val="center"/>
          </w:tcPr>
          <w:p w14:paraId="2CD4B182" w14:textId="77777777" w:rsidR="006728F9" w:rsidRPr="00562DC0" w:rsidRDefault="006728F9" w:rsidP="006728F9">
            <w:pPr>
              <w:jc w:val="center"/>
              <w:rPr>
                <w:rFonts w:ascii="Calibri" w:eastAsia="Times New Roman" w:hAnsi="Calibri" w:cs="Calibri"/>
                <w:b/>
                <w:bCs/>
                <w:color w:val="000000"/>
                <w:kern w:val="0"/>
                <w:sz w:val="18"/>
                <w:szCs w:val="18"/>
                <w:lang w:eastAsia="tr-TR"/>
                <w14:ligatures w14:val="none"/>
              </w:rPr>
            </w:pPr>
          </w:p>
        </w:tc>
        <w:tc>
          <w:tcPr>
            <w:tcW w:w="705" w:type="dxa"/>
            <w:vMerge w:val="restart"/>
            <w:vAlign w:val="center"/>
          </w:tcPr>
          <w:p w14:paraId="22ABF977" w14:textId="77777777" w:rsidR="006728F9" w:rsidRPr="00562DC0" w:rsidRDefault="006728F9" w:rsidP="006728F9">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8. Hafta:</w:t>
            </w:r>
            <w:r>
              <w:rPr>
                <w:rFonts w:ascii="Calibri" w:eastAsia="Times New Roman" w:hAnsi="Calibri" w:cs="Calibri"/>
                <w:color w:val="000000"/>
                <w:kern w:val="0"/>
                <w:sz w:val="18"/>
                <w:szCs w:val="18"/>
                <w:lang w:eastAsia="tr-TR"/>
                <w14:ligatures w14:val="none"/>
              </w:rPr>
              <w:t xml:space="preserve"> 2 -6 </w:t>
            </w:r>
            <w:r w:rsidRPr="006E0F14">
              <w:rPr>
                <w:rFonts w:ascii="Calibri" w:eastAsia="Times New Roman" w:hAnsi="Calibri" w:cs="Calibri"/>
                <w:color w:val="000000"/>
                <w:kern w:val="0"/>
                <w:sz w:val="18"/>
                <w:szCs w:val="18"/>
                <w:lang w:eastAsia="tr-TR"/>
                <w14:ligatures w14:val="none"/>
              </w:rPr>
              <w:t>Kasım</w:t>
            </w:r>
          </w:p>
          <w:p w14:paraId="76AA8777" w14:textId="47D21565" w:rsidR="006728F9" w:rsidRPr="00562DC0" w:rsidRDefault="006728F9" w:rsidP="006728F9">
            <w:pPr>
              <w:jc w:val="center"/>
              <w:rPr>
                <w:rFonts w:ascii="Calibri" w:eastAsia="Times New Roman" w:hAnsi="Calibri" w:cs="Calibri"/>
                <w:color w:val="000000"/>
                <w:kern w:val="0"/>
                <w:sz w:val="18"/>
                <w:szCs w:val="18"/>
                <w:lang w:eastAsia="tr-TR"/>
                <w14:ligatures w14:val="none"/>
              </w:rPr>
            </w:pPr>
          </w:p>
        </w:tc>
        <w:tc>
          <w:tcPr>
            <w:tcW w:w="14039" w:type="dxa"/>
            <w:gridSpan w:val="9"/>
            <w:vMerge/>
            <w:vAlign w:val="center"/>
          </w:tcPr>
          <w:p w14:paraId="4D6D6EDF" w14:textId="673F7B40" w:rsidR="006728F9" w:rsidRPr="00106D2D" w:rsidRDefault="006728F9" w:rsidP="006728F9">
            <w:pPr>
              <w:pStyle w:val="ListeParagraf"/>
              <w:jc w:val="center"/>
              <w:rPr>
                <w:rFonts w:ascii="Calibri" w:eastAsia="Times New Roman" w:hAnsi="Calibri" w:cs="Calibri"/>
                <w:b/>
                <w:bCs/>
                <w:color w:val="000000"/>
                <w:kern w:val="0"/>
                <w:sz w:val="18"/>
                <w:szCs w:val="18"/>
                <w:lang w:eastAsia="tr-TR"/>
                <w14:ligatures w14:val="none"/>
              </w:rPr>
            </w:pPr>
          </w:p>
        </w:tc>
      </w:tr>
      <w:tr w:rsidR="006728F9" w:rsidRPr="00562DC0" w14:paraId="50C01CA7" w14:textId="77777777" w:rsidTr="004B314C">
        <w:trPr>
          <w:trHeight w:val="848"/>
        </w:trPr>
        <w:tc>
          <w:tcPr>
            <w:tcW w:w="707" w:type="dxa"/>
            <w:vMerge w:val="restart"/>
            <w:textDirection w:val="btLr"/>
            <w:vAlign w:val="center"/>
          </w:tcPr>
          <w:p w14:paraId="7A22A45E" w14:textId="4D6004C0" w:rsidR="006728F9" w:rsidRDefault="006728F9" w:rsidP="006728F9">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KASIM</w:t>
            </w:r>
          </w:p>
          <w:p w14:paraId="519C434C" w14:textId="77777777" w:rsidR="006728F9" w:rsidRPr="00562DC0" w:rsidRDefault="006728F9" w:rsidP="006728F9">
            <w:pPr>
              <w:ind w:left="113" w:right="113"/>
              <w:jc w:val="center"/>
              <w:rPr>
                <w:rFonts w:ascii="Calibri" w:eastAsia="Times New Roman" w:hAnsi="Calibri" w:cs="Calibri"/>
                <w:b/>
                <w:bCs/>
                <w:color w:val="000000"/>
                <w:kern w:val="0"/>
                <w:sz w:val="18"/>
                <w:szCs w:val="18"/>
                <w:lang w:eastAsia="tr-TR"/>
                <w14:ligatures w14:val="none"/>
              </w:rPr>
            </w:pPr>
          </w:p>
        </w:tc>
        <w:tc>
          <w:tcPr>
            <w:tcW w:w="705" w:type="dxa"/>
            <w:vMerge/>
            <w:vAlign w:val="center"/>
          </w:tcPr>
          <w:p w14:paraId="72CE8B28" w14:textId="77777777" w:rsidR="006728F9" w:rsidRPr="00562DC0" w:rsidRDefault="006728F9" w:rsidP="006728F9">
            <w:pPr>
              <w:jc w:val="center"/>
              <w:rPr>
                <w:rFonts w:ascii="Calibri" w:eastAsia="Times New Roman" w:hAnsi="Calibri" w:cs="Calibri"/>
                <w:color w:val="000000"/>
                <w:kern w:val="0"/>
                <w:sz w:val="18"/>
                <w:szCs w:val="18"/>
                <w:lang w:eastAsia="tr-TR"/>
                <w14:ligatures w14:val="none"/>
              </w:rPr>
            </w:pPr>
          </w:p>
        </w:tc>
        <w:tc>
          <w:tcPr>
            <w:tcW w:w="711" w:type="dxa"/>
            <w:vAlign w:val="center"/>
          </w:tcPr>
          <w:p w14:paraId="78BD617C" w14:textId="071763A0" w:rsidR="006728F9" w:rsidRDefault="006728F9" w:rsidP="006728F9">
            <w:pPr>
              <w:jc w:val="center"/>
              <w:rPr>
                <w:rFonts w:ascii="Calibri" w:eastAsia="Times New Roman" w:hAnsi="Calibri" w:cs="Calibri"/>
                <w:color w:val="000000"/>
                <w:kern w:val="0"/>
                <w:sz w:val="18"/>
                <w:szCs w:val="18"/>
                <w:lang w:eastAsia="tr-TR"/>
                <w14:ligatures w14:val="none"/>
              </w:rPr>
            </w:pPr>
            <w:r w:rsidRPr="00EC0131">
              <w:rPr>
                <w:rFonts w:ascii="Calibri" w:eastAsia="Times New Roman" w:hAnsi="Calibri" w:cs="Calibri"/>
                <w:color w:val="000000"/>
                <w:kern w:val="0"/>
                <w:sz w:val="18"/>
                <w:szCs w:val="18"/>
                <w:lang w:eastAsia="tr-TR"/>
                <w14:ligatures w14:val="none"/>
              </w:rPr>
              <w:t>2</w:t>
            </w:r>
          </w:p>
        </w:tc>
        <w:tc>
          <w:tcPr>
            <w:tcW w:w="1136" w:type="dxa"/>
            <w:vAlign w:val="center"/>
          </w:tcPr>
          <w:p w14:paraId="1451B7E1" w14:textId="2755A474" w:rsidR="006728F9" w:rsidRPr="005E1BDD" w:rsidRDefault="006728F9" w:rsidP="006728F9">
            <w:pPr>
              <w:rPr>
                <w:rFonts w:ascii="Calibri" w:eastAsia="Times New Roman" w:hAnsi="Calibri" w:cs="Calibri"/>
                <w:b/>
                <w:bCs/>
                <w:color w:val="000000"/>
                <w:kern w:val="0"/>
                <w:sz w:val="18"/>
                <w:szCs w:val="18"/>
                <w:lang w:eastAsia="tr-TR"/>
                <w14:ligatures w14:val="none"/>
              </w:rPr>
            </w:pPr>
            <w:r w:rsidRPr="00FF1B1F">
              <w:rPr>
                <w:b/>
                <w:bCs/>
                <w:sz w:val="18"/>
                <w:szCs w:val="18"/>
              </w:rPr>
              <w:t>2. ÜNİTE: DÖNGÜSEL DOĞA</w:t>
            </w:r>
          </w:p>
        </w:tc>
        <w:tc>
          <w:tcPr>
            <w:tcW w:w="850" w:type="dxa"/>
            <w:vAlign w:val="center"/>
          </w:tcPr>
          <w:p w14:paraId="1E07E086" w14:textId="1B92B9E1" w:rsidR="006728F9" w:rsidRPr="005E1BDD" w:rsidRDefault="006728F9" w:rsidP="006728F9">
            <w:pPr>
              <w:rPr>
                <w:rFonts w:ascii="Calibri" w:eastAsia="Times New Roman" w:hAnsi="Calibri" w:cs="Calibri"/>
                <w:color w:val="000000"/>
                <w:kern w:val="0"/>
                <w:sz w:val="18"/>
                <w:szCs w:val="18"/>
                <w:lang w:eastAsia="tr-TR"/>
                <w14:ligatures w14:val="none"/>
              </w:rPr>
            </w:pPr>
            <w:r w:rsidRPr="00FF1B1F">
              <w:rPr>
                <w:b/>
                <w:bCs/>
                <w:sz w:val="18"/>
                <w:szCs w:val="18"/>
              </w:rPr>
              <w:t>DÖNGÜSEL DOĞA</w:t>
            </w:r>
          </w:p>
        </w:tc>
        <w:tc>
          <w:tcPr>
            <w:tcW w:w="1985" w:type="dxa"/>
            <w:vAlign w:val="center"/>
          </w:tcPr>
          <w:p w14:paraId="2F3D277C" w14:textId="66F1A801" w:rsidR="006728F9" w:rsidRPr="005E1BDD" w:rsidRDefault="006728F9" w:rsidP="006728F9">
            <w:pPr>
              <w:rPr>
                <w:rFonts w:ascii="Calibri" w:eastAsia="Times New Roman" w:hAnsi="Calibri" w:cs="Calibri"/>
                <w:b/>
                <w:bCs/>
                <w:color w:val="000000"/>
                <w:kern w:val="0"/>
                <w:sz w:val="18"/>
                <w:szCs w:val="18"/>
                <w:lang w:eastAsia="tr-TR"/>
                <w14:ligatures w14:val="none"/>
              </w:rPr>
            </w:pPr>
            <w:r w:rsidRPr="00FF1B1F">
              <w:rPr>
                <w:sz w:val="18"/>
                <w:szCs w:val="18"/>
              </w:rPr>
              <w:t xml:space="preserve">ÇEİD.2.3. Doğal kaynakların madde döngüsü ve enerji akışı ile süreklilik kazandığını fark eder. </w:t>
            </w:r>
          </w:p>
        </w:tc>
        <w:tc>
          <w:tcPr>
            <w:tcW w:w="3119" w:type="dxa"/>
            <w:vAlign w:val="center"/>
          </w:tcPr>
          <w:p w14:paraId="5FC72233" w14:textId="77777777" w:rsidR="006728F9" w:rsidRDefault="006728F9" w:rsidP="006728F9">
            <w:pPr>
              <w:rPr>
                <w:sz w:val="18"/>
                <w:szCs w:val="18"/>
              </w:rPr>
            </w:pPr>
            <w:r w:rsidRPr="00FF1B1F">
              <w:rPr>
                <w:sz w:val="18"/>
                <w:szCs w:val="18"/>
              </w:rPr>
              <w:t xml:space="preserve">a) Bitki, hava, su, toprak vb. doğal kaynakların doğal koşullar altında madde döngüsü aracılığıyla sürdürülebilir olduğunu fark etmeleri beklenir. </w:t>
            </w:r>
          </w:p>
          <w:p w14:paraId="188049D1" w14:textId="77777777" w:rsidR="006728F9" w:rsidRDefault="006728F9" w:rsidP="006728F9">
            <w:pPr>
              <w:rPr>
                <w:sz w:val="18"/>
                <w:szCs w:val="18"/>
              </w:rPr>
            </w:pPr>
            <w:r w:rsidRPr="00FF1B1F">
              <w:rPr>
                <w:sz w:val="18"/>
                <w:szCs w:val="18"/>
              </w:rPr>
              <w:t xml:space="preserve">b) Su döngüsü örneği verilerek madde döngülerini fark etmeleri sağlanır. </w:t>
            </w:r>
          </w:p>
          <w:p w14:paraId="0E5A8C0F" w14:textId="00820ED9" w:rsidR="006728F9" w:rsidRDefault="006728F9" w:rsidP="006728F9">
            <w:pPr>
              <w:rPr>
                <w:sz w:val="18"/>
                <w:szCs w:val="18"/>
              </w:rPr>
            </w:pPr>
            <w:r w:rsidRPr="00FF1B1F">
              <w:rPr>
                <w:sz w:val="18"/>
                <w:szCs w:val="18"/>
              </w:rPr>
              <w:t>c) Güneşin doğadaki temel enerji kaynağı olduğu vurgulanır.</w:t>
            </w:r>
          </w:p>
          <w:p w14:paraId="5820795E" w14:textId="67B46383" w:rsidR="006728F9" w:rsidRPr="005E1BDD" w:rsidRDefault="006728F9" w:rsidP="006728F9">
            <w:pPr>
              <w:rPr>
                <w:rFonts w:ascii="Calibri" w:eastAsia="Times New Roman" w:hAnsi="Calibri" w:cs="Calibri"/>
                <w:color w:val="000000"/>
                <w:kern w:val="0"/>
                <w:sz w:val="18"/>
                <w:szCs w:val="18"/>
                <w:lang w:eastAsia="tr-TR"/>
                <w14:ligatures w14:val="none"/>
              </w:rPr>
            </w:pPr>
            <w:r w:rsidRPr="00FF1B1F">
              <w:rPr>
                <w:sz w:val="18"/>
                <w:szCs w:val="18"/>
              </w:rPr>
              <w:t xml:space="preserve"> </w:t>
            </w:r>
            <w:proofErr w:type="gramStart"/>
            <w:r w:rsidRPr="00FF1B1F">
              <w:rPr>
                <w:sz w:val="18"/>
                <w:szCs w:val="18"/>
              </w:rPr>
              <w:t>ç</w:t>
            </w:r>
            <w:proofErr w:type="gramEnd"/>
            <w:r w:rsidRPr="00FF1B1F">
              <w:rPr>
                <w:sz w:val="18"/>
                <w:szCs w:val="18"/>
              </w:rPr>
              <w:t>) Fotosentez, enerji santralleri, ekoloji piramidi vb. konuların detaylarına girilmeden madde döngüsü ve enerji akışındaki rolleri fark ettirilir.</w:t>
            </w:r>
          </w:p>
        </w:tc>
        <w:tc>
          <w:tcPr>
            <w:tcW w:w="3119" w:type="dxa"/>
            <w:vAlign w:val="center"/>
          </w:tcPr>
          <w:p w14:paraId="70DCE343" w14:textId="099BBEB2" w:rsidR="006728F9" w:rsidRPr="00D768CF" w:rsidRDefault="006728F9" w:rsidP="006728F9">
            <w:pPr>
              <w:rPr>
                <w:rFonts w:ascii="Calibri" w:hAnsi="Calibri" w:cs="Calibri"/>
                <w:sz w:val="18"/>
                <w:szCs w:val="18"/>
              </w:rPr>
            </w:pPr>
            <w:r w:rsidRPr="00F0313D">
              <w:rPr>
                <w:rFonts w:ascii="Calibri" w:hAnsi="Calibri" w:cs="Calibri"/>
                <w:sz w:val="18"/>
                <w:szCs w:val="18"/>
              </w:rPr>
              <w:t>Su döngüsü, fotosentez gibi temel madde döngüleri ve enerji akışları üzerine bir proje hazırlamalarını iste</w:t>
            </w:r>
            <w:r>
              <w:rPr>
                <w:rFonts w:ascii="Calibri" w:hAnsi="Calibri" w:cs="Calibri"/>
                <w:sz w:val="18"/>
                <w:szCs w:val="18"/>
              </w:rPr>
              <w:t>nebilir</w:t>
            </w:r>
            <w:r w:rsidRPr="00F0313D">
              <w:rPr>
                <w:rFonts w:ascii="Calibri" w:hAnsi="Calibri" w:cs="Calibri"/>
                <w:sz w:val="18"/>
                <w:szCs w:val="18"/>
              </w:rPr>
              <w:t>. Proje sırasında, madde döngülerinin ve enerji akışının sürdürülebilirliği nasıl sağladığına dair çıkarımlarda bulunmalarını bekle</w:t>
            </w:r>
            <w:r>
              <w:rPr>
                <w:rFonts w:ascii="Calibri" w:hAnsi="Calibri" w:cs="Calibri"/>
                <w:sz w:val="18"/>
                <w:szCs w:val="18"/>
              </w:rPr>
              <w:t>nebilir</w:t>
            </w:r>
            <w:r w:rsidRPr="00F0313D">
              <w:rPr>
                <w:rFonts w:ascii="Calibri" w:hAnsi="Calibri" w:cs="Calibri"/>
                <w:sz w:val="18"/>
                <w:szCs w:val="18"/>
              </w:rPr>
              <w:t>. Projelerini sınıfta tartışarak sunmaları</w:t>
            </w:r>
            <w:r>
              <w:rPr>
                <w:rFonts w:ascii="Calibri" w:hAnsi="Calibri" w:cs="Calibri"/>
                <w:sz w:val="18"/>
                <w:szCs w:val="18"/>
              </w:rPr>
              <w:t xml:space="preserve"> istenebilir.</w:t>
            </w:r>
          </w:p>
        </w:tc>
        <w:tc>
          <w:tcPr>
            <w:tcW w:w="1134" w:type="dxa"/>
            <w:vAlign w:val="center"/>
          </w:tcPr>
          <w:p w14:paraId="6507728E" w14:textId="15752868" w:rsidR="006728F9" w:rsidRPr="00562DC0" w:rsidRDefault="006728F9" w:rsidP="006728F9">
            <w:pPr>
              <w:rPr>
                <w:rFonts w:ascii="Calibri" w:eastAsia="Times New Roman" w:hAnsi="Calibri" w:cs="Calibri"/>
                <w:color w:val="000000"/>
                <w:kern w:val="0"/>
                <w:sz w:val="18"/>
                <w:szCs w:val="18"/>
                <w:lang w:eastAsia="tr-TR"/>
                <w14:ligatures w14:val="none"/>
              </w:rPr>
            </w:pPr>
          </w:p>
        </w:tc>
        <w:tc>
          <w:tcPr>
            <w:tcW w:w="1134" w:type="dxa"/>
            <w:vAlign w:val="center"/>
          </w:tcPr>
          <w:p w14:paraId="69C29D1B" w14:textId="77777777" w:rsidR="006728F9" w:rsidRPr="00562DC0" w:rsidRDefault="006728F9" w:rsidP="006728F9">
            <w:pPr>
              <w:rPr>
                <w:rFonts w:ascii="Calibri" w:eastAsia="Times New Roman" w:hAnsi="Calibri" w:cs="Calibri"/>
                <w:color w:val="000000"/>
                <w:kern w:val="0"/>
                <w:sz w:val="18"/>
                <w:szCs w:val="18"/>
                <w:lang w:eastAsia="tr-TR"/>
                <w14:ligatures w14:val="none"/>
              </w:rPr>
            </w:pPr>
          </w:p>
        </w:tc>
        <w:tc>
          <w:tcPr>
            <w:tcW w:w="851" w:type="dxa"/>
            <w:vAlign w:val="center"/>
          </w:tcPr>
          <w:p w14:paraId="6A1207BF" w14:textId="77777777" w:rsidR="006728F9" w:rsidRPr="00562DC0" w:rsidRDefault="006728F9" w:rsidP="006728F9">
            <w:pPr>
              <w:rPr>
                <w:rFonts w:ascii="Calibri" w:eastAsia="Times New Roman" w:hAnsi="Calibri" w:cs="Calibri"/>
                <w:color w:val="000000"/>
                <w:kern w:val="0"/>
                <w:sz w:val="18"/>
                <w:szCs w:val="18"/>
                <w:lang w:eastAsia="tr-TR"/>
                <w14:ligatures w14:val="none"/>
              </w:rPr>
            </w:pPr>
          </w:p>
        </w:tc>
      </w:tr>
      <w:tr w:rsidR="006728F9" w:rsidRPr="00562DC0" w14:paraId="7874CDBB" w14:textId="77777777" w:rsidTr="004B314C">
        <w:trPr>
          <w:trHeight w:val="1698"/>
        </w:trPr>
        <w:tc>
          <w:tcPr>
            <w:tcW w:w="707" w:type="dxa"/>
            <w:vMerge/>
            <w:vAlign w:val="center"/>
          </w:tcPr>
          <w:p w14:paraId="33378602" w14:textId="77777777" w:rsidR="006728F9" w:rsidRPr="00562DC0" w:rsidRDefault="006728F9" w:rsidP="006728F9">
            <w:pPr>
              <w:jc w:val="center"/>
              <w:rPr>
                <w:rFonts w:ascii="Calibri" w:eastAsia="Times New Roman" w:hAnsi="Calibri" w:cs="Calibri"/>
                <w:b/>
                <w:bCs/>
                <w:color w:val="000000"/>
                <w:kern w:val="0"/>
                <w:sz w:val="18"/>
                <w:szCs w:val="18"/>
                <w:lang w:eastAsia="tr-TR"/>
                <w14:ligatures w14:val="none"/>
              </w:rPr>
            </w:pPr>
          </w:p>
        </w:tc>
        <w:tc>
          <w:tcPr>
            <w:tcW w:w="705" w:type="dxa"/>
            <w:vAlign w:val="center"/>
          </w:tcPr>
          <w:p w14:paraId="741CCFFE" w14:textId="39B4F52C" w:rsidR="006728F9" w:rsidRPr="00562DC0" w:rsidRDefault="006728F9" w:rsidP="006728F9">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9.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9-13 </w:t>
            </w:r>
            <w:r w:rsidRPr="006E0F14">
              <w:rPr>
                <w:rFonts w:ascii="Calibri" w:eastAsia="Times New Roman" w:hAnsi="Calibri" w:cs="Calibri"/>
                <w:color w:val="000000"/>
                <w:kern w:val="0"/>
                <w:sz w:val="18"/>
                <w:szCs w:val="18"/>
                <w:lang w:eastAsia="tr-TR"/>
                <w14:ligatures w14:val="none"/>
              </w:rPr>
              <w:t>Kasım</w:t>
            </w:r>
          </w:p>
        </w:tc>
        <w:tc>
          <w:tcPr>
            <w:tcW w:w="711" w:type="dxa"/>
            <w:vAlign w:val="center"/>
          </w:tcPr>
          <w:p w14:paraId="1064383D" w14:textId="3CF472F4" w:rsidR="006728F9" w:rsidRDefault="006728F9" w:rsidP="006728F9">
            <w:pPr>
              <w:jc w:val="center"/>
              <w:rPr>
                <w:rFonts w:ascii="Calibri" w:eastAsia="Times New Roman" w:hAnsi="Calibri" w:cs="Calibri"/>
                <w:color w:val="000000"/>
                <w:kern w:val="0"/>
                <w:sz w:val="18"/>
                <w:szCs w:val="18"/>
                <w:lang w:eastAsia="tr-TR"/>
                <w14:ligatures w14:val="none"/>
              </w:rPr>
            </w:pPr>
            <w:r w:rsidRPr="009661B9">
              <w:rPr>
                <w:rFonts w:ascii="Calibri" w:eastAsia="Times New Roman" w:hAnsi="Calibri" w:cs="Calibri"/>
                <w:color w:val="000000"/>
                <w:kern w:val="0"/>
                <w:sz w:val="18"/>
                <w:szCs w:val="18"/>
                <w:lang w:eastAsia="tr-TR"/>
                <w14:ligatures w14:val="none"/>
              </w:rPr>
              <w:t>2</w:t>
            </w:r>
          </w:p>
        </w:tc>
        <w:tc>
          <w:tcPr>
            <w:tcW w:w="1136" w:type="dxa"/>
            <w:vAlign w:val="center"/>
          </w:tcPr>
          <w:p w14:paraId="6FCE4477" w14:textId="08EAD05D" w:rsidR="006728F9" w:rsidRPr="00072C3C" w:rsidRDefault="006728F9" w:rsidP="006728F9">
            <w:pPr>
              <w:jc w:val="center"/>
              <w:rPr>
                <w:rFonts w:ascii="Calibri" w:eastAsia="Times New Roman" w:hAnsi="Calibri" w:cs="Calibri"/>
                <w:b/>
                <w:bCs/>
                <w:color w:val="000000"/>
                <w:kern w:val="0"/>
                <w:sz w:val="18"/>
                <w:szCs w:val="18"/>
                <w:lang w:eastAsia="tr-TR"/>
                <w14:ligatures w14:val="none"/>
              </w:rPr>
            </w:pPr>
            <w:r w:rsidRPr="00FF1B1F">
              <w:rPr>
                <w:b/>
                <w:bCs/>
                <w:sz w:val="18"/>
                <w:szCs w:val="18"/>
              </w:rPr>
              <w:t>2. ÜNİTE: DÖNGÜSEL DOĞA</w:t>
            </w:r>
          </w:p>
        </w:tc>
        <w:tc>
          <w:tcPr>
            <w:tcW w:w="850" w:type="dxa"/>
            <w:vAlign w:val="center"/>
          </w:tcPr>
          <w:p w14:paraId="57256DEF" w14:textId="33482B78" w:rsidR="006728F9" w:rsidRPr="00072C3C" w:rsidRDefault="006728F9" w:rsidP="006728F9">
            <w:pPr>
              <w:rPr>
                <w:rFonts w:ascii="Calibri" w:eastAsia="Times New Roman" w:hAnsi="Calibri" w:cs="Calibri"/>
                <w:color w:val="000000"/>
                <w:kern w:val="0"/>
                <w:sz w:val="18"/>
                <w:szCs w:val="18"/>
                <w:lang w:eastAsia="tr-TR"/>
                <w14:ligatures w14:val="none"/>
              </w:rPr>
            </w:pPr>
            <w:r w:rsidRPr="00FF1B1F">
              <w:rPr>
                <w:b/>
                <w:bCs/>
                <w:sz w:val="18"/>
                <w:szCs w:val="18"/>
              </w:rPr>
              <w:t>DÖNGÜSEL DOĞA</w:t>
            </w:r>
          </w:p>
        </w:tc>
        <w:tc>
          <w:tcPr>
            <w:tcW w:w="1985" w:type="dxa"/>
            <w:vAlign w:val="center"/>
          </w:tcPr>
          <w:p w14:paraId="51F74875" w14:textId="72B87075" w:rsidR="006728F9" w:rsidRPr="00072C3C" w:rsidRDefault="006728F9" w:rsidP="006728F9">
            <w:pPr>
              <w:rPr>
                <w:rFonts w:ascii="Calibri" w:eastAsia="Times New Roman" w:hAnsi="Calibri" w:cs="Calibri"/>
                <w:b/>
                <w:bCs/>
                <w:color w:val="000000"/>
                <w:kern w:val="0"/>
                <w:sz w:val="18"/>
                <w:szCs w:val="18"/>
                <w:lang w:eastAsia="tr-TR"/>
                <w14:ligatures w14:val="none"/>
              </w:rPr>
            </w:pPr>
            <w:r w:rsidRPr="00FF1B1F">
              <w:rPr>
                <w:sz w:val="18"/>
                <w:szCs w:val="18"/>
              </w:rPr>
              <w:t xml:space="preserve">ÇEİD.2.3. Doğal kaynakların madde döngüsü ve enerji akışı ile süreklilik kazandığını fark eder. </w:t>
            </w:r>
          </w:p>
        </w:tc>
        <w:tc>
          <w:tcPr>
            <w:tcW w:w="3119" w:type="dxa"/>
            <w:vAlign w:val="center"/>
          </w:tcPr>
          <w:p w14:paraId="28BF3EDA" w14:textId="77777777" w:rsidR="006728F9" w:rsidRDefault="006728F9" w:rsidP="006728F9">
            <w:pPr>
              <w:rPr>
                <w:sz w:val="18"/>
                <w:szCs w:val="18"/>
              </w:rPr>
            </w:pPr>
            <w:r w:rsidRPr="00FF1B1F">
              <w:rPr>
                <w:sz w:val="18"/>
                <w:szCs w:val="18"/>
              </w:rPr>
              <w:t xml:space="preserve">a) Bitki, hava, su, toprak vb. doğal kaynakların doğal koşullar altında madde döngüsü aracılığıyla sürdürülebilir olduğunu fark etmeleri beklenir. </w:t>
            </w:r>
          </w:p>
          <w:p w14:paraId="397711D9" w14:textId="77777777" w:rsidR="006728F9" w:rsidRDefault="006728F9" w:rsidP="006728F9">
            <w:pPr>
              <w:rPr>
                <w:sz w:val="18"/>
                <w:szCs w:val="18"/>
              </w:rPr>
            </w:pPr>
            <w:r w:rsidRPr="00FF1B1F">
              <w:rPr>
                <w:sz w:val="18"/>
                <w:szCs w:val="18"/>
              </w:rPr>
              <w:t xml:space="preserve">b) Su döngüsü örneği verilerek madde döngülerini fark etmeleri sağlanır. </w:t>
            </w:r>
          </w:p>
          <w:p w14:paraId="6BD5B4B2" w14:textId="77777777" w:rsidR="006728F9" w:rsidRDefault="006728F9" w:rsidP="006728F9">
            <w:pPr>
              <w:rPr>
                <w:sz w:val="18"/>
                <w:szCs w:val="18"/>
              </w:rPr>
            </w:pPr>
            <w:r w:rsidRPr="00FF1B1F">
              <w:rPr>
                <w:sz w:val="18"/>
                <w:szCs w:val="18"/>
              </w:rPr>
              <w:t xml:space="preserve">c) Güneşin doğadaki temel enerji kaynağı olduğu vurgulanır. </w:t>
            </w:r>
          </w:p>
          <w:p w14:paraId="16A39A28" w14:textId="27F48D19" w:rsidR="006728F9" w:rsidRPr="00072C3C" w:rsidRDefault="006728F9" w:rsidP="006728F9">
            <w:pPr>
              <w:rPr>
                <w:rFonts w:ascii="Calibri" w:eastAsia="Times New Roman" w:hAnsi="Calibri" w:cs="Calibri"/>
                <w:color w:val="000000"/>
                <w:kern w:val="0"/>
                <w:sz w:val="18"/>
                <w:szCs w:val="18"/>
                <w:lang w:eastAsia="tr-TR"/>
                <w14:ligatures w14:val="none"/>
              </w:rPr>
            </w:pPr>
            <w:proofErr w:type="gramStart"/>
            <w:r w:rsidRPr="00FF1B1F">
              <w:rPr>
                <w:sz w:val="18"/>
                <w:szCs w:val="18"/>
              </w:rPr>
              <w:t>ç</w:t>
            </w:r>
            <w:proofErr w:type="gramEnd"/>
            <w:r w:rsidRPr="00FF1B1F">
              <w:rPr>
                <w:sz w:val="18"/>
                <w:szCs w:val="18"/>
              </w:rPr>
              <w:t>) Fotosentez, enerji santralleri, ekoloji piramidi vb. konuların detaylarına girilmeden madde döngüsü ve enerji akışındaki rolleri fark ettirilir.</w:t>
            </w:r>
          </w:p>
        </w:tc>
        <w:tc>
          <w:tcPr>
            <w:tcW w:w="3119" w:type="dxa"/>
            <w:vAlign w:val="center"/>
          </w:tcPr>
          <w:p w14:paraId="1D5DA85B" w14:textId="105BBC7A" w:rsidR="006728F9" w:rsidRPr="007E353F" w:rsidRDefault="006728F9" w:rsidP="006728F9">
            <w:pPr>
              <w:rPr>
                <w:rFonts w:ascii="Calibri" w:hAnsi="Calibri" w:cs="Calibri"/>
                <w:sz w:val="18"/>
                <w:szCs w:val="18"/>
              </w:rPr>
            </w:pPr>
            <w:r w:rsidRPr="00F0313D">
              <w:rPr>
                <w:rFonts w:ascii="Calibri" w:hAnsi="Calibri" w:cs="Calibri"/>
                <w:sz w:val="18"/>
                <w:szCs w:val="18"/>
              </w:rPr>
              <w:t>Su döngüsü, fotosentez gibi temel madde döngüleri ve enerji akışları üzerine bir proje hazırlamalarını iste</w:t>
            </w:r>
            <w:r>
              <w:rPr>
                <w:rFonts w:ascii="Calibri" w:hAnsi="Calibri" w:cs="Calibri"/>
                <w:sz w:val="18"/>
                <w:szCs w:val="18"/>
              </w:rPr>
              <w:t>nebilir</w:t>
            </w:r>
            <w:r w:rsidRPr="00F0313D">
              <w:rPr>
                <w:rFonts w:ascii="Calibri" w:hAnsi="Calibri" w:cs="Calibri"/>
                <w:sz w:val="18"/>
                <w:szCs w:val="18"/>
              </w:rPr>
              <w:t>. Proje sırasında, madde döngülerinin ve enerji akışının sürdürülebilirliği nasıl sağladığına dair çıkarımlarda bulunmalarını bekle</w:t>
            </w:r>
            <w:r>
              <w:rPr>
                <w:rFonts w:ascii="Calibri" w:hAnsi="Calibri" w:cs="Calibri"/>
                <w:sz w:val="18"/>
                <w:szCs w:val="18"/>
              </w:rPr>
              <w:t>nebilir</w:t>
            </w:r>
            <w:r w:rsidRPr="00F0313D">
              <w:rPr>
                <w:rFonts w:ascii="Calibri" w:hAnsi="Calibri" w:cs="Calibri"/>
                <w:sz w:val="18"/>
                <w:szCs w:val="18"/>
              </w:rPr>
              <w:t>. Projelerini sınıfta tartışarak sunmaları</w:t>
            </w:r>
            <w:r>
              <w:rPr>
                <w:rFonts w:ascii="Calibri" w:hAnsi="Calibri" w:cs="Calibri"/>
                <w:sz w:val="18"/>
                <w:szCs w:val="18"/>
              </w:rPr>
              <w:t xml:space="preserve"> istenebilir.</w:t>
            </w:r>
          </w:p>
        </w:tc>
        <w:tc>
          <w:tcPr>
            <w:tcW w:w="1134" w:type="dxa"/>
            <w:vAlign w:val="center"/>
          </w:tcPr>
          <w:p w14:paraId="2D106AE6" w14:textId="3A134EEC" w:rsidR="006728F9" w:rsidRPr="00562DC0" w:rsidRDefault="006728F9" w:rsidP="006728F9">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Atatürk Haftası</w:t>
            </w:r>
          </w:p>
        </w:tc>
        <w:tc>
          <w:tcPr>
            <w:tcW w:w="1134" w:type="dxa"/>
            <w:vAlign w:val="center"/>
          </w:tcPr>
          <w:p w14:paraId="69E1CA1A" w14:textId="77777777" w:rsidR="006728F9" w:rsidRPr="00562DC0" w:rsidRDefault="006728F9" w:rsidP="006728F9">
            <w:pPr>
              <w:rPr>
                <w:rFonts w:ascii="Calibri" w:eastAsia="Times New Roman" w:hAnsi="Calibri" w:cs="Calibri"/>
                <w:color w:val="000000"/>
                <w:kern w:val="0"/>
                <w:sz w:val="18"/>
                <w:szCs w:val="18"/>
                <w:lang w:eastAsia="tr-TR"/>
                <w14:ligatures w14:val="none"/>
              </w:rPr>
            </w:pPr>
          </w:p>
        </w:tc>
        <w:tc>
          <w:tcPr>
            <w:tcW w:w="851" w:type="dxa"/>
            <w:vAlign w:val="center"/>
          </w:tcPr>
          <w:p w14:paraId="16132B67" w14:textId="77777777" w:rsidR="006728F9" w:rsidRPr="00562DC0" w:rsidRDefault="006728F9" w:rsidP="006728F9">
            <w:pPr>
              <w:rPr>
                <w:rFonts w:ascii="Calibri" w:eastAsia="Times New Roman" w:hAnsi="Calibri" w:cs="Calibri"/>
                <w:color w:val="000000"/>
                <w:kern w:val="0"/>
                <w:sz w:val="18"/>
                <w:szCs w:val="18"/>
                <w:lang w:eastAsia="tr-TR"/>
                <w14:ligatures w14:val="none"/>
              </w:rPr>
            </w:pPr>
          </w:p>
        </w:tc>
      </w:tr>
      <w:tr w:rsidR="006728F9" w:rsidRPr="00562DC0" w14:paraId="4A776EF4" w14:textId="77777777" w:rsidTr="008666CF">
        <w:trPr>
          <w:trHeight w:val="695"/>
        </w:trPr>
        <w:tc>
          <w:tcPr>
            <w:tcW w:w="707" w:type="dxa"/>
            <w:vMerge/>
            <w:vAlign w:val="center"/>
          </w:tcPr>
          <w:p w14:paraId="68725FC7" w14:textId="77777777" w:rsidR="006728F9" w:rsidRPr="00562DC0" w:rsidRDefault="006728F9" w:rsidP="006728F9">
            <w:pPr>
              <w:jc w:val="center"/>
              <w:rPr>
                <w:rFonts w:ascii="Calibri" w:eastAsia="Times New Roman" w:hAnsi="Calibri" w:cs="Calibri"/>
                <w:b/>
                <w:bCs/>
                <w:color w:val="000000"/>
                <w:kern w:val="0"/>
                <w:sz w:val="18"/>
                <w:szCs w:val="18"/>
                <w:lang w:eastAsia="tr-TR"/>
                <w14:ligatures w14:val="none"/>
              </w:rPr>
            </w:pPr>
          </w:p>
        </w:tc>
        <w:tc>
          <w:tcPr>
            <w:tcW w:w="14744" w:type="dxa"/>
            <w:gridSpan w:val="10"/>
            <w:vAlign w:val="center"/>
          </w:tcPr>
          <w:p w14:paraId="4C6143EB" w14:textId="7123DAB8" w:rsidR="006728F9" w:rsidRPr="008666CF" w:rsidRDefault="006728F9" w:rsidP="006728F9">
            <w:pPr>
              <w:jc w:val="center"/>
              <w:rPr>
                <w:rFonts w:ascii="Calibri" w:eastAsia="Times New Roman" w:hAnsi="Calibri" w:cs="Calibri"/>
                <w:color w:val="FF0000"/>
                <w:kern w:val="0"/>
                <w:sz w:val="40"/>
                <w:szCs w:val="40"/>
                <w:lang w:eastAsia="tr-TR"/>
                <w14:ligatures w14:val="none"/>
              </w:rPr>
            </w:pPr>
            <w:r w:rsidRPr="008666CF">
              <w:rPr>
                <w:rFonts w:ascii="Calibri" w:eastAsia="Times New Roman" w:hAnsi="Calibri" w:cs="Calibri"/>
                <w:b/>
                <w:bCs/>
                <w:color w:val="FF0000"/>
                <w:kern w:val="0"/>
                <w:sz w:val="40"/>
                <w:szCs w:val="40"/>
                <w:lang w:eastAsia="tr-TR"/>
                <w14:ligatures w14:val="none"/>
              </w:rPr>
              <w:t>1</w:t>
            </w:r>
            <w:hyperlink r:id="rId6" w:history="1">
              <w:r w:rsidRPr="008666CF">
                <w:rPr>
                  <w:rStyle w:val="Kpr"/>
                  <w:rFonts w:ascii="Calibri" w:eastAsia="Times New Roman" w:hAnsi="Calibri" w:cs="Calibri"/>
                  <w:b/>
                  <w:bCs/>
                  <w:kern w:val="0"/>
                  <w:sz w:val="40"/>
                  <w:szCs w:val="40"/>
                  <w:lang w:eastAsia="tr-TR"/>
                  <w14:ligatures w14:val="none"/>
                </w:rPr>
                <w:t>. D</w:t>
              </w:r>
            </w:hyperlink>
            <w:r w:rsidRPr="008666CF">
              <w:rPr>
                <w:rFonts w:ascii="Calibri" w:eastAsia="Times New Roman" w:hAnsi="Calibri" w:cs="Calibri"/>
                <w:b/>
                <w:bCs/>
                <w:color w:val="FF0000"/>
                <w:kern w:val="0"/>
                <w:sz w:val="40"/>
                <w:szCs w:val="40"/>
                <w:lang w:eastAsia="tr-TR"/>
                <w14:ligatures w14:val="none"/>
              </w:rPr>
              <w:t>önem Ara Tatil: 16-20 Kasım 2026</w:t>
            </w:r>
          </w:p>
        </w:tc>
      </w:tr>
      <w:tr w:rsidR="006728F9" w:rsidRPr="00562DC0" w14:paraId="47369AAC" w14:textId="77777777" w:rsidTr="004B314C">
        <w:trPr>
          <w:trHeight w:val="1833"/>
        </w:trPr>
        <w:tc>
          <w:tcPr>
            <w:tcW w:w="707" w:type="dxa"/>
            <w:vMerge/>
            <w:vAlign w:val="center"/>
          </w:tcPr>
          <w:p w14:paraId="273A6129" w14:textId="77777777" w:rsidR="006728F9" w:rsidRPr="00562DC0" w:rsidRDefault="006728F9" w:rsidP="006728F9">
            <w:pPr>
              <w:jc w:val="center"/>
              <w:rPr>
                <w:rFonts w:ascii="Calibri" w:eastAsia="Times New Roman" w:hAnsi="Calibri" w:cs="Calibri"/>
                <w:b/>
                <w:bCs/>
                <w:color w:val="000000"/>
                <w:kern w:val="0"/>
                <w:sz w:val="18"/>
                <w:szCs w:val="18"/>
                <w:lang w:eastAsia="tr-TR"/>
                <w14:ligatures w14:val="none"/>
              </w:rPr>
            </w:pPr>
          </w:p>
        </w:tc>
        <w:tc>
          <w:tcPr>
            <w:tcW w:w="705" w:type="dxa"/>
            <w:vAlign w:val="center"/>
          </w:tcPr>
          <w:p w14:paraId="05AE2004" w14:textId="6CA13FF2" w:rsidR="006728F9" w:rsidRPr="00562DC0" w:rsidRDefault="006728F9" w:rsidP="006728F9">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10.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23-27 </w:t>
            </w:r>
            <w:r w:rsidRPr="006E0F14">
              <w:rPr>
                <w:rFonts w:ascii="Calibri" w:eastAsia="Times New Roman" w:hAnsi="Calibri" w:cs="Calibri"/>
                <w:color w:val="000000"/>
                <w:kern w:val="0"/>
                <w:sz w:val="18"/>
                <w:szCs w:val="18"/>
                <w:lang w:eastAsia="tr-TR"/>
                <w14:ligatures w14:val="none"/>
              </w:rPr>
              <w:t>Kasım</w:t>
            </w:r>
          </w:p>
        </w:tc>
        <w:tc>
          <w:tcPr>
            <w:tcW w:w="711" w:type="dxa"/>
            <w:vAlign w:val="center"/>
          </w:tcPr>
          <w:p w14:paraId="040EDCD3" w14:textId="39EE268E" w:rsidR="006728F9" w:rsidRDefault="006728F9" w:rsidP="006728F9">
            <w:pPr>
              <w:jc w:val="center"/>
              <w:rPr>
                <w:rFonts w:ascii="Calibri" w:eastAsia="Times New Roman" w:hAnsi="Calibri" w:cs="Calibri"/>
                <w:color w:val="000000"/>
                <w:kern w:val="0"/>
                <w:sz w:val="18"/>
                <w:szCs w:val="18"/>
                <w:lang w:eastAsia="tr-TR"/>
                <w14:ligatures w14:val="none"/>
              </w:rPr>
            </w:pPr>
            <w:r w:rsidRPr="009661B9">
              <w:rPr>
                <w:rFonts w:ascii="Calibri" w:eastAsia="Times New Roman" w:hAnsi="Calibri" w:cs="Calibri"/>
                <w:color w:val="000000"/>
                <w:kern w:val="0"/>
                <w:sz w:val="18"/>
                <w:szCs w:val="18"/>
                <w:lang w:eastAsia="tr-TR"/>
                <w14:ligatures w14:val="none"/>
              </w:rPr>
              <w:t>2</w:t>
            </w:r>
          </w:p>
        </w:tc>
        <w:tc>
          <w:tcPr>
            <w:tcW w:w="1136" w:type="dxa"/>
            <w:vAlign w:val="center"/>
          </w:tcPr>
          <w:p w14:paraId="493A33F0" w14:textId="0049E1F1" w:rsidR="006728F9" w:rsidRPr="00C23541" w:rsidRDefault="006728F9" w:rsidP="006728F9">
            <w:pPr>
              <w:rPr>
                <w:rFonts w:ascii="Calibri" w:eastAsia="Times New Roman" w:hAnsi="Calibri" w:cs="Calibri"/>
                <w:b/>
                <w:bCs/>
                <w:color w:val="000000"/>
                <w:kern w:val="0"/>
                <w:sz w:val="18"/>
                <w:szCs w:val="18"/>
                <w:lang w:eastAsia="tr-TR"/>
                <w14:ligatures w14:val="none"/>
              </w:rPr>
            </w:pPr>
            <w:r w:rsidRPr="00FF1B1F">
              <w:rPr>
                <w:b/>
                <w:bCs/>
                <w:sz w:val="18"/>
                <w:szCs w:val="18"/>
              </w:rPr>
              <w:t>2. ÜNİTE: DÖNGÜSEL DOĞA</w:t>
            </w:r>
          </w:p>
        </w:tc>
        <w:tc>
          <w:tcPr>
            <w:tcW w:w="850" w:type="dxa"/>
            <w:vAlign w:val="center"/>
          </w:tcPr>
          <w:p w14:paraId="58E75B3F" w14:textId="2D6D918D" w:rsidR="006728F9" w:rsidRPr="00C23541" w:rsidRDefault="006728F9" w:rsidP="006728F9">
            <w:pPr>
              <w:rPr>
                <w:rFonts w:ascii="Calibri" w:eastAsia="Times New Roman" w:hAnsi="Calibri" w:cs="Calibri"/>
                <w:color w:val="000000"/>
                <w:kern w:val="0"/>
                <w:sz w:val="18"/>
                <w:szCs w:val="18"/>
                <w:lang w:eastAsia="tr-TR"/>
                <w14:ligatures w14:val="none"/>
              </w:rPr>
            </w:pPr>
            <w:r w:rsidRPr="00FF1B1F">
              <w:rPr>
                <w:b/>
                <w:bCs/>
                <w:sz w:val="18"/>
                <w:szCs w:val="18"/>
              </w:rPr>
              <w:t>DÖNGÜSEL DOĞA</w:t>
            </w:r>
          </w:p>
        </w:tc>
        <w:tc>
          <w:tcPr>
            <w:tcW w:w="1985" w:type="dxa"/>
            <w:vAlign w:val="center"/>
          </w:tcPr>
          <w:p w14:paraId="3EA470A7" w14:textId="5F758E23" w:rsidR="006728F9" w:rsidRPr="00C23541" w:rsidRDefault="006728F9" w:rsidP="006728F9">
            <w:pPr>
              <w:rPr>
                <w:rFonts w:ascii="Calibri" w:eastAsia="Times New Roman" w:hAnsi="Calibri" w:cs="Calibri"/>
                <w:b/>
                <w:bCs/>
                <w:color w:val="000000"/>
                <w:kern w:val="0"/>
                <w:sz w:val="18"/>
                <w:szCs w:val="18"/>
                <w:lang w:eastAsia="tr-TR"/>
                <w14:ligatures w14:val="none"/>
              </w:rPr>
            </w:pPr>
            <w:r w:rsidRPr="00FF1B1F">
              <w:rPr>
                <w:sz w:val="18"/>
                <w:szCs w:val="18"/>
              </w:rPr>
              <w:t xml:space="preserve">ÇEİD.2.4. Madde döngüsündeki ve enerji akışındaki aksamanın doğal yaşama etkisi ile ilgili çıkarımlar yapar. </w:t>
            </w:r>
          </w:p>
        </w:tc>
        <w:tc>
          <w:tcPr>
            <w:tcW w:w="3119" w:type="dxa"/>
            <w:vAlign w:val="center"/>
          </w:tcPr>
          <w:p w14:paraId="45829EAB" w14:textId="3BDABA9E" w:rsidR="006728F9" w:rsidRPr="00C23541" w:rsidRDefault="006728F9" w:rsidP="006728F9">
            <w:pPr>
              <w:rPr>
                <w:rFonts w:ascii="Calibri" w:eastAsia="Times New Roman" w:hAnsi="Calibri" w:cs="Calibri"/>
                <w:color w:val="000000"/>
                <w:kern w:val="0"/>
                <w:sz w:val="18"/>
                <w:szCs w:val="18"/>
                <w:lang w:eastAsia="tr-TR"/>
                <w14:ligatures w14:val="none"/>
              </w:rPr>
            </w:pPr>
            <w:r w:rsidRPr="00FF1B1F">
              <w:rPr>
                <w:sz w:val="18"/>
                <w:szCs w:val="18"/>
              </w:rPr>
              <w:t>Su döngüsünde ortaya çıkabilecek olumsuz etkileşimlerin araştırılarak elde edilen sonuçların sosyal, ekonomik ve çevresel boyutlarıyla tartışılması sağlanır</w:t>
            </w:r>
          </w:p>
        </w:tc>
        <w:tc>
          <w:tcPr>
            <w:tcW w:w="3119" w:type="dxa"/>
            <w:vAlign w:val="center"/>
          </w:tcPr>
          <w:p w14:paraId="3F0DE475" w14:textId="7676337E" w:rsidR="006728F9" w:rsidRPr="00FF70F2" w:rsidRDefault="006728F9" w:rsidP="006728F9">
            <w:pPr>
              <w:rPr>
                <w:rFonts w:ascii="Calibri" w:hAnsi="Calibri" w:cs="Calibri"/>
                <w:sz w:val="18"/>
                <w:szCs w:val="18"/>
              </w:rPr>
            </w:pPr>
            <w:r w:rsidRPr="00F0313D">
              <w:rPr>
                <w:rFonts w:ascii="Calibri" w:hAnsi="Calibri" w:cs="Calibri"/>
                <w:sz w:val="18"/>
                <w:szCs w:val="18"/>
              </w:rPr>
              <w:t>Su döngüsündeki olası aksaklıkların çevresel, sosyal ve ekonomik etkilerini ele alan bir vaka çalışması sunun. Vaka üzerinde analiz yapmalarını ve bu aksaklıkların doğrudan doğal yaşama olan etkilerini tartışma</w:t>
            </w:r>
            <w:r>
              <w:rPr>
                <w:rFonts w:ascii="Calibri" w:hAnsi="Calibri" w:cs="Calibri"/>
                <w:sz w:val="18"/>
                <w:szCs w:val="18"/>
              </w:rPr>
              <w:t xml:space="preserve"> çalışması verilebilir</w:t>
            </w:r>
            <w:r w:rsidRPr="00F0313D">
              <w:rPr>
                <w:rFonts w:ascii="Calibri" w:hAnsi="Calibri" w:cs="Calibri"/>
                <w:sz w:val="18"/>
                <w:szCs w:val="18"/>
              </w:rPr>
              <w:t xml:space="preserve">. </w:t>
            </w:r>
          </w:p>
        </w:tc>
        <w:tc>
          <w:tcPr>
            <w:tcW w:w="1134" w:type="dxa"/>
            <w:vAlign w:val="center"/>
          </w:tcPr>
          <w:p w14:paraId="13022A48" w14:textId="233DB310" w:rsidR="006728F9" w:rsidRPr="00562DC0" w:rsidRDefault="006728F9" w:rsidP="006728F9">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24 Kasım Öğretmenler Günü</w:t>
            </w:r>
          </w:p>
        </w:tc>
        <w:tc>
          <w:tcPr>
            <w:tcW w:w="1134" w:type="dxa"/>
            <w:vAlign w:val="center"/>
          </w:tcPr>
          <w:p w14:paraId="551CD476" w14:textId="77777777" w:rsidR="006728F9" w:rsidRPr="00562DC0" w:rsidRDefault="006728F9" w:rsidP="006728F9">
            <w:pPr>
              <w:rPr>
                <w:rFonts w:ascii="Calibri" w:eastAsia="Times New Roman" w:hAnsi="Calibri" w:cs="Calibri"/>
                <w:color w:val="000000"/>
                <w:kern w:val="0"/>
                <w:sz w:val="18"/>
                <w:szCs w:val="18"/>
                <w:lang w:eastAsia="tr-TR"/>
                <w14:ligatures w14:val="none"/>
              </w:rPr>
            </w:pPr>
          </w:p>
        </w:tc>
        <w:tc>
          <w:tcPr>
            <w:tcW w:w="851" w:type="dxa"/>
            <w:vAlign w:val="center"/>
          </w:tcPr>
          <w:p w14:paraId="4E0F9792" w14:textId="77777777" w:rsidR="006728F9" w:rsidRPr="00562DC0" w:rsidRDefault="006728F9" w:rsidP="006728F9">
            <w:pPr>
              <w:rPr>
                <w:rFonts w:ascii="Calibri" w:eastAsia="Times New Roman" w:hAnsi="Calibri" w:cs="Calibri"/>
                <w:color w:val="000000"/>
                <w:kern w:val="0"/>
                <w:sz w:val="18"/>
                <w:szCs w:val="18"/>
                <w:lang w:eastAsia="tr-TR"/>
                <w14:ligatures w14:val="none"/>
              </w:rPr>
            </w:pPr>
          </w:p>
        </w:tc>
      </w:tr>
      <w:tr w:rsidR="006728F9" w:rsidRPr="00562DC0" w14:paraId="4C51EE13" w14:textId="77777777" w:rsidTr="004B314C">
        <w:trPr>
          <w:trHeight w:val="2249"/>
        </w:trPr>
        <w:tc>
          <w:tcPr>
            <w:tcW w:w="707" w:type="dxa"/>
            <w:vMerge/>
            <w:vAlign w:val="center"/>
          </w:tcPr>
          <w:p w14:paraId="602ADE64" w14:textId="77777777" w:rsidR="006728F9" w:rsidRPr="00562DC0" w:rsidRDefault="006728F9" w:rsidP="006728F9">
            <w:pPr>
              <w:jc w:val="center"/>
              <w:rPr>
                <w:rFonts w:ascii="Calibri" w:eastAsia="Times New Roman" w:hAnsi="Calibri" w:cs="Calibri"/>
                <w:b/>
                <w:bCs/>
                <w:color w:val="000000"/>
                <w:kern w:val="0"/>
                <w:sz w:val="18"/>
                <w:szCs w:val="18"/>
                <w:lang w:eastAsia="tr-TR"/>
                <w14:ligatures w14:val="none"/>
              </w:rPr>
            </w:pPr>
          </w:p>
        </w:tc>
        <w:tc>
          <w:tcPr>
            <w:tcW w:w="705" w:type="dxa"/>
            <w:vAlign w:val="center"/>
          </w:tcPr>
          <w:p w14:paraId="67A29232" w14:textId="58930535" w:rsidR="006728F9" w:rsidRPr="00562DC0" w:rsidRDefault="006728F9" w:rsidP="006728F9">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11.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30 </w:t>
            </w:r>
            <w:r w:rsidRPr="006E0F14">
              <w:rPr>
                <w:rFonts w:ascii="Calibri" w:eastAsia="Times New Roman" w:hAnsi="Calibri" w:cs="Calibri"/>
                <w:color w:val="000000"/>
                <w:kern w:val="0"/>
                <w:sz w:val="18"/>
                <w:szCs w:val="18"/>
                <w:lang w:eastAsia="tr-TR"/>
                <w14:ligatures w14:val="none"/>
              </w:rPr>
              <w:t>Kasım</w:t>
            </w:r>
            <w:r>
              <w:rPr>
                <w:rFonts w:ascii="Calibri" w:eastAsia="Times New Roman" w:hAnsi="Calibri" w:cs="Calibri"/>
                <w:color w:val="000000"/>
                <w:kern w:val="0"/>
                <w:sz w:val="18"/>
                <w:szCs w:val="18"/>
                <w:lang w:eastAsia="tr-TR"/>
                <w14:ligatures w14:val="none"/>
              </w:rPr>
              <w:t>- 4 Aralık</w:t>
            </w:r>
            <w:r w:rsidRPr="006E0F14">
              <w:rPr>
                <w:rFonts w:ascii="Calibri" w:eastAsia="Times New Roman" w:hAnsi="Calibri" w:cs="Calibri"/>
                <w:color w:val="000000"/>
                <w:kern w:val="0"/>
                <w:sz w:val="18"/>
                <w:szCs w:val="18"/>
                <w:lang w:eastAsia="tr-TR"/>
                <w14:ligatures w14:val="none"/>
              </w:rPr>
              <w:t xml:space="preserve"> </w:t>
            </w:r>
          </w:p>
        </w:tc>
        <w:tc>
          <w:tcPr>
            <w:tcW w:w="711" w:type="dxa"/>
            <w:vAlign w:val="center"/>
          </w:tcPr>
          <w:p w14:paraId="62CF6945" w14:textId="4A49959C" w:rsidR="006728F9" w:rsidRDefault="006728F9" w:rsidP="006728F9">
            <w:pPr>
              <w:jc w:val="center"/>
              <w:rPr>
                <w:rFonts w:ascii="Calibri" w:eastAsia="Times New Roman" w:hAnsi="Calibri" w:cs="Calibri"/>
                <w:color w:val="000000"/>
                <w:kern w:val="0"/>
                <w:sz w:val="18"/>
                <w:szCs w:val="18"/>
                <w:lang w:eastAsia="tr-TR"/>
                <w14:ligatures w14:val="none"/>
              </w:rPr>
            </w:pPr>
            <w:r w:rsidRPr="009661B9">
              <w:rPr>
                <w:rFonts w:ascii="Calibri" w:eastAsia="Times New Roman" w:hAnsi="Calibri" w:cs="Calibri"/>
                <w:color w:val="000000"/>
                <w:kern w:val="0"/>
                <w:sz w:val="18"/>
                <w:szCs w:val="18"/>
                <w:lang w:eastAsia="tr-TR"/>
                <w14:ligatures w14:val="none"/>
              </w:rPr>
              <w:t>2</w:t>
            </w:r>
          </w:p>
        </w:tc>
        <w:tc>
          <w:tcPr>
            <w:tcW w:w="1136" w:type="dxa"/>
            <w:vAlign w:val="center"/>
          </w:tcPr>
          <w:p w14:paraId="4A06657D" w14:textId="03FD64CE" w:rsidR="006728F9" w:rsidRPr="00C23541" w:rsidRDefault="006728F9" w:rsidP="006728F9">
            <w:pPr>
              <w:rPr>
                <w:rFonts w:ascii="Calibri" w:eastAsia="Times New Roman" w:hAnsi="Calibri" w:cs="Calibri"/>
                <w:b/>
                <w:bCs/>
                <w:color w:val="000000"/>
                <w:kern w:val="0"/>
                <w:sz w:val="18"/>
                <w:szCs w:val="18"/>
                <w:lang w:eastAsia="tr-TR"/>
                <w14:ligatures w14:val="none"/>
              </w:rPr>
            </w:pPr>
            <w:r w:rsidRPr="00436773">
              <w:rPr>
                <w:b/>
                <w:bCs/>
                <w:sz w:val="18"/>
                <w:szCs w:val="18"/>
              </w:rPr>
              <w:t>3. ÜNİTE: ÇEVRE SORUNLARI</w:t>
            </w:r>
          </w:p>
        </w:tc>
        <w:tc>
          <w:tcPr>
            <w:tcW w:w="850" w:type="dxa"/>
            <w:vAlign w:val="center"/>
          </w:tcPr>
          <w:p w14:paraId="72705C0D" w14:textId="2B10F23A" w:rsidR="006728F9" w:rsidRPr="00C23541" w:rsidRDefault="006728F9" w:rsidP="006728F9">
            <w:pPr>
              <w:rPr>
                <w:rFonts w:ascii="Calibri" w:eastAsia="Times New Roman" w:hAnsi="Calibri" w:cs="Calibri"/>
                <w:color w:val="000000"/>
                <w:kern w:val="0"/>
                <w:sz w:val="18"/>
                <w:szCs w:val="18"/>
                <w:lang w:eastAsia="tr-TR"/>
                <w14:ligatures w14:val="none"/>
              </w:rPr>
            </w:pPr>
            <w:r w:rsidRPr="00436773">
              <w:rPr>
                <w:b/>
                <w:bCs/>
                <w:sz w:val="18"/>
                <w:szCs w:val="18"/>
              </w:rPr>
              <w:t>ÇEVRE SORUNLARI</w:t>
            </w:r>
          </w:p>
        </w:tc>
        <w:tc>
          <w:tcPr>
            <w:tcW w:w="1985" w:type="dxa"/>
            <w:vAlign w:val="center"/>
          </w:tcPr>
          <w:p w14:paraId="5B885149" w14:textId="4429682C" w:rsidR="006728F9" w:rsidRPr="00C23541" w:rsidRDefault="006728F9" w:rsidP="006728F9">
            <w:pPr>
              <w:rPr>
                <w:rFonts w:ascii="Calibri" w:eastAsia="Times New Roman" w:hAnsi="Calibri" w:cs="Calibri"/>
                <w:b/>
                <w:bCs/>
                <w:color w:val="000000"/>
                <w:kern w:val="0"/>
                <w:sz w:val="18"/>
                <w:szCs w:val="18"/>
                <w:lang w:eastAsia="tr-TR"/>
                <w14:ligatures w14:val="none"/>
              </w:rPr>
            </w:pPr>
            <w:r w:rsidRPr="00436773">
              <w:rPr>
                <w:sz w:val="18"/>
                <w:szCs w:val="18"/>
              </w:rPr>
              <w:t xml:space="preserve">ÇEİD.3.1. Günlük hayattaki üretim ve tüketim arasındaki dengenin önemini fark eder. </w:t>
            </w:r>
          </w:p>
        </w:tc>
        <w:tc>
          <w:tcPr>
            <w:tcW w:w="3119" w:type="dxa"/>
            <w:vAlign w:val="center"/>
          </w:tcPr>
          <w:p w14:paraId="17A35362" w14:textId="038E364E" w:rsidR="006728F9" w:rsidRPr="00C23541" w:rsidRDefault="006728F9" w:rsidP="006728F9">
            <w:pPr>
              <w:rPr>
                <w:rFonts w:ascii="Calibri" w:eastAsia="Times New Roman" w:hAnsi="Calibri" w:cs="Calibri"/>
                <w:color w:val="000000"/>
                <w:kern w:val="0"/>
                <w:sz w:val="18"/>
                <w:szCs w:val="18"/>
                <w:lang w:eastAsia="tr-TR"/>
                <w14:ligatures w14:val="none"/>
              </w:rPr>
            </w:pPr>
            <w:r w:rsidRPr="00436773">
              <w:rPr>
                <w:sz w:val="18"/>
                <w:szCs w:val="18"/>
              </w:rPr>
              <w:t>a) Yaşam döngüsü analizi kavramı açıklanır. b) Seçilecek tüketim maddelerinin yaşam döngüsü analizleri yapılır. Günlük hayatta kullanılan kâğıt, plastik poşet, bilgisayar ve kot pantolon gibi ürünlerin üretim aşamalarında kullanılan doğal kaynaklar (enerji, su, madenler vb.) ile üretim sonucunda ortaya çıkan atıkların varlığı vurgulanır.</w:t>
            </w:r>
          </w:p>
        </w:tc>
        <w:tc>
          <w:tcPr>
            <w:tcW w:w="3119" w:type="dxa"/>
            <w:vAlign w:val="center"/>
          </w:tcPr>
          <w:p w14:paraId="0AEA53A4" w14:textId="13141B75" w:rsidR="006728F9" w:rsidRPr="00410674" w:rsidRDefault="006728F9" w:rsidP="006728F9">
            <w:pPr>
              <w:rPr>
                <w:rFonts w:ascii="Calibri" w:hAnsi="Calibri" w:cs="Calibri"/>
                <w:sz w:val="18"/>
                <w:szCs w:val="18"/>
              </w:rPr>
            </w:pPr>
            <w:r w:rsidRPr="00410674">
              <w:rPr>
                <w:rFonts w:ascii="Calibri" w:hAnsi="Calibri" w:cs="Calibri"/>
                <w:sz w:val="18"/>
                <w:szCs w:val="18"/>
              </w:rPr>
              <w:t xml:space="preserve">Günlük hayatta kullandıkları bir ürünü (örneğin kâğıt, plastik poşet, bilgisayar, kot pantolon) seçmelerini ve bu ürünün yaşam döngüsü analizini yapmalarını </w:t>
            </w:r>
            <w:r>
              <w:rPr>
                <w:rFonts w:ascii="Calibri" w:hAnsi="Calibri" w:cs="Calibri"/>
                <w:sz w:val="18"/>
                <w:szCs w:val="18"/>
              </w:rPr>
              <w:t>istenebilir.</w:t>
            </w:r>
            <w:r w:rsidRPr="00410674">
              <w:rPr>
                <w:rFonts w:ascii="Calibri" w:hAnsi="Calibri" w:cs="Calibri"/>
                <w:sz w:val="18"/>
                <w:szCs w:val="18"/>
              </w:rPr>
              <w:t xml:space="preserve"> Projede, üretimde kullanılan doğal kaynakları ve üretim sonucu ortaya çıkan atıkları detaylı bir şekilde açıklamaları</w:t>
            </w:r>
            <w:r>
              <w:rPr>
                <w:rFonts w:ascii="Calibri" w:hAnsi="Calibri" w:cs="Calibri"/>
                <w:sz w:val="18"/>
                <w:szCs w:val="18"/>
              </w:rPr>
              <w:t xml:space="preserve">, Projeyi </w:t>
            </w:r>
            <w:r w:rsidRPr="00410674">
              <w:rPr>
                <w:rFonts w:ascii="Calibri" w:hAnsi="Calibri" w:cs="Calibri"/>
                <w:sz w:val="18"/>
                <w:szCs w:val="18"/>
              </w:rPr>
              <w:t xml:space="preserve">yazılı bir rapor veya sunum </w:t>
            </w:r>
            <w:r>
              <w:rPr>
                <w:rFonts w:ascii="Calibri" w:hAnsi="Calibri" w:cs="Calibri"/>
                <w:sz w:val="18"/>
                <w:szCs w:val="18"/>
              </w:rPr>
              <w:t>olarak paylaşmaları istenebilir.</w:t>
            </w:r>
          </w:p>
          <w:p w14:paraId="6FC2A5B9" w14:textId="4F852DDB" w:rsidR="006728F9" w:rsidRPr="00FF70F2" w:rsidRDefault="006728F9" w:rsidP="006728F9">
            <w:pPr>
              <w:spacing w:after="160" w:line="278" w:lineRule="auto"/>
              <w:rPr>
                <w:rFonts w:ascii="Calibri" w:hAnsi="Calibri" w:cs="Calibri"/>
                <w:sz w:val="18"/>
                <w:szCs w:val="18"/>
              </w:rPr>
            </w:pPr>
          </w:p>
        </w:tc>
        <w:tc>
          <w:tcPr>
            <w:tcW w:w="1134" w:type="dxa"/>
            <w:vAlign w:val="center"/>
          </w:tcPr>
          <w:p w14:paraId="195CA338" w14:textId="44CDAF4D" w:rsidR="006728F9" w:rsidRPr="00562DC0" w:rsidRDefault="006728F9" w:rsidP="006728F9">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3 Aralık Dünya Engelliler Günü</w:t>
            </w:r>
          </w:p>
        </w:tc>
        <w:tc>
          <w:tcPr>
            <w:tcW w:w="1134" w:type="dxa"/>
            <w:vAlign w:val="center"/>
          </w:tcPr>
          <w:p w14:paraId="11EE5C4F" w14:textId="77777777" w:rsidR="006728F9" w:rsidRPr="00562DC0" w:rsidRDefault="006728F9" w:rsidP="006728F9">
            <w:pPr>
              <w:rPr>
                <w:rFonts w:ascii="Calibri" w:eastAsia="Times New Roman" w:hAnsi="Calibri" w:cs="Calibri"/>
                <w:color w:val="000000"/>
                <w:kern w:val="0"/>
                <w:sz w:val="18"/>
                <w:szCs w:val="18"/>
                <w:lang w:eastAsia="tr-TR"/>
                <w14:ligatures w14:val="none"/>
              </w:rPr>
            </w:pPr>
          </w:p>
        </w:tc>
        <w:tc>
          <w:tcPr>
            <w:tcW w:w="851" w:type="dxa"/>
            <w:vAlign w:val="center"/>
          </w:tcPr>
          <w:p w14:paraId="005808B0" w14:textId="77777777" w:rsidR="006728F9" w:rsidRPr="00562DC0" w:rsidRDefault="006728F9" w:rsidP="006728F9">
            <w:pPr>
              <w:rPr>
                <w:rFonts w:ascii="Calibri" w:eastAsia="Times New Roman" w:hAnsi="Calibri" w:cs="Calibri"/>
                <w:color w:val="000000"/>
                <w:kern w:val="0"/>
                <w:sz w:val="18"/>
                <w:szCs w:val="18"/>
                <w:lang w:eastAsia="tr-TR"/>
                <w14:ligatures w14:val="none"/>
              </w:rPr>
            </w:pPr>
          </w:p>
        </w:tc>
      </w:tr>
      <w:tr w:rsidR="00592513" w:rsidRPr="00562DC0" w14:paraId="6BA463C4" w14:textId="77777777" w:rsidTr="00AB535C">
        <w:trPr>
          <w:trHeight w:val="2291"/>
        </w:trPr>
        <w:tc>
          <w:tcPr>
            <w:tcW w:w="707" w:type="dxa"/>
            <w:vMerge w:val="restart"/>
            <w:textDirection w:val="btLr"/>
            <w:vAlign w:val="center"/>
          </w:tcPr>
          <w:p w14:paraId="7082307D" w14:textId="716D5AC8" w:rsidR="00592513" w:rsidRDefault="00592513" w:rsidP="006728F9">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ARALIK</w:t>
            </w:r>
          </w:p>
        </w:tc>
        <w:tc>
          <w:tcPr>
            <w:tcW w:w="705" w:type="dxa"/>
            <w:vAlign w:val="center"/>
          </w:tcPr>
          <w:p w14:paraId="4D8B1356" w14:textId="5BAEB60F" w:rsidR="00592513" w:rsidRPr="00562DC0" w:rsidRDefault="00592513" w:rsidP="006728F9">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12. Hafta:</w:t>
            </w:r>
            <w:r w:rsidRPr="006E0F14">
              <w:rPr>
                <w:rFonts w:ascii="Calibri" w:eastAsia="Times New Roman" w:hAnsi="Calibri" w:cs="Calibri"/>
                <w:color w:val="000000"/>
                <w:kern w:val="0"/>
                <w:sz w:val="18"/>
                <w:szCs w:val="18"/>
                <w:lang w:eastAsia="tr-TR"/>
                <w14:ligatures w14:val="none"/>
              </w:rPr>
              <w:br/>
              <w:t xml:space="preserve"> </w:t>
            </w:r>
            <w:r>
              <w:rPr>
                <w:rFonts w:ascii="Calibri" w:eastAsia="Times New Roman" w:hAnsi="Calibri" w:cs="Calibri"/>
                <w:color w:val="000000"/>
                <w:kern w:val="0"/>
                <w:sz w:val="18"/>
                <w:szCs w:val="18"/>
                <w:lang w:eastAsia="tr-TR"/>
                <w14:ligatures w14:val="none"/>
              </w:rPr>
              <w:t xml:space="preserve">7-11 </w:t>
            </w:r>
            <w:r w:rsidRPr="006E0F14">
              <w:rPr>
                <w:rFonts w:ascii="Calibri" w:eastAsia="Times New Roman" w:hAnsi="Calibri" w:cs="Calibri"/>
                <w:color w:val="000000"/>
                <w:kern w:val="0"/>
                <w:sz w:val="18"/>
                <w:szCs w:val="18"/>
                <w:lang w:eastAsia="tr-TR"/>
                <w14:ligatures w14:val="none"/>
              </w:rPr>
              <w:t>Aralık</w:t>
            </w:r>
          </w:p>
        </w:tc>
        <w:tc>
          <w:tcPr>
            <w:tcW w:w="711" w:type="dxa"/>
            <w:vAlign w:val="center"/>
          </w:tcPr>
          <w:p w14:paraId="6B71A1AE" w14:textId="01C60B68" w:rsidR="00592513" w:rsidRDefault="00592513" w:rsidP="006728F9">
            <w:pPr>
              <w:jc w:val="center"/>
              <w:rPr>
                <w:rFonts w:ascii="Calibri" w:eastAsia="Times New Roman" w:hAnsi="Calibri" w:cs="Calibri"/>
                <w:color w:val="000000"/>
                <w:kern w:val="0"/>
                <w:sz w:val="18"/>
                <w:szCs w:val="18"/>
                <w:lang w:eastAsia="tr-TR"/>
                <w14:ligatures w14:val="none"/>
              </w:rPr>
            </w:pPr>
            <w:r w:rsidRPr="009661B9">
              <w:rPr>
                <w:rFonts w:ascii="Calibri" w:eastAsia="Times New Roman" w:hAnsi="Calibri" w:cs="Calibri"/>
                <w:color w:val="000000"/>
                <w:kern w:val="0"/>
                <w:sz w:val="18"/>
                <w:szCs w:val="18"/>
                <w:lang w:eastAsia="tr-TR"/>
                <w14:ligatures w14:val="none"/>
              </w:rPr>
              <w:t>2</w:t>
            </w:r>
          </w:p>
        </w:tc>
        <w:tc>
          <w:tcPr>
            <w:tcW w:w="1136" w:type="dxa"/>
            <w:vAlign w:val="center"/>
          </w:tcPr>
          <w:p w14:paraId="01548F71" w14:textId="25B049AF" w:rsidR="00592513" w:rsidRPr="00C23541" w:rsidRDefault="00592513" w:rsidP="006728F9">
            <w:pPr>
              <w:rPr>
                <w:rFonts w:ascii="Calibri" w:eastAsia="Times New Roman" w:hAnsi="Calibri" w:cs="Calibri"/>
                <w:b/>
                <w:bCs/>
                <w:color w:val="000000"/>
                <w:kern w:val="0"/>
                <w:sz w:val="18"/>
                <w:szCs w:val="18"/>
                <w:lang w:eastAsia="tr-TR"/>
                <w14:ligatures w14:val="none"/>
              </w:rPr>
            </w:pPr>
            <w:r w:rsidRPr="00436773">
              <w:rPr>
                <w:b/>
                <w:bCs/>
                <w:sz w:val="18"/>
                <w:szCs w:val="18"/>
              </w:rPr>
              <w:t>3. ÜNİTE: ÇEVRE SORUNLARI</w:t>
            </w:r>
          </w:p>
        </w:tc>
        <w:tc>
          <w:tcPr>
            <w:tcW w:w="850" w:type="dxa"/>
            <w:vAlign w:val="center"/>
          </w:tcPr>
          <w:p w14:paraId="240FA603" w14:textId="77077B31" w:rsidR="00592513" w:rsidRPr="00C23541" w:rsidRDefault="00592513" w:rsidP="006728F9">
            <w:pPr>
              <w:rPr>
                <w:rFonts w:ascii="Calibri" w:eastAsia="Times New Roman" w:hAnsi="Calibri" w:cs="Calibri"/>
                <w:color w:val="000000"/>
                <w:kern w:val="0"/>
                <w:sz w:val="18"/>
                <w:szCs w:val="18"/>
                <w:lang w:eastAsia="tr-TR"/>
                <w14:ligatures w14:val="none"/>
              </w:rPr>
            </w:pPr>
            <w:r w:rsidRPr="00436773">
              <w:rPr>
                <w:b/>
                <w:bCs/>
                <w:sz w:val="18"/>
                <w:szCs w:val="18"/>
              </w:rPr>
              <w:t>ÇEVRE SORUNLARI</w:t>
            </w:r>
          </w:p>
        </w:tc>
        <w:tc>
          <w:tcPr>
            <w:tcW w:w="1985" w:type="dxa"/>
            <w:vAlign w:val="center"/>
          </w:tcPr>
          <w:p w14:paraId="07609145" w14:textId="750DF59E" w:rsidR="00592513" w:rsidRPr="00C23541" w:rsidRDefault="00592513" w:rsidP="006728F9">
            <w:pPr>
              <w:rPr>
                <w:rFonts w:ascii="Calibri" w:eastAsia="Times New Roman" w:hAnsi="Calibri" w:cs="Calibri"/>
                <w:b/>
                <w:bCs/>
                <w:color w:val="000000"/>
                <w:kern w:val="0"/>
                <w:sz w:val="18"/>
                <w:szCs w:val="18"/>
                <w:lang w:eastAsia="tr-TR"/>
                <w14:ligatures w14:val="none"/>
              </w:rPr>
            </w:pPr>
            <w:r w:rsidRPr="00436773">
              <w:rPr>
                <w:sz w:val="18"/>
                <w:szCs w:val="18"/>
              </w:rPr>
              <w:t xml:space="preserve">ÇEİD.3.2. Atık, çöp ve kirlilik kavramlarını ayırt eder. </w:t>
            </w:r>
          </w:p>
        </w:tc>
        <w:tc>
          <w:tcPr>
            <w:tcW w:w="3119" w:type="dxa"/>
            <w:vAlign w:val="center"/>
          </w:tcPr>
          <w:p w14:paraId="3394A11D" w14:textId="77777777" w:rsidR="00592513" w:rsidRPr="00436773" w:rsidRDefault="00592513" w:rsidP="006728F9">
            <w:pPr>
              <w:rPr>
                <w:sz w:val="18"/>
                <w:szCs w:val="18"/>
              </w:rPr>
            </w:pPr>
            <w:r w:rsidRPr="00436773">
              <w:rPr>
                <w:sz w:val="18"/>
                <w:szCs w:val="18"/>
              </w:rPr>
              <w:t>a) Atık, çöp ve kirliliğin tüketimle ilişkisine değinilir.</w:t>
            </w:r>
          </w:p>
          <w:p w14:paraId="1EB1AA52" w14:textId="67F5B2F8" w:rsidR="00592513" w:rsidRPr="00C23541" w:rsidRDefault="00592513" w:rsidP="006728F9">
            <w:pPr>
              <w:rPr>
                <w:rFonts w:ascii="Calibri" w:eastAsia="Times New Roman" w:hAnsi="Calibri" w:cs="Calibri"/>
                <w:color w:val="000000"/>
                <w:kern w:val="0"/>
                <w:sz w:val="18"/>
                <w:szCs w:val="18"/>
                <w:lang w:eastAsia="tr-TR"/>
                <w14:ligatures w14:val="none"/>
              </w:rPr>
            </w:pPr>
            <w:r w:rsidRPr="00436773">
              <w:rPr>
                <w:sz w:val="18"/>
                <w:szCs w:val="18"/>
              </w:rPr>
              <w:t xml:space="preserve"> b) İsraf (su, ekmek, teknoloji, elektrik israfı vb.) kavramına değinilir.</w:t>
            </w:r>
          </w:p>
        </w:tc>
        <w:tc>
          <w:tcPr>
            <w:tcW w:w="3119" w:type="dxa"/>
            <w:vAlign w:val="center"/>
          </w:tcPr>
          <w:p w14:paraId="20DFC7FF" w14:textId="273B4931" w:rsidR="00592513" w:rsidRPr="00FF70F2" w:rsidRDefault="00592513" w:rsidP="006728F9">
            <w:pPr>
              <w:spacing w:after="160" w:line="278" w:lineRule="auto"/>
              <w:rPr>
                <w:rFonts w:ascii="Calibri" w:hAnsi="Calibri" w:cs="Calibri"/>
                <w:sz w:val="18"/>
                <w:szCs w:val="18"/>
              </w:rPr>
            </w:pPr>
            <w:r w:rsidRPr="00410674">
              <w:rPr>
                <w:rFonts w:ascii="Calibri" w:hAnsi="Calibri" w:cs="Calibri"/>
                <w:sz w:val="18"/>
                <w:szCs w:val="18"/>
              </w:rPr>
              <w:t>Atık, çöp ve kirlilik kavramlarını içeren bir kavram haritası hazır</w:t>
            </w:r>
            <w:r>
              <w:rPr>
                <w:rFonts w:ascii="Calibri" w:hAnsi="Calibri" w:cs="Calibri"/>
                <w:sz w:val="18"/>
                <w:szCs w:val="18"/>
              </w:rPr>
              <w:t>layabilirler</w:t>
            </w:r>
            <w:r w:rsidRPr="00410674">
              <w:rPr>
                <w:rFonts w:ascii="Calibri" w:hAnsi="Calibri" w:cs="Calibri"/>
                <w:sz w:val="18"/>
                <w:szCs w:val="18"/>
              </w:rPr>
              <w:t>. Ardından, bu kavramların tüketimle nasıl ilişkili olduğunu sınıf içinde tartışmaları. Ayrıca, israf kavramına dikkat çekerek su, ekmek, teknoloji ve elektrik gibi kaynakların israf edilmesinin sonuçlarını değerlendiri</w:t>
            </w:r>
            <w:r>
              <w:rPr>
                <w:rFonts w:ascii="Calibri" w:hAnsi="Calibri" w:cs="Calibri"/>
                <w:sz w:val="18"/>
                <w:szCs w:val="18"/>
              </w:rPr>
              <w:t>lebilir.</w:t>
            </w:r>
          </w:p>
        </w:tc>
        <w:tc>
          <w:tcPr>
            <w:tcW w:w="1134" w:type="dxa"/>
            <w:vAlign w:val="center"/>
          </w:tcPr>
          <w:p w14:paraId="4408464F" w14:textId="4F647582"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1134" w:type="dxa"/>
            <w:vAlign w:val="center"/>
          </w:tcPr>
          <w:p w14:paraId="0C7E1D88"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851" w:type="dxa"/>
            <w:vAlign w:val="center"/>
          </w:tcPr>
          <w:p w14:paraId="5D3F9783"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r>
      <w:tr w:rsidR="00592513" w:rsidRPr="00562DC0" w14:paraId="304FD43B" w14:textId="77777777" w:rsidTr="004B314C">
        <w:trPr>
          <w:trHeight w:val="1822"/>
        </w:trPr>
        <w:tc>
          <w:tcPr>
            <w:tcW w:w="707" w:type="dxa"/>
            <w:vMerge/>
            <w:vAlign w:val="center"/>
          </w:tcPr>
          <w:p w14:paraId="5664D567" w14:textId="77777777" w:rsidR="00592513" w:rsidRDefault="00592513" w:rsidP="006728F9">
            <w:pPr>
              <w:jc w:val="center"/>
              <w:rPr>
                <w:rFonts w:ascii="Calibri" w:eastAsia="Times New Roman" w:hAnsi="Calibri" w:cs="Calibri"/>
                <w:b/>
                <w:bCs/>
                <w:color w:val="000000"/>
                <w:kern w:val="0"/>
                <w:sz w:val="18"/>
                <w:szCs w:val="18"/>
                <w:lang w:eastAsia="tr-TR"/>
                <w14:ligatures w14:val="none"/>
              </w:rPr>
            </w:pPr>
          </w:p>
        </w:tc>
        <w:tc>
          <w:tcPr>
            <w:tcW w:w="705" w:type="dxa"/>
            <w:vAlign w:val="center"/>
          </w:tcPr>
          <w:p w14:paraId="755BB9EA" w14:textId="70985AC2" w:rsidR="00592513" w:rsidRPr="00562DC0" w:rsidRDefault="00592513" w:rsidP="006728F9">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13.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14-18</w:t>
            </w:r>
            <w:r w:rsidRPr="006E0F14">
              <w:rPr>
                <w:rFonts w:ascii="Calibri" w:eastAsia="Times New Roman" w:hAnsi="Calibri" w:cs="Calibri"/>
                <w:color w:val="000000"/>
                <w:kern w:val="0"/>
                <w:sz w:val="18"/>
                <w:szCs w:val="18"/>
                <w:lang w:eastAsia="tr-TR"/>
                <w14:ligatures w14:val="none"/>
              </w:rPr>
              <w:t xml:space="preserve"> Aralık</w:t>
            </w:r>
          </w:p>
        </w:tc>
        <w:tc>
          <w:tcPr>
            <w:tcW w:w="711" w:type="dxa"/>
            <w:vAlign w:val="center"/>
          </w:tcPr>
          <w:p w14:paraId="5AF83C9E" w14:textId="37237229" w:rsidR="00592513" w:rsidRDefault="00592513" w:rsidP="006728F9">
            <w:pPr>
              <w:jc w:val="center"/>
              <w:rPr>
                <w:rFonts w:ascii="Calibri" w:eastAsia="Times New Roman" w:hAnsi="Calibri" w:cs="Calibri"/>
                <w:color w:val="000000"/>
                <w:kern w:val="0"/>
                <w:sz w:val="18"/>
                <w:szCs w:val="18"/>
                <w:lang w:eastAsia="tr-TR"/>
                <w14:ligatures w14:val="none"/>
              </w:rPr>
            </w:pPr>
            <w:r w:rsidRPr="009661B9">
              <w:rPr>
                <w:rFonts w:ascii="Calibri" w:eastAsia="Times New Roman" w:hAnsi="Calibri" w:cs="Calibri"/>
                <w:color w:val="000000"/>
                <w:kern w:val="0"/>
                <w:sz w:val="18"/>
                <w:szCs w:val="18"/>
                <w:lang w:eastAsia="tr-TR"/>
                <w14:ligatures w14:val="none"/>
              </w:rPr>
              <w:t>2</w:t>
            </w:r>
          </w:p>
        </w:tc>
        <w:tc>
          <w:tcPr>
            <w:tcW w:w="1136" w:type="dxa"/>
            <w:vAlign w:val="center"/>
          </w:tcPr>
          <w:p w14:paraId="003A67EC" w14:textId="65DF5327" w:rsidR="00592513" w:rsidRPr="00C23541" w:rsidRDefault="00592513" w:rsidP="006728F9">
            <w:pPr>
              <w:rPr>
                <w:rFonts w:ascii="Calibri" w:eastAsia="Times New Roman" w:hAnsi="Calibri" w:cs="Calibri"/>
                <w:b/>
                <w:bCs/>
                <w:color w:val="000000"/>
                <w:kern w:val="0"/>
                <w:sz w:val="18"/>
                <w:szCs w:val="18"/>
                <w:lang w:eastAsia="tr-TR"/>
                <w14:ligatures w14:val="none"/>
              </w:rPr>
            </w:pPr>
            <w:r w:rsidRPr="00436773">
              <w:rPr>
                <w:b/>
                <w:bCs/>
                <w:sz w:val="18"/>
                <w:szCs w:val="18"/>
              </w:rPr>
              <w:t>3. ÜNİTE: ÇEVRE SORUNLARI</w:t>
            </w:r>
          </w:p>
        </w:tc>
        <w:tc>
          <w:tcPr>
            <w:tcW w:w="850" w:type="dxa"/>
            <w:vAlign w:val="center"/>
          </w:tcPr>
          <w:p w14:paraId="5BB17923" w14:textId="4385EB37" w:rsidR="00592513" w:rsidRPr="00C23541" w:rsidRDefault="00592513" w:rsidP="006728F9">
            <w:pPr>
              <w:rPr>
                <w:rFonts w:ascii="Calibri" w:eastAsia="Times New Roman" w:hAnsi="Calibri" w:cs="Calibri"/>
                <w:color w:val="000000"/>
                <w:kern w:val="0"/>
                <w:sz w:val="18"/>
                <w:szCs w:val="18"/>
                <w:lang w:eastAsia="tr-TR"/>
                <w14:ligatures w14:val="none"/>
              </w:rPr>
            </w:pPr>
            <w:r w:rsidRPr="00436773">
              <w:rPr>
                <w:b/>
                <w:bCs/>
                <w:sz w:val="18"/>
                <w:szCs w:val="18"/>
              </w:rPr>
              <w:t>ÇEVRE SORUNLARI</w:t>
            </w:r>
          </w:p>
        </w:tc>
        <w:tc>
          <w:tcPr>
            <w:tcW w:w="1985" w:type="dxa"/>
            <w:vAlign w:val="center"/>
          </w:tcPr>
          <w:p w14:paraId="42811A98" w14:textId="039D73FA" w:rsidR="00592513" w:rsidRPr="00C23541" w:rsidRDefault="00592513" w:rsidP="006728F9">
            <w:pPr>
              <w:rPr>
                <w:rFonts w:ascii="Calibri" w:eastAsia="Times New Roman" w:hAnsi="Calibri" w:cs="Calibri"/>
                <w:b/>
                <w:bCs/>
                <w:color w:val="000000"/>
                <w:kern w:val="0"/>
                <w:sz w:val="18"/>
                <w:szCs w:val="18"/>
                <w:lang w:eastAsia="tr-TR"/>
                <w14:ligatures w14:val="none"/>
              </w:rPr>
            </w:pPr>
            <w:r w:rsidRPr="00436773">
              <w:rPr>
                <w:sz w:val="18"/>
                <w:szCs w:val="18"/>
              </w:rPr>
              <w:t>ÇEİD.3.3. Atık ve çöpün hava, su, toprak kirliliğine ve radyoaktif kirliliğe neden olduğunu fark eder.</w:t>
            </w:r>
          </w:p>
        </w:tc>
        <w:tc>
          <w:tcPr>
            <w:tcW w:w="3119" w:type="dxa"/>
            <w:vAlign w:val="center"/>
          </w:tcPr>
          <w:p w14:paraId="6DE60A24" w14:textId="49FDCBF7" w:rsidR="00592513" w:rsidRPr="00C23541" w:rsidRDefault="00592513" w:rsidP="006728F9">
            <w:pPr>
              <w:rPr>
                <w:rFonts w:ascii="Calibri" w:eastAsia="Times New Roman" w:hAnsi="Calibri" w:cs="Calibri"/>
                <w:b/>
                <w:bCs/>
                <w:color w:val="000000"/>
                <w:kern w:val="0"/>
                <w:sz w:val="18"/>
                <w:szCs w:val="18"/>
                <w:lang w:eastAsia="tr-TR"/>
                <w14:ligatures w14:val="none"/>
              </w:rPr>
            </w:pPr>
          </w:p>
        </w:tc>
        <w:tc>
          <w:tcPr>
            <w:tcW w:w="3119" w:type="dxa"/>
            <w:vAlign w:val="center"/>
          </w:tcPr>
          <w:p w14:paraId="61BC6F93" w14:textId="77777777" w:rsidR="00592513" w:rsidRDefault="00592513" w:rsidP="006728F9">
            <w:pPr>
              <w:rPr>
                <w:rFonts w:ascii="Calibri" w:hAnsi="Calibri" w:cs="Calibri"/>
                <w:sz w:val="18"/>
                <w:szCs w:val="18"/>
              </w:rPr>
            </w:pPr>
            <w:r w:rsidRPr="00410674">
              <w:rPr>
                <w:rFonts w:ascii="Calibri" w:hAnsi="Calibri" w:cs="Calibri"/>
                <w:sz w:val="18"/>
                <w:szCs w:val="18"/>
              </w:rPr>
              <w:t>Belirli bir atık türünün (örneğin plastik atıklar) hava, su ve toprak kirliliğine nasıl yol açtığını araştırmaları ve bu araştırmayı sınıfta sunmalarını iste</w:t>
            </w:r>
            <w:r>
              <w:rPr>
                <w:rFonts w:ascii="Calibri" w:hAnsi="Calibri" w:cs="Calibri"/>
                <w:sz w:val="18"/>
                <w:szCs w:val="18"/>
              </w:rPr>
              <w:t>nebilir.</w:t>
            </w:r>
          </w:p>
          <w:p w14:paraId="2D1FE783" w14:textId="2AB611CB" w:rsidR="00592513" w:rsidRPr="005220C8" w:rsidRDefault="00592513" w:rsidP="006728F9">
            <w:pPr>
              <w:rPr>
                <w:rFonts w:ascii="Calibri" w:hAnsi="Calibri" w:cs="Calibri"/>
                <w:sz w:val="18"/>
                <w:szCs w:val="18"/>
              </w:rPr>
            </w:pPr>
            <w:r w:rsidRPr="00410674">
              <w:rPr>
                <w:rFonts w:ascii="Calibri" w:hAnsi="Calibri" w:cs="Calibri"/>
                <w:sz w:val="18"/>
                <w:szCs w:val="18"/>
              </w:rPr>
              <w:t xml:space="preserve"> Sunumda, radyoaktif kirlilik gibi daha az bilinen kirlilik türlerine de değinmeleri</w:t>
            </w:r>
            <w:r>
              <w:rPr>
                <w:rFonts w:ascii="Calibri" w:hAnsi="Calibri" w:cs="Calibri"/>
                <w:sz w:val="18"/>
                <w:szCs w:val="18"/>
              </w:rPr>
              <w:t xml:space="preserve"> istenebilir.</w:t>
            </w:r>
          </w:p>
        </w:tc>
        <w:tc>
          <w:tcPr>
            <w:tcW w:w="1134" w:type="dxa"/>
            <w:vAlign w:val="center"/>
          </w:tcPr>
          <w:p w14:paraId="3C015DBD" w14:textId="066E1296" w:rsidR="00592513" w:rsidRPr="00562DC0" w:rsidRDefault="00592513" w:rsidP="006728F9">
            <w:pPr>
              <w:rPr>
                <w:rFonts w:ascii="Calibri" w:eastAsia="Times New Roman" w:hAnsi="Calibri" w:cs="Calibri"/>
                <w:color w:val="000000"/>
                <w:kern w:val="0"/>
                <w:sz w:val="18"/>
                <w:szCs w:val="18"/>
                <w:lang w:eastAsia="tr-TR"/>
                <w14:ligatures w14:val="none"/>
              </w:rPr>
            </w:pPr>
            <w:r w:rsidRPr="006A4386">
              <w:rPr>
                <w:rFonts w:ascii="Calibri" w:eastAsia="Times New Roman" w:hAnsi="Calibri" w:cs="Calibri"/>
                <w:color w:val="000000"/>
                <w:kern w:val="0"/>
                <w:sz w:val="18"/>
                <w:szCs w:val="18"/>
                <w:lang w:eastAsia="tr-TR"/>
                <w14:ligatures w14:val="none"/>
              </w:rPr>
              <w:t>Tutum, Yatırım ve Türk Malları Haftası (12-18 Aralık)</w:t>
            </w:r>
          </w:p>
        </w:tc>
        <w:tc>
          <w:tcPr>
            <w:tcW w:w="1134" w:type="dxa"/>
            <w:vAlign w:val="center"/>
          </w:tcPr>
          <w:p w14:paraId="1B75EAA3"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851" w:type="dxa"/>
            <w:vAlign w:val="center"/>
          </w:tcPr>
          <w:p w14:paraId="15B733ED"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r>
      <w:tr w:rsidR="00592513" w:rsidRPr="00562DC0" w14:paraId="0DBDBAAD" w14:textId="77777777" w:rsidTr="004B314C">
        <w:trPr>
          <w:trHeight w:val="565"/>
        </w:trPr>
        <w:tc>
          <w:tcPr>
            <w:tcW w:w="707" w:type="dxa"/>
            <w:vMerge/>
            <w:vAlign w:val="center"/>
          </w:tcPr>
          <w:p w14:paraId="57643F04" w14:textId="77777777" w:rsidR="00592513" w:rsidRDefault="00592513" w:rsidP="006728F9">
            <w:pPr>
              <w:jc w:val="center"/>
              <w:rPr>
                <w:rFonts w:ascii="Calibri" w:eastAsia="Times New Roman" w:hAnsi="Calibri" w:cs="Calibri"/>
                <w:b/>
                <w:bCs/>
                <w:color w:val="000000"/>
                <w:kern w:val="0"/>
                <w:sz w:val="18"/>
                <w:szCs w:val="18"/>
                <w:lang w:eastAsia="tr-TR"/>
                <w14:ligatures w14:val="none"/>
              </w:rPr>
            </w:pPr>
          </w:p>
        </w:tc>
        <w:tc>
          <w:tcPr>
            <w:tcW w:w="705" w:type="dxa"/>
            <w:vAlign w:val="center"/>
          </w:tcPr>
          <w:p w14:paraId="3BD26222" w14:textId="3E5A6DE9" w:rsidR="00592513" w:rsidRPr="00562DC0" w:rsidRDefault="00592513" w:rsidP="006728F9">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14. Hafta:</w:t>
            </w:r>
            <w:r w:rsidRPr="006E0F14">
              <w:rPr>
                <w:rFonts w:ascii="Calibri" w:eastAsia="Times New Roman" w:hAnsi="Calibri" w:cs="Calibri"/>
                <w:color w:val="000000"/>
                <w:kern w:val="0"/>
                <w:sz w:val="18"/>
                <w:szCs w:val="18"/>
                <w:lang w:eastAsia="tr-TR"/>
                <w14:ligatures w14:val="none"/>
              </w:rPr>
              <w:br w:type="page"/>
              <w:t xml:space="preserve"> </w:t>
            </w:r>
            <w:r>
              <w:rPr>
                <w:rFonts w:ascii="Calibri" w:eastAsia="Times New Roman" w:hAnsi="Calibri" w:cs="Calibri"/>
                <w:color w:val="000000"/>
                <w:kern w:val="0"/>
                <w:sz w:val="18"/>
                <w:szCs w:val="18"/>
                <w:lang w:eastAsia="tr-TR"/>
                <w14:ligatures w14:val="none"/>
              </w:rPr>
              <w:t xml:space="preserve">21-25 </w:t>
            </w:r>
            <w:r w:rsidRPr="006E0F14">
              <w:rPr>
                <w:rFonts w:ascii="Calibri" w:eastAsia="Times New Roman" w:hAnsi="Calibri" w:cs="Calibri"/>
                <w:color w:val="000000"/>
                <w:kern w:val="0"/>
                <w:sz w:val="18"/>
                <w:szCs w:val="18"/>
                <w:lang w:eastAsia="tr-TR"/>
                <w14:ligatures w14:val="none"/>
              </w:rPr>
              <w:t>Aralık</w:t>
            </w:r>
          </w:p>
        </w:tc>
        <w:tc>
          <w:tcPr>
            <w:tcW w:w="711" w:type="dxa"/>
            <w:vAlign w:val="center"/>
          </w:tcPr>
          <w:p w14:paraId="110B787D" w14:textId="4A76ECE0" w:rsidR="00592513" w:rsidRDefault="00592513" w:rsidP="006728F9">
            <w:pPr>
              <w:jc w:val="center"/>
              <w:rPr>
                <w:rFonts w:ascii="Calibri" w:eastAsia="Times New Roman" w:hAnsi="Calibri" w:cs="Calibri"/>
                <w:color w:val="000000"/>
                <w:kern w:val="0"/>
                <w:sz w:val="18"/>
                <w:szCs w:val="18"/>
                <w:lang w:eastAsia="tr-TR"/>
                <w14:ligatures w14:val="none"/>
              </w:rPr>
            </w:pPr>
            <w:r w:rsidRPr="009661B9">
              <w:rPr>
                <w:rFonts w:ascii="Calibri" w:eastAsia="Times New Roman" w:hAnsi="Calibri" w:cs="Calibri"/>
                <w:color w:val="000000"/>
                <w:kern w:val="0"/>
                <w:sz w:val="18"/>
                <w:szCs w:val="18"/>
                <w:lang w:eastAsia="tr-TR"/>
                <w14:ligatures w14:val="none"/>
              </w:rPr>
              <w:t>2</w:t>
            </w:r>
          </w:p>
        </w:tc>
        <w:tc>
          <w:tcPr>
            <w:tcW w:w="1136" w:type="dxa"/>
            <w:vAlign w:val="center"/>
          </w:tcPr>
          <w:p w14:paraId="001A077D" w14:textId="4F6A29E9" w:rsidR="00592513" w:rsidRPr="009F6B66" w:rsidRDefault="00592513" w:rsidP="006728F9">
            <w:pPr>
              <w:rPr>
                <w:rFonts w:ascii="Calibri" w:eastAsia="Times New Roman" w:hAnsi="Calibri" w:cs="Calibri"/>
                <w:b/>
                <w:bCs/>
                <w:color w:val="000000"/>
                <w:kern w:val="0"/>
                <w:sz w:val="18"/>
                <w:szCs w:val="18"/>
                <w:lang w:eastAsia="tr-TR"/>
                <w14:ligatures w14:val="none"/>
              </w:rPr>
            </w:pPr>
            <w:r w:rsidRPr="00436773">
              <w:rPr>
                <w:b/>
                <w:bCs/>
                <w:sz w:val="18"/>
                <w:szCs w:val="18"/>
              </w:rPr>
              <w:t>3. ÜNİTE: ÇEVRE SORUNLARI</w:t>
            </w:r>
          </w:p>
        </w:tc>
        <w:tc>
          <w:tcPr>
            <w:tcW w:w="850" w:type="dxa"/>
            <w:vAlign w:val="center"/>
          </w:tcPr>
          <w:p w14:paraId="019E031B" w14:textId="36D6B5FF" w:rsidR="00592513" w:rsidRPr="009F6B66" w:rsidRDefault="00592513" w:rsidP="006728F9">
            <w:pPr>
              <w:rPr>
                <w:rFonts w:ascii="Calibri" w:eastAsia="Times New Roman" w:hAnsi="Calibri" w:cs="Calibri"/>
                <w:color w:val="000000"/>
                <w:kern w:val="0"/>
                <w:sz w:val="18"/>
                <w:szCs w:val="18"/>
                <w:lang w:eastAsia="tr-TR"/>
                <w14:ligatures w14:val="none"/>
              </w:rPr>
            </w:pPr>
            <w:r w:rsidRPr="00436773">
              <w:rPr>
                <w:b/>
                <w:bCs/>
                <w:sz w:val="18"/>
                <w:szCs w:val="18"/>
              </w:rPr>
              <w:t>ÇEVRE SORUNLARI</w:t>
            </w:r>
          </w:p>
        </w:tc>
        <w:tc>
          <w:tcPr>
            <w:tcW w:w="1985" w:type="dxa"/>
            <w:vAlign w:val="center"/>
          </w:tcPr>
          <w:p w14:paraId="25E9DB3C" w14:textId="6610D61F" w:rsidR="00592513" w:rsidRPr="009F6B66" w:rsidRDefault="00592513" w:rsidP="006728F9">
            <w:pPr>
              <w:rPr>
                <w:rFonts w:ascii="Calibri" w:eastAsia="Times New Roman" w:hAnsi="Calibri" w:cs="Calibri"/>
                <w:b/>
                <w:bCs/>
                <w:color w:val="000000"/>
                <w:kern w:val="0"/>
                <w:sz w:val="18"/>
                <w:szCs w:val="18"/>
                <w:lang w:eastAsia="tr-TR"/>
                <w14:ligatures w14:val="none"/>
              </w:rPr>
            </w:pPr>
            <w:r w:rsidRPr="00436773">
              <w:rPr>
                <w:sz w:val="18"/>
                <w:szCs w:val="18"/>
              </w:rPr>
              <w:t xml:space="preserve">ÇEİD.3.4. Ekolojik ayak izi kavramını örneklerle açıklar. </w:t>
            </w:r>
          </w:p>
        </w:tc>
        <w:tc>
          <w:tcPr>
            <w:tcW w:w="3119" w:type="dxa"/>
            <w:vAlign w:val="center"/>
          </w:tcPr>
          <w:p w14:paraId="178C4608" w14:textId="2EF33EFA" w:rsidR="00592513" w:rsidRPr="009F6B66" w:rsidRDefault="00592513" w:rsidP="006728F9">
            <w:pPr>
              <w:rPr>
                <w:rFonts w:ascii="Calibri" w:eastAsia="Times New Roman" w:hAnsi="Calibri" w:cs="Calibri"/>
                <w:color w:val="000000"/>
                <w:kern w:val="0"/>
                <w:sz w:val="18"/>
                <w:szCs w:val="18"/>
                <w:lang w:eastAsia="tr-TR"/>
                <w14:ligatures w14:val="none"/>
              </w:rPr>
            </w:pPr>
            <w:r w:rsidRPr="00436773">
              <w:rPr>
                <w:sz w:val="18"/>
                <w:szCs w:val="18"/>
              </w:rPr>
              <w:t>Öğrencinin ekolojik ayak izini hava, su, gıda, enerji, atıklar (organik atıklar, katı atıklar, tehlikeli atıklar vb.) üzerinden kendi tüketim alışkanlıkları ile hesaplaması sağlanır. Ekolojik ayak izi hesaplamasının güvenilir dijital kaynaklar kullanılarak yapılması önerilir.</w:t>
            </w:r>
          </w:p>
        </w:tc>
        <w:tc>
          <w:tcPr>
            <w:tcW w:w="3119" w:type="dxa"/>
            <w:vAlign w:val="center"/>
          </w:tcPr>
          <w:p w14:paraId="7B6766A9" w14:textId="458BAB77" w:rsidR="00592513" w:rsidRPr="00FF70F2" w:rsidRDefault="00592513" w:rsidP="006728F9">
            <w:pPr>
              <w:rPr>
                <w:rFonts w:ascii="Calibri" w:hAnsi="Calibri" w:cs="Calibri"/>
                <w:sz w:val="18"/>
                <w:szCs w:val="18"/>
              </w:rPr>
            </w:pPr>
            <w:r w:rsidRPr="00410674">
              <w:rPr>
                <w:rFonts w:ascii="Calibri" w:hAnsi="Calibri" w:cs="Calibri"/>
                <w:sz w:val="18"/>
                <w:szCs w:val="18"/>
              </w:rPr>
              <w:t>Kendi ekolojik ayak izini hesaplamalarını sağla</w:t>
            </w:r>
            <w:r>
              <w:rPr>
                <w:rFonts w:ascii="Calibri" w:hAnsi="Calibri" w:cs="Calibri"/>
                <w:sz w:val="18"/>
                <w:szCs w:val="18"/>
              </w:rPr>
              <w:t>nabilir</w:t>
            </w:r>
            <w:r w:rsidRPr="00410674">
              <w:rPr>
                <w:rFonts w:ascii="Calibri" w:hAnsi="Calibri" w:cs="Calibri"/>
                <w:sz w:val="18"/>
                <w:szCs w:val="18"/>
              </w:rPr>
              <w:t>. Bu hesaplamayı güvenilir dijital kaynaklar kullanarak yapmalarını iste</w:t>
            </w:r>
            <w:r>
              <w:rPr>
                <w:rFonts w:ascii="Calibri" w:hAnsi="Calibri" w:cs="Calibri"/>
                <w:sz w:val="18"/>
                <w:szCs w:val="18"/>
              </w:rPr>
              <w:t>nebilir</w:t>
            </w:r>
            <w:r w:rsidRPr="00410674">
              <w:rPr>
                <w:rFonts w:ascii="Calibri" w:hAnsi="Calibri" w:cs="Calibri"/>
                <w:sz w:val="18"/>
                <w:szCs w:val="18"/>
              </w:rPr>
              <w:t>. Hesaplama sonucunda çıkan verileri kullanarak öğrencilerin hava, su, gıda, enerji ve atıklar açısından kendi tüketim alışkanlıklarını değerlendirmelerini ve bu alışkanlıkların çevre üzerindeki etkilerini tartışmaları</w:t>
            </w:r>
            <w:r>
              <w:rPr>
                <w:rFonts w:ascii="Calibri" w:hAnsi="Calibri" w:cs="Calibri"/>
                <w:sz w:val="18"/>
                <w:szCs w:val="18"/>
              </w:rPr>
              <w:t xml:space="preserve"> istenebilir.</w:t>
            </w:r>
          </w:p>
        </w:tc>
        <w:tc>
          <w:tcPr>
            <w:tcW w:w="1134" w:type="dxa"/>
            <w:vAlign w:val="center"/>
          </w:tcPr>
          <w:p w14:paraId="48DA65B8"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1134" w:type="dxa"/>
            <w:vAlign w:val="center"/>
          </w:tcPr>
          <w:p w14:paraId="7D7D154A"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851" w:type="dxa"/>
            <w:vAlign w:val="center"/>
          </w:tcPr>
          <w:p w14:paraId="42A6A2BB"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r>
      <w:tr w:rsidR="00592513" w:rsidRPr="00562DC0" w14:paraId="533DC43C" w14:textId="77777777" w:rsidTr="004B314C">
        <w:trPr>
          <w:trHeight w:val="699"/>
        </w:trPr>
        <w:tc>
          <w:tcPr>
            <w:tcW w:w="707" w:type="dxa"/>
            <w:vMerge/>
            <w:vAlign w:val="center"/>
          </w:tcPr>
          <w:p w14:paraId="7F34E25A" w14:textId="77777777" w:rsidR="00592513" w:rsidRDefault="00592513" w:rsidP="006728F9">
            <w:pPr>
              <w:jc w:val="center"/>
              <w:rPr>
                <w:rFonts w:ascii="Calibri" w:eastAsia="Times New Roman" w:hAnsi="Calibri" w:cs="Calibri"/>
                <w:b/>
                <w:bCs/>
                <w:color w:val="000000"/>
                <w:kern w:val="0"/>
                <w:sz w:val="18"/>
                <w:szCs w:val="18"/>
                <w:lang w:eastAsia="tr-TR"/>
                <w14:ligatures w14:val="none"/>
              </w:rPr>
            </w:pPr>
          </w:p>
        </w:tc>
        <w:tc>
          <w:tcPr>
            <w:tcW w:w="705" w:type="dxa"/>
            <w:vMerge w:val="restart"/>
            <w:vAlign w:val="center"/>
          </w:tcPr>
          <w:p w14:paraId="2ADCA2D0" w14:textId="02A4C61E" w:rsidR="00592513" w:rsidRPr="00562DC0" w:rsidRDefault="00592513" w:rsidP="006728F9">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15.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28 </w:t>
            </w:r>
            <w:r w:rsidRPr="006E0F14">
              <w:rPr>
                <w:rFonts w:ascii="Calibri" w:eastAsia="Times New Roman" w:hAnsi="Calibri" w:cs="Calibri"/>
                <w:color w:val="000000"/>
                <w:kern w:val="0"/>
                <w:sz w:val="18"/>
                <w:szCs w:val="18"/>
                <w:lang w:eastAsia="tr-TR"/>
                <w14:ligatures w14:val="none"/>
              </w:rPr>
              <w:lastRenderedPageBreak/>
              <w:t>Aralık</w:t>
            </w:r>
            <w:r>
              <w:rPr>
                <w:rFonts w:ascii="Calibri" w:eastAsia="Times New Roman" w:hAnsi="Calibri" w:cs="Calibri"/>
                <w:color w:val="000000"/>
                <w:kern w:val="0"/>
                <w:sz w:val="18"/>
                <w:szCs w:val="18"/>
                <w:lang w:eastAsia="tr-TR"/>
                <w14:ligatures w14:val="none"/>
              </w:rPr>
              <w:t xml:space="preserve"> – 1 Ocak</w:t>
            </w:r>
          </w:p>
        </w:tc>
        <w:tc>
          <w:tcPr>
            <w:tcW w:w="711" w:type="dxa"/>
            <w:vAlign w:val="center"/>
          </w:tcPr>
          <w:p w14:paraId="6D5EDE33" w14:textId="40E3270D" w:rsidR="00592513" w:rsidRDefault="00592513" w:rsidP="006728F9">
            <w:pPr>
              <w:jc w:val="center"/>
              <w:rPr>
                <w:rFonts w:ascii="Calibri" w:eastAsia="Times New Roman" w:hAnsi="Calibri" w:cs="Calibri"/>
                <w:color w:val="000000"/>
                <w:kern w:val="0"/>
                <w:sz w:val="18"/>
                <w:szCs w:val="18"/>
                <w:lang w:eastAsia="tr-TR"/>
                <w14:ligatures w14:val="none"/>
              </w:rPr>
            </w:pPr>
            <w:r w:rsidRPr="001B4F45">
              <w:rPr>
                <w:rFonts w:ascii="Calibri" w:eastAsia="Times New Roman" w:hAnsi="Calibri" w:cs="Calibri"/>
                <w:color w:val="000000"/>
                <w:kern w:val="0"/>
                <w:sz w:val="18"/>
                <w:szCs w:val="18"/>
                <w:lang w:eastAsia="tr-TR"/>
                <w14:ligatures w14:val="none"/>
              </w:rPr>
              <w:lastRenderedPageBreak/>
              <w:t>2</w:t>
            </w:r>
          </w:p>
        </w:tc>
        <w:tc>
          <w:tcPr>
            <w:tcW w:w="1136" w:type="dxa"/>
            <w:vAlign w:val="center"/>
          </w:tcPr>
          <w:p w14:paraId="6B7F4628" w14:textId="655DE401" w:rsidR="00592513" w:rsidRPr="009F6B66" w:rsidRDefault="00592513" w:rsidP="006728F9">
            <w:pPr>
              <w:rPr>
                <w:rFonts w:ascii="Calibri" w:eastAsia="Times New Roman" w:hAnsi="Calibri" w:cs="Calibri"/>
                <w:b/>
                <w:bCs/>
                <w:color w:val="000000"/>
                <w:kern w:val="0"/>
                <w:sz w:val="18"/>
                <w:szCs w:val="18"/>
                <w:lang w:eastAsia="tr-TR"/>
                <w14:ligatures w14:val="none"/>
              </w:rPr>
            </w:pPr>
            <w:r w:rsidRPr="00436773">
              <w:rPr>
                <w:b/>
                <w:bCs/>
                <w:sz w:val="18"/>
                <w:szCs w:val="18"/>
              </w:rPr>
              <w:t xml:space="preserve">3. ÜNİTE: ÇEVRE </w:t>
            </w:r>
            <w:r w:rsidRPr="00436773">
              <w:rPr>
                <w:b/>
                <w:bCs/>
                <w:sz w:val="18"/>
                <w:szCs w:val="18"/>
              </w:rPr>
              <w:lastRenderedPageBreak/>
              <w:t>SORUNLARI</w:t>
            </w:r>
          </w:p>
        </w:tc>
        <w:tc>
          <w:tcPr>
            <w:tcW w:w="850" w:type="dxa"/>
            <w:vAlign w:val="center"/>
          </w:tcPr>
          <w:p w14:paraId="0CB361A6" w14:textId="5E00E2BD" w:rsidR="00592513" w:rsidRPr="009F6B66" w:rsidRDefault="00592513" w:rsidP="006728F9">
            <w:pPr>
              <w:rPr>
                <w:rFonts w:ascii="Calibri" w:eastAsia="Times New Roman" w:hAnsi="Calibri" w:cs="Calibri"/>
                <w:color w:val="000000"/>
                <w:kern w:val="0"/>
                <w:sz w:val="18"/>
                <w:szCs w:val="18"/>
                <w:lang w:eastAsia="tr-TR"/>
                <w14:ligatures w14:val="none"/>
              </w:rPr>
            </w:pPr>
            <w:r w:rsidRPr="00436773">
              <w:rPr>
                <w:b/>
                <w:bCs/>
                <w:sz w:val="18"/>
                <w:szCs w:val="18"/>
              </w:rPr>
              <w:lastRenderedPageBreak/>
              <w:t>ÇEVRE SORUNLARI</w:t>
            </w:r>
          </w:p>
        </w:tc>
        <w:tc>
          <w:tcPr>
            <w:tcW w:w="1985" w:type="dxa"/>
            <w:vAlign w:val="center"/>
          </w:tcPr>
          <w:p w14:paraId="58B5CD2F" w14:textId="63074779" w:rsidR="00592513" w:rsidRPr="009F6B66" w:rsidRDefault="00592513" w:rsidP="006728F9">
            <w:pPr>
              <w:rPr>
                <w:rFonts w:ascii="Calibri" w:eastAsia="Times New Roman" w:hAnsi="Calibri" w:cs="Calibri"/>
                <w:b/>
                <w:bCs/>
                <w:color w:val="000000"/>
                <w:kern w:val="0"/>
                <w:sz w:val="18"/>
                <w:szCs w:val="18"/>
                <w:lang w:eastAsia="tr-TR"/>
                <w14:ligatures w14:val="none"/>
              </w:rPr>
            </w:pPr>
            <w:r w:rsidRPr="00436773">
              <w:rPr>
                <w:sz w:val="18"/>
                <w:szCs w:val="18"/>
              </w:rPr>
              <w:t xml:space="preserve">ÇEİD.3.5. Yerel ve küresel çevre </w:t>
            </w:r>
            <w:r w:rsidRPr="00436773">
              <w:rPr>
                <w:sz w:val="18"/>
                <w:szCs w:val="18"/>
              </w:rPr>
              <w:lastRenderedPageBreak/>
              <w:t>sorunlarını örneklerle açıklar.</w:t>
            </w:r>
          </w:p>
        </w:tc>
        <w:tc>
          <w:tcPr>
            <w:tcW w:w="3119" w:type="dxa"/>
            <w:vAlign w:val="center"/>
          </w:tcPr>
          <w:p w14:paraId="518D6089" w14:textId="2C5D4827" w:rsidR="00592513" w:rsidRPr="009F6B66" w:rsidRDefault="00592513" w:rsidP="006728F9">
            <w:pPr>
              <w:rPr>
                <w:rFonts w:ascii="Calibri" w:eastAsia="Times New Roman" w:hAnsi="Calibri" w:cs="Calibri"/>
                <w:color w:val="000000"/>
                <w:kern w:val="0"/>
                <w:sz w:val="18"/>
                <w:szCs w:val="18"/>
                <w:lang w:eastAsia="tr-TR"/>
                <w14:ligatures w14:val="none"/>
              </w:rPr>
            </w:pPr>
          </w:p>
        </w:tc>
        <w:tc>
          <w:tcPr>
            <w:tcW w:w="3119" w:type="dxa"/>
            <w:vAlign w:val="center"/>
          </w:tcPr>
          <w:p w14:paraId="37BD4727" w14:textId="202B8CB0" w:rsidR="00592513" w:rsidRPr="00297D20" w:rsidRDefault="00592513" w:rsidP="006728F9">
            <w:pPr>
              <w:rPr>
                <w:rFonts w:ascii="Calibri" w:hAnsi="Calibri" w:cs="Calibri"/>
                <w:sz w:val="18"/>
                <w:szCs w:val="18"/>
              </w:rPr>
            </w:pPr>
            <w:r w:rsidRPr="00410674">
              <w:rPr>
                <w:rFonts w:ascii="Calibri" w:hAnsi="Calibri" w:cs="Calibri"/>
                <w:sz w:val="18"/>
                <w:szCs w:val="18"/>
              </w:rPr>
              <w:t>Hem yerel hem de küresel çevre sorunlarını araştırma görevi veri</w:t>
            </w:r>
            <w:r>
              <w:rPr>
                <w:rFonts w:ascii="Calibri" w:hAnsi="Calibri" w:cs="Calibri"/>
                <w:sz w:val="18"/>
                <w:szCs w:val="18"/>
              </w:rPr>
              <w:t>lebilir</w:t>
            </w:r>
            <w:r w:rsidRPr="00410674">
              <w:rPr>
                <w:rFonts w:ascii="Calibri" w:hAnsi="Calibri" w:cs="Calibri"/>
                <w:sz w:val="18"/>
                <w:szCs w:val="18"/>
              </w:rPr>
              <w:t xml:space="preserve">. Bu sorunları içeren bir poster </w:t>
            </w:r>
            <w:r w:rsidRPr="00410674">
              <w:rPr>
                <w:rFonts w:ascii="Calibri" w:hAnsi="Calibri" w:cs="Calibri"/>
                <w:sz w:val="18"/>
                <w:szCs w:val="18"/>
              </w:rPr>
              <w:lastRenderedPageBreak/>
              <w:t>hazırlamalarını ve sınıfta bu posteri sunarak araştırmalarını anlatmalarını iste</w:t>
            </w:r>
            <w:r>
              <w:rPr>
                <w:rFonts w:ascii="Calibri" w:hAnsi="Calibri" w:cs="Calibri"/>
                <w:sz w:val="18"/>
                <w:szCs w:val="18"/>
              </w:rPr>
              <w:t>nebilir</w:t>
            </w:r>
            <w:r w:rsidRPr="00410674">
              <w:rPr>
                <w:rFonts w:ascii="Calibri" w:hAnsi="Calibri" w:cs="Calibri"/>
                <w:sz w:val="18"/>
                <w:szCs w:val="18"/>
              </w:rPr>
              <w:t>. Örnek olarak, yerel bir su kirliliği vakası veya küresel iklim değişikliği gibi konuları ele alabilirler.</w:t>
            </w:r>
          </w:p>
        </w:tc>
        <w:tc>
          <w:tcPr>
            <w:tcW w:w="1134" w:type="dxa"/>
            <w:vAlign w:val="center"/>
          </w:tcPr>
          <w:p w14:paraId="735F85C5"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1134" w:type="dxa"/>
            <w:vAlign w:val="center"/>
          </w:tcPr>
          <w:p w14:paraId="329BD845"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851" w:type="dxa"/>
            <w:vAlign w:val="center"/>
          </w:tcPr>
          <w:p w14:paraId="1FC492BB"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r>
      <w:tr w:rsidR="00592513" w:rsidRPr="00562DC0" w14:paraId="057292FE" w14:textId="77777777" w:rsidTr="00F77BF8">
        <w:trPr>
          <w:trHeight w:val="699"/>
        </w:trPr>
        <w:tc>
          <w:tcPr>
            <w:tcW w:w="707" w:type="dxa"/>
            <w:vMerge/>
            <w:vAlign w:val="center"/>
          </w:tcPr>
          <w:p w14:paraId="58DF1C79" w14:textId="77777777" w:rsidR="00592513" w:rsidRDefault="00592513" w:rsidP="006728F9">
            <w:pPr>
              <w:jc w:val="center"/>
              <w:rPr>
                <w:rFonts w:ascii="Calibri" w:eastAsia="Times New Roman" w:hAnsi="Calibri" w:cs="Calibri"/>
                <w:b/>
                <w:bCs/>
                <w:color w:val="000000"/>
                <w:kern w:val="0"/>
                <w:sz w:val="18"/>
                <w:szCs w:val="18"/>
                <w:lang w:eastAsia="tr-TR"/>
                <w14:ligatures w14:val="none"/>
              </w:rPr>
            </w:pPr>
          </w:p>
        </w:tc>
        <w:tc>
          <w:tcPr>
            <w:tcW w:w="705" w:type="dxa"/>
            <w:vMerge/>
            <w:vAlign w:val="center"/>
          </w:tcPr>
          <w:p w14:paraId="025426C0" w14:textId="77777777" w:rsidR="00592513" w:rsidRPr="006E0F14" w:rsidRDefault="00592513" w:rsidP="006728F9">
            <w:pPr>
              <w:jc w:val="center"/>
              <w:rPr>
                <w:rFonts w:ascii="Calibri" w:eastAsia="Times New Roman" w:hAnsi="Calibri" w:cs="Calibri"/>
                <w:color w:val="000000"/>
                <w:kern w:val="0"/>
                <w:sz w:val="18"/>
                <w:szCs w:val="18"/>
                <w:lang w:eastAsia="tr-TR"/>
                <w14:ligatures w14:val="none"/>
              </w:rPr>
            </w:pPr>
          </w:p>
        </w:tc>
        <w:tc>
          <w:tcPr>
            <w:tcW w:w="14039" w:type="dxa"/>
            <w:gridSpan w:val="9"/>
            <w:vMerge w:val="restart"/>
            <w:vAlign w:val="center"/>
          </w:tcPr>
          <w:p w14:paraId="1E24D0FF" w14:textId="4BCA9D88" w:rsidR="00592513" w:rsidRPr="00562DC0" w:rsidRDefault="00592513" w:rsidP="006728F9">
            <w:pPr>
              <w:jc w:val="center"/>
              <w:rPr>
                <w:rFonts w:ascii="Calibri" w:eastAsia="Times New Roman" w:hAnsi="Calibri" w:cs="Calibri"/>
                <w:color w:val="000000"/>
                <w:kern w:val="0"/>
                <w:sz w:val="18"/>
                <w:szCs w:val="18"/>
                <w:lang w:eastAsia="tr-TR"/>
                <w14:ligatures w14:val="none"/>
              </w:rPr>
            </w:pPr>
            <w:r w:rsidRPr="00012FDF">
              <w:rPr>
                <w:rFonts w:ascii="Calibri" w:eastAsia="Times New Roman" w:hAnsi="Calibri" w:cs="Calibri"/>
                <w:b/>
                <w:bCs/>
                <w:color w:val="000000"/>
                <w:kern w:val="0"/>
                <w:sz w:val="32"/>
                <w:szCs w:val="32"/>
                <w:lang w:eastAsia="tr-TR"/>
                <w14:ligatures w14:val="none"/>
              </w:rPr>
              <w:t>1.DÖNEM 2. SINAV HAFTAS</w:t>
            </w:r>
            <w:hyperlink r:id="rId7" w:history="1">
              <w:r w:rsidRPr="00012FDF">
                <w:rPr>
                  <w:rStyle w:val="Kpr"/>
                  <w:rFonts w:ascii="Calibri" w:eastAsia="Times New Roman" w:hAnsi="Calibri" w:cs="Calibri"/>
                  <w:b/>
                  <w:bCs/>
                  <w:kern w:val="0"/>
                  <w:sz w:val="32"/>
                  <w:szCs w:val="32"/>
                  <w:lang w:eastAsia="tr-TR"/>
                  <w14:ligatures w14:val="none"/>
                </w:rPr>
                <w:t>I</w:t>
              </w:r>
            </w:hyperlink>
            <w:r w:rsidRPr="00012FDF">
              <w:rPr>
                <w:rFonts w:ascii="Calibri" w:hAnsi="Calibri" w:cs="Calibri"/>
                <w:b/>
                <w:bCs/>
                <w:sz w:val="32"/>
                <w:szCs w:val="32"/>
              </w:rPr>
              <w:t xml:space="preserve"> (28 Aralık 2026-8 Ocak 2027)</w:t>
            </w:r>
          </w:p>
        </w:tc>
      </w:tr>
      <w:tr w:rsidR="00592513" w:rsidRPr="00562DC0" w14:paraId="0054C537" w14:textId="77777777" w:rsidTr="008666CF">
        <w:trPr>
          <w:trHeight w:val="478"/>
        </w:trPr>
        <w:tc>
          <w:tcPr>
            <w:tcW w:w="707" w:type="dxa"/>
            <w:vMerge w:val="restart"/>
            <w:textDirection w:val="btLr"/>
            <w:vAlign w:val="center"/>
          </w:tcPr>
          <w:p w14:paraId="6E9DC292" w14:textId="0683B61A" w:rsidR="00592513" w:rsidRDefault="00592513" w:rsidP="006728F9">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OCAK</w:t>
            </w:r>
          </w:p>
        </w:tc>
        <w:tc>
          <w:tcPr>
            <w:tcW w:w="705" w:type="dxa"/>
            <w:vMerge w:val="restart"/>
            <w:vAlign w:val="center"/>
          </w:tcPr>
          <w:p w14:paraId="353E5C71" w14:textId="165BDCBD" w:rsidR="00592513" w:rsidRPr="00562DC0" w:rsidRDefault="00592513" w:rsidP="006728F9">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16.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4-8 </w:t>
            </w:r>
            <w:r w:rsidRPr="006E0F14">
              <w:rPr>
                <w:rFonts w:ascii="Calibri" w:eastAsia="Times New Roman" w:hAnsi="Calibri" w:cs="Calibri"/>
                <w:color w:val="000000"/>
                <w:kern w:val="0"/>
                <w:sz w:val="18"/>
                <w:szCs w:val="18"/>
                <w:lang w:eastAsia="tr-TR"/>
                <w14:ligatures w14:val="none"/>
              </w:rPr>
              <w:t>Ocak</w:t>
            </w:r>
          </w:p>
        </w:tc>
        <w:tc>
          <w:tcPr>
            <w:tcW w:w="14039" w:type="dxa"/>
            <w:gridSpan w:val="9"/>
            <w:vMerge/>
            <w:vAlign w:val="center"/>
          </w:tcPr>
          <w:p w14:paraId="354DAF8F" w14:textId="614BC268" w:rsidR="00592513" w:rsidRPr="00106D2D" w:rsidRDefault="00592513" w:rsidP="006728F9">
            <w:pPr>
              <w:jc w:val="center"/>
              <w:rPr>
                <w:rFonts w:ascii="Calibri" w:eastAsia="Times New Roman" w:hAnsi="Calibri" w:cs="Calibri"/>
                <w:color w:val="000000"/>
                <w:kern w:val="0"/>
                <w:sz w:val="18"/>
                <w:szCs w:val="18"/>
                <w:lang w:eastAsia="tr-TR"/>
                <w14:ligatures w14:val="none"/>
              </w:rPr>
            </w:pPr>
          </w:p>
        </w:tc>
      </w:tr>
      <w:tr w:rsidR="00592513" w:rsidRPr="00562DC0" w14:paraId="265E683C" w14:textId="77777777" w:rsidTr="004B314C">
        <w:trPr>
          <w:trHeight w:val="2630"/>
        </w:trPr>
        <w:tc>
          <w:tcPr>
            <w:tcW w:w="707" w:type="dxa"/>
            <w:vMerge/>
            <w:textDirection w:val="btLr"/>
            <w:vAlign w:val="center"/>
          </w:tcPr>
          <w:p w14:paraId="0B842196" w14:textId="7117A270" w:rsidR="00592513" w:rsidRDefault="00592513" w:rsidP="006728F9">
            <w:pPr>
              <w:ind w:left="113" w:right="113"/>
              <w:jc w:val="center"/>
              <w:rPr>
                <w:rFonts w:ascii="Calibri" w:eastAsia="Times New Roman" w:hAnsi="Calibri" w:cs="Calibri"/>
                <w:b/>
                <w:bCs/>
                <w:color w:val="000000"/>
                <w:kern w:val="0"/>
                <w:sz w:val="18"/>
                <w:szCs w:val="18"/>
                <w:lang w:eastAsia="tr-TR"/>
                <w14:ligatures w14:val="none"/>
              </w:rPr>
            </w:pPr>
          </w:p>
        </w:tc>
        <w:tc>
          <w:tcPr>
            <w:tcW w:w="705" w:type="dxa"/>
            <w:vMerge/>
            <w:vAlign w:val="center"/>
          </w:tcPr>
          <w:p w14:paraId="670925DF" w14:textId="77777777" w:rsidR="00592513" w:rsidRPr="00562DC0" w:rsidRDefault="00592513" w:rsidP="006728F9">
            <w:pPr>
              <w:jc w:val="center"/>
              <w:rPr>
                <w:rFonts w:ascii="Calibri" w:eastAsia="Times New Roman" w:hAnsi="Calibri" w:cs="Calibri"/>
                <w:color w:val="000000"/>
                <w:kern w:val="0"/>
                <w:sz w:val="18"/>
                <w:szCs w:val="18"/>
                <w:lang w:eastAsia="tr-TR"/>
                <w14:ligatures w14:val="none"/>
              </w:rPr>
            </w:pPr>
          </w:p>
        </w:tc>
        <w:tc>
          <w:tcPr>
            <w:tcW w:w="711" w:type="dxa"/>
            <w:vAlign w:val="center"/>
          </w:tcPr>
          <w:p w14:paraId="64FEC68F" w14:textId="39860932" w:rsidR="00592513" w:rsidRDefault="00592513" w:rsidP="006728F9">
            <w:pPr>
              <w:jc w:val="center"/>
              <w:rPr>
                <w:rFonts w:ascii="Calibri" w:eastAsia="Times New Roman" w:hAnsi="Calibri" w:cs="Calibri"/>
                <w:color w:val="000000"/>
                <w:kern w:val="0"/>
                <w:sz w:val="18"/>
                <w:szCs w:val="18"/>
                <w:lang w:eastAsia="tr-TR"/>
                <w14:ligatures w14:val="none"/>
              </w:rPr>
            </w:pPr>
            <w:r w:rsidRPr="001B4F45">
              <w:rPr>
                <w:rFonts w:ascii="Calibri" w:eastAsia="Times New Roman" w:hAnsi="Calibri" w:cs="Calibri"/>
                <w:color w:val="000000"/>
                <w:kern w:val="0"/>
                <w:sz w:val="18"/>
                <w:szCs w:val="18"/>
                <w:lang w:eastAsia="tr-TR"/>
                <w14:ligatures w14:val="none"/>
              </w:rPr>
              <w:t>2</w:t>
            </w:r>
          </w:p>
        </w:tc>
        <w:tc>
          <w:tcPr>
            <w:tcW w:w="1136" w:type="dxa"/>
            <w:vAlign w:val="center"/>
          </w:tcPr>
          <w:p w14:paraId="1D144108" w14:textId="661B834D" w:rsidR="00592513" w:rsidRPr="009F6B66" w:rsidRDefault="00592513" w:rsidP="006728F9">
            <w:pPr>
              <w:rPr>
                <w:rFonts w:ascii="Calibri" w:eastAsia="Times New Roman" w:hAnsi="Calibri" w:cs="Calibri"/>
                <w:b/>
                <w:bCs/>
                <w:color w:val="000000"/>
                <w:kern w:val="0"/>
                <w:sz w:val="18"/>
                <w:szCs w:val="18"/>
                <w:lang w:eastAsia="tr-TR"/>
                <w14:ligatures w14:val="none"/>
              </w:rPr>
            </w:pPr>
            <w:r w:rsidRPr="00436773">
              <w:rPr>
                <w:b/>
                <w:bCs/>
                <w:sz w:val="18"/>
                <w:szCs w:val="18"/>
              </w:rPr>
              <w:t>3. ÜNİTE: ÇEVRE SORUNLARI</w:t>
            </w:r>
          </w:p>
        </w:tc>
        <w:tc>
          <w:tcPr>
            <w:tcW w:w="850" w:type="dxa"/>
            <w:vAlign w:val="center"/>
          </w:tcPr>
          <w:p w14:paraId="2D0F84A8" w14:textId="48890D65" w:rsidR="00592513" w:rsidRPr="009F6B66" w:rsidRDefault="00592513" w:rsidP="006728F9">
            <w:pPr>
              <w:rPr>
                <w:rFonts w:ascii="Calibri" w:eastAsia="Times New Roman" w:hAnsi="Calibri" w:cs="Calibri"/>
                <w:color w:val="000000"/>
                <w:kern w:val="0"/>
                <w:sz w:val="18"/>
                <w:szCs w:val="18"/>
                <w:lang w:eastAsia="tr-TR"/>
                <w14:ligatures w14:val="none"/>
              </w:rPr>
            </w:pPr>
            <w:r w:rsidRPr="00436773">
              <w:rPr>
                <w:b/>
                <w:bCs/>
                <w:sz w:val="18"/>
                <w:szCs w:val="18"/>
              </w:rPr>
              <w:t>ÇEVRE SORUNLARI</w:t>
            </w:r>
          </w:p>
        </w:tc>
        <w:tc>
          <w:tcPr>
            <w:tcW w:w="1985" w:type="dxa"/>
            <w:vAlign w:val="center"/>
          </w:tcPr>
          <w:p w14:paraId="4760F613" w14:textId="4CD3AF29" w:rsidR="00592513" w:rsidRPr="009F6B66" w:rsidRDefault="00592513" w:rsidP="006728F9">
            <w:pPr>
              <w:rPr>
                <w:rFonts w:ascii="Calibri" w:eastAsia="Times New Roman" w:hAnsi="Calibri" w:cs="Calibri"/>
                <w:b/>
                <w:bCs/>
                <w:color w:val="000000"/>
                <w:kern w:val="0"/>
                <w:sz w:val="18"/>
                <w:szCs w:val="18"/>
                <w:lang w:eastAsia="tr-TR"/>
                <w14:ligatures w14:val="none"/>
              </w:rPr>
            </w:pPr>
            <w:r w:rsidRPr="00436773">
              <w:rPr>
                <w:sz w:val="18"/>
                <w:szCs w:val="18"/>
              </w:rPr>
              <w:t xml:space="preserve">ÇEİD.3.6. Çevre kirliliğine bağlı olarak ortaya çıkan sorunları ve bu sorunların insan hayatı üzerindeki etkilerini açıklar. </w:t>
            </w:r>
          </w:p>
        </w:tc>
        <w:tc>
          <w:tcPr>
            <w:tcW w:w="3119" w:type="dxa"/>
            <w:vAlign w:val="center"/>
          </w:tcPr>
          <w:p w14:paraId="6FF39F11" w14:textId="77777777" w:rsidR="00592513" w:rsidRPr="00436773" w:rsidRDefault="00592513" w:rsidP="006728F9">
            <w:pPr>
              <w:rPr>
                <w:sz w:val="18"/>
                <w:szCs w:val="18"/>
              </w:rPr>
            </w:pPr>
            <w:r w:rsidRPr="00436773">
              <w:rPr>
                <w:sz w:val="18"/>
                <w:szCs w:val="18"/>
              </w:rPr>
              <w:t xml:space="preserve">a) Nüfus artışının, çarpık kentleşmenin, sanayileşmenin, değişen tüketim alışkanlıklarının çevre sorunları üzerindeki etkisine değinilir. </w:t>
            </w:r>
          </w:p>
          <w:p w14:paraId="6DCD16F5" w14:textId="702A53F2" w:rsidR="00592513" w:rsidRPr="009F6B66" w:rsidRDefault="00592513" w:rsidP="006728F9">
            <w:pPr>
              <w:rPr>
                <w:rFonts w:ascii="Calibri" w:eastAsia="Times New Roman" w:hAnsi="Calibri" w:cs="Calibri"/>
                <w:b/>
                <w:bCs/>
                <w:color w:val="000000"/>
                <w:kern w:val="0"/>
                <w:sz w:val="18"/>
                <w:szCs w:val="18"/>
                <w:lang w:eastAsia="tr-TR"/>
                <w14:ligatures w14:val="none"/>
              </w:rPr>
            </w:pPr>
            <w:r w:rsidRPr="00436773">
              <w:rPr>
                <w:sz w:val="18"/>
                <w:szCs w:val="18"/>
              </w:rPr>
              <w:t>b) Öğrencilerin, güncel bir çevre sorunu ile ilgili ulusal ve/veya uluslararası araştırma sonuçlarından yararlanarak sunum yapmaları sağlanır.</w:t>
            </w:r>
          </w:p>
        </w:tc>
        <w:tc>
          <w:tcPr>
            <w:tcW w:w="3119" w:type="dxa"/>
            <w:vAlign w:val="center"/>
          </w:tcPr>
          <w:p w14:paraId="6FF6AFF5" w14:textId="132203DD" w:rsidR="00592513" w:rsidRPr="00FF70F2" w:rsidRDefault="00592513" w:rsidP="006728F9">
            <w:pPr>
              <w:rPr>
                <w:rFonts w:ascii="Calibri" w:hAnsi="Calibri" w:cs="Calibri"/>
                <w:sz w:val="18"/>
                <w:szCs w:val="18"/>
              </w:rPr>
            </w:pPr>
            <w:r w:rsidRPr="00410674">
              <w:rPr>
                <w:rFonts w:ascii="Calibri" w:hAnsi="Calibri" w:cs="Calibri"/>
                <w:sz w:val="18"/>
                <w:szCs w:val="18"/>
              </w:rPr>
              <w:t xml:space="preserve">Güncel bir çevre sorunu ile ilgili ulusal veya uluslararası bir araştırma yapmalarını ve bu araştırmanın sonuçlarını bir sunum şeklinde sınıfa </w:t>
            </w:r>
            <w:r>
              <w:rPr>
                <w:rFonts w:ascii="Calibri" w:hAnsi="Calibri" w:cs="Calibri"/>
                <w:sz w:val="18"/>
                <w:szCs w:val="18"/>
              </w:rPr>
              <w:t>sunabilirler</w:t>
            </w:r>
            <w:r w:rsidRPr="00410674">
              <w:rPr>
                <w:rFonts w:ascii="Calibri" w:hAnsi="Calibri" w:cs="Calibri"/>
                <w:sz w:val="18"/>
                <w:szCs w:val="18"/>
              </w:rPr>
              <w:t xml:space="preserve">. Sunumda, nüfus artışı, çarpık kentleşme, sanayileşme ve değişen tüketim alışkanlıklarının bu çevre sorunları üzerindeki etkilerine değinmelerini </w:t>
            </w:r>
            <w:r>
              <w:rPr>
                <w:rFonts w:ascii="Calibri" w:hAnsi="Calibri" w:cs="Calibri"/>
                <w:sz w:val="18"/>
                <w:szCs w:val="18"/>
              </w:rPr>
              <w:t>istenebilir.</w:t>
            </w:r>
          </w:p>
        </w:tc>
        <w:tc>
          <w:tcPr>
            <w:tcW w:w="1134" w:type="dxa"/>
            <w:vAlign w:val="center"/>
          </w:tcPr>
          <w:p w14:paraId="65C94D0D"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1134" w:type="dxa"/>
            <w:vAlign w:val="center"/>
          </w:tcPr>
          <w:p w14:paraId="769DE015"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851" w:type="dxa"/>
            <w:vAlign w:val="center"/>
          </w:tcPr>
          <w:p w14:paraId="21AA8935"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r>
      <w:tr w:rsidR="00592513" w:rsidRPr="00562DC0" w14:paraId="1901897A" w14:textId="77777777" w:rsidTr="004B314C">
        <w:trPr>
          <w:trHeight w:val="1408"/>
        </w:trPr>
        <w:tc>
          <w:tcPr>
            <w:tcW w:w="707" w:type="dxa"/>
            <w:vMerge/>
            <w:vAlign w:val="center"/>
          </w:tcPr>
          <w:p w14:paraId="48E988D3" w14:textId="77777777" w:rsidR="00592513" w:rsidRDefault="00592513" w:rsidP="006728F9">
            <w:pPr>
              <w:jc w:val="center"/>
              <w:rPr>
                <w:rFonts w:ascii="Calibri" w:eastAsia="Times New Roman" w:hAnsi="Calibri" w:cs="Calibri"/>
                <w:b/>
                <w:bCs/>
                <w:color w:val="000000"/>
                <w:kern w:val="0"/>
                <w:sz w:val="18"/>
                <w:szCs w:val="18"/>
                <w:lang w:eastAsia="tr-TR"/>
                <w14:ligatures w14:val="none"/>
              </w:rPr>
            </w:pPr>
          </w:p>
        </w:tc>
        <w:tc>
          <w:tcPr>
            <w:tcW w:w="705" w:type="dxa"/>
            <w:vAlign w:val="center"/>
          </w:tcPr>
          <w:p w14:paraId="4232DFF8" w14:textId="002A1DEC" w:rsidR="00592513" w:rsidRPr="00562DC0" w:rsidRDefault="00592513" w:rsidP="006728F9">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17.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11-15</w:t>
            </w:r>
            <w:r w:rsidRPr="006E0F14">
              <w:rPr>
                <w:rFonts w:ascii="Calibri" w:eastAsia="Times New Roman" w:hAnsi="Calibri" w:cs="Calibri"/>
                <w:color w:val="000000"/>
                <w:kern w:val="0"/>
                <w:sz w:val="18"/>
                <w:szCs w:val="18"/>
                <w:lang w:eastAsia="tr-TR"/>
                <w14:ligatures w14:val="none"/>
              </w:rPr>
              <w:t xml:space="preserve"> Ocak</w:t>
            </w:r>
          </w:p>
        </w:tc>
        <w:tc>
          <w:tcPr>
            <w:tcW w:w="711" w:type="dxa"/>
            <w:vAlign w:val="center"/>
          </w:tcPr>
          <w:p w14:paraId="34C6F45A" w14:textId="73F3D373" w:rsidR="00592513" w:rsidRDefault="00592513" w:rsidP="006728F9">
            <w:pPr>
              <w:jc w:val="center"/>
              <w:rPr>
                <w:rFonts w:ascii="Calibri" w:eastAsia="Times New Roman" w:hAnsi="Calibri" w:cs="Calibri"/>
                <w:color w:val="000000"/>
                <w:kern w:val="0"/>
                <w:sz w:val="18"/>
                <w:szCs w:val="18"/>
                <w:lang w:eastAsia="tr-TR"/>
                <w14:ligatures w14:val="none"/>
              </w:rPr>
            </w:pPr>
            <w:r w:rsidRPr="001B4F45">
              <w:rPr>
                <w:rFonts w:ascii="Calibri" w:eastAsia="Times New Roman" w:hAnsi="Calibri" w:cs="Calibri"/>
                <w:color w:val="000000"/>
                <w:kern w:val="0"/>
                <w:sz w:val="18"/>
                <w:szCs w:val="18"/>
                <w:lang w:eastAsia="tr-TR"/>
                <w14:ligatures w14:val="none"/>
              </w:rPr>
              <w:t>2</w:t>
            </w:r>
          </w:p>
        </w:tc>
        <w:tc>
          <w:tcPr>
            <w:tcW w:w="1136" w:type="dxa"/>
            <w:vAlign w:val="center"/>
          </w:tcPr>
          <w:p w14:paraId="4F98F091" w14:textId="6C03D87D" w:rsidR="00592513" w:rsidRPr="009F6B66" w:rsidRDefault="00592513" w:rsidP="006728F9">
            <w:pPr>
              <w:rPr>
                <w:rFonts w:ascii="Calibri" w:eastAsia="Times New Roman" w:hAnsi="Calibri" w:cs="Calibri"/>
                <w:b/>
                <w:bCs/>
                <w:color w:val="000000"/>
                <w:kern w:val="0"/>
                <w:sz w:val="18"/>
                <w:szCs w:val="18"/>
                <w:lang w:eastAsia="tr-TR"/>
                <w14:ligatures w14:val="none"/>
              </w:rPr>
            </w:pPr>
            <w:r w:rsidRPr="00436773">
              <w:rPr>
                <w:b/>
                <w:bCs/>
                <w:sz w:val="18"/>
                <w:szCs w:val="18"/>
              </w:rPr>
              <w:t>4. ÜNİTE: KÜRESEL İKLİM DEĞİŞİKLİĞİ</w:t>
            </w:r>
          </w:p>
        </w:tc>
        <w:tc>
          <w:tcPr>
            <w:tcW w:w="850" w:type="dxa"/>
            <w:vAlign w:val="center"/>
          </w:tcPr>
          <w:p w14:paraId="3951DCA4" w14:textId="6A9531F6" w:rsidR="00592513" w:rsidRPr="009F6B66" w:rsidRDefault="00592513" w:rsidP="006728F9">
            <w:pPr>
              <w:rPr>
                <w:rFonts w:ascii="Calibri" w:eastAsia="Times New Roman" w:hAnsi="Calibri" w:cs="Calibri"/>
                <w:color w:val="000000"/>
                <w:kern w:val="0"/>
                <w:sz w:val="18"/>
                <w:szCs w:val="18"/>
                <w:lang w:eastAsia="tr-TR"/>
                <w14:ligatures w14:val="none"/>
              </w:rPr>
            </w:pPr>
            <w:r w:rsidRPr="00436773">
              <w:rPr>
                <w:b/>
                <w:bCs/>
                <w:sz w:val="18"/>
                <w:szCs w:val="18"/>
              </w:rPr>
              <w:t>KÜRESEL İKLİM DEĞİŞİKLİĞİ</w:t>
            </w:r>
          </w:p>
        </w:tc>
        <w:tc>
          <w:tcPr>
            <w:tcW w:w="1985" w:type="dxa"/>
            <w:vAlign w:val="center"/>
          </w:tcPr>
          <w:p w14:paraId="148A63FC" w14:textId="78AAA2A0" w:rsidR="00592513" w:rsidRPr="009F6B66" w:rsidRDefault="00592513" w:rsidP="006728F9">
            <w:pPr>
              <w:rPr>
                <w:rFonts w:ascii="Calibri" w:eastAsia="Times New Roman" w:hAnsi="Calibri" w:cs="Calibri"/>
                <w:b/>
                <w:bCs/>
                <w:color w:val="000000"/>
                <w:kern w:val="0"/>
                <w:sz w:val="18"/>
                <w:szCs w:val="18"/>
                <w:lang w:eastAsia="tr-TR"/>
                <w14:ligatures w14:val="none"/>
              </w:rPr>
            </w:pPr>
            <w:r w:rsidRPr="00436773">
              <w:rPr>
                <w:sz w:val="18"/>
                <w:szCs w:val="18"/>
              </w:rPr>
              <w:t xml:space="preserve">ÇEİD.4.1. Sera gazlarının artışına neden olan olayları sorgular. </w:t>
            </w:r>
          </w:p>
        </w:tc>
        <w:tc>
          <w:tcPr>
            <w:tcW w:w="3119" w:type="dxa"/>
            <w:vAlign w:val="center"/>
          </w:tcPr>
          <w:p w14:paraId="452DC26B" w14:textId="77777777" w:rsidR="00592513" w:rsidRDefault="00592513" w:rsidP="006728F9">
            <w:pPr>
              <w:spacing w:line="240" w:lineRule="auto"/>
              <w:rPr>
                <w:sz w:val="18"/>
                <w:szCs w:val="18"/>
              </w:rPr>
            </w:pPr>
            <w:r w:rsidRPr="00436773">
              <w:rPr>
                <w:rFonts w:ascii="Calibri" w:hAnsi="Calibri" w:cs="Calibri"/>
                <w:color w:val="000000"/>
                <w:sz w:val="18"/>
                <w:szCs w:val="18"/>
              </w:rPr>
              <w:t> </w:t>
            </w:r>
            <w:r w:rsidRPr="00436773">
              <w:rPr>
                <w:sz w:val="18"/>
                <w:szCs w:val="18"/>
              </w:rPr>
              <w:t xml:space="preserve">a) Öğrencilerin, çevre sorunlarına neden olan sera gazlarını ifade etmeleri beklenir. </w:t>
            </w:r>
          </w:p>
          <w:p w14:paraId="07886B1A" w14:textId="77777777" w:rsidR="00592513" w:rsidRDefault="00592513" w:rsidP="006728F9">
            <w:pPr>
              <w:spacing w:line="240" w:lineRule="auto"/>
              <w:rPr>
                <w:sz w:val="18"/>
                <w:szCs w:val="18"/>
              </w:rPr>
            </w:pPr>
            <w:r w:rsidRPr="00436773">
              <w:rPr>
                <w:sz w:val="18"/>
                <w:szCs w:val="18"/>
              </w:rPr>
              <w:t xml:space="preserve">b) Belirli düzeyde sera gazının atmosferdeki sıcaklığın korunması açısından gerekli olduğu ifade edilir. </w:t>
            </w:r>
          </w:p>
          <w:p w14:paraId="1C2A7D4F" w14:textId="17816AF6" w:rsidR="00592513" w:rsidRPr="009F6B66" w:rsidRDefault="00592513" w:rsidP="006728F9">
            <w:pPr>
              <w:rPr>
                <w:rFonts w:ascii="Calibri" w:eastAsia="Times New Roman" w:hAnsi="Calibri" w:cs="Calibri"/>
                <w:b/>
                <w:bCs/>
                <w:color w:val="000000"/>
                <w:kern w:val="0"/>
                <w:sz w:val="18"/>
                <w:szCs w:val="18"/>
                <w:lang w:eastAsia="tr-TR"/>
                <w14:ligatures w14:val="none"/>
              </w:rPr>
            </w:pPr>
            <w:r w:rsidRPr="00436773">
              <w:rPr>
                <w:sz w:val="18"/>
                <w:szCs w:val="18"/>
              </w:rPr>
              <w:t>c) Sera gazlarının artışına fosil yakıt kullanımı, ormansızlaşma, aşırı gübre kullanımı, endüstriyel amaçlı yetiştirilen hayvanların dışkıları, anız yangınları, atıkların gömülmesi veya yakılması, volkanik patlamalar, süpersonik uçaklar, aşırı buharlaşma, egzoz dumanı, spreyler, klima gazları, strafor, yangın söndürücüler vb. örnek olarak verilebilir.</w:t>
            </w:r>
          </w:p>
        </w:tc>
        <w:tc>
          <w:tcPr>
            <w:tcW w:w="3119" w:type="dxa"/>
            <w:vAlign w:val="center"/>
          </w:tcPr>
          <w:p w14:paraId="338BCC6A" w14:textId="5D0D3D8A" w:rsidR="00592513" w:rsidRPr="00F14B34" w:rsidRDefault="00592513" w:rsidP="006728F9">
            <w:pPr>
              <w:rPr>
                <w:rFonts w:ascii="Calibri" w:hAnsi="Calibri" w:cs="Calibri"/>
                <w:sz w:val="18"/>
                <w:szCs w:val="18"/>
              </w:rPr>
            </w:pPr>
            <w:r w:rsidRPr="00F14B34">
              <w:rPr>
                <w:rFonts w:ascii="Calibri" w:hAnsi="Calibri" w:cs="Calibri"/>
                <w:sz w:val="18"/>
                <w:szCs w:val="18"/>
              </w:rPr>
              <w:t>Sera gazlarının artışına neden olan çeşitli olayları araştırmaları ve bu olayların çevre üzerindeki etkilerini tartışmaları için bir proje ödevi veri</w:t>
            </w:r>
            <w:r>
              <w:rPr>
                <w:rFonts w:ascii="Calibri" w:hAnsi="Calibri" w:cs="Calibri"/>
                <w:sz w:val="18"/>
                <w:szCs w:val="18"/>
              </w:rPr>
              <w:t>lebilir</w:t>
            </w:r>
            <w:r w:rsidRPr="00F14B34">
              <w:rPr>
                <w:rFonts w:ascii="Calibri" w:hAnsi="Calibri" w:cs="Calibri"/>
                <w:sz w:val="18"/>
                <w:szCs w:val="18"/>
              </w:rPr>
              <w:t>. Projede, fosil yakıt kullanımı, ormansızlaşma, endüstriyel faaliyetler gibi faktörleri incelemeleri ve bu faktörlerin sera gazı emisyonlarına nasıl katkıda bulunduğunu açıklamaları beklen</w:t>
            </w:r>
            <w:r>
              <w:rPr>
                <w:rFonts w:ascii="Calibri" w:hAnsi="Calibri" w:cs="Calibri"/>
                <w:sz w:val="18"/>
                <w:szCs w:val="18"/>
              </w:rPr>
              <w:t>ebilir.</w:t>
            </w:r>
          </w:p>
          <w:p w14:paraId="25161379" w14:textId="2EE203CA"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1134" w:type="dxa"/>
            <w:vAlign w:val="center"/>
          </w:tcPr>
          <w:p w14:paraId="5AF5BF47"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1134" w:type="dxa"/>
            <w:vAlign w:val="center"/>
          </w:tcPr>
          <w:p w14:paraId="20B7FB15"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851" w:type="dxa"/>
            <w:vAlign w:val="center"/>
          </w:tcPr>
          <w:p w14:paraId="4D282ADF"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r>
      <w:tr w:rsidR="00592513" w:rsidRPr="00562DC0" w14:paraId="05D2420F" w14:textId="77777777" w:rsidTr="004B314C">
        <w:trPr>
          <w:trHeight w:val="557"/>
        </w:trPr>
        <w:tc>
          <w:tcPr>
            <w:tcW w:w="707" w:type="dxa"/>
            <w:vMerge/>
            <w:vAlign w:val="center"/>
          </w:tcPr>
          <w:p w14:paraId="3A193DE3" w14:textId="77777777" w:rsidR="00592513" w:rsidRDefault="00592513" w:rsidP="006728F9">
            <w:pPr>
              <w:jc w:val="center"/>
              <w:rPr>
                <w:rFonts w:ascii="Calibri" w:eastAsia="Times New Roman" w:hAnsi="Calibri" w:cs="Calibri"/>
                <w:b/>
                <w:bCs/>
                <w:color w:val="000000"/>
                <w:kern w:val="0"/>
                <w:sz w:val="18"/>
                <w:szCs w:val="18"/>
                <w:lang w:eastAsia="tr-TR"/>
                <w14:ligatures w14:val="none"/>
              </w:rPr>
            </w:pPr>
          </w:p>
        </w:tc>
        <w:tc>
          <w:tcPr>
            <w:tcW w:w="705" w:type="dxa"/>
            <w:vAlign w:val="center"/>
          </w:tcPr>
          <w:p w14:paraId="7567F338" w14:textId="76BF1B7D" w:rsidR="00592513" w:rsidRPr="00562DC0" w:rsidRDefault="00592513" w:rsidP="006728F9">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18.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18-22 </w:t>
            </w:r>
            <w:r w:rsidRPr="006E0F14">
              <w:rPr>
                <w:rFonts w:ascii="Calibri" w:eastAsia="Times New Roman" w:hAnsi="Calibri" w:cs="Calibri"/>
                <w:color w:val="000000"/>
                <w:kern w:val="0"/>
                <w:sz w:val="18"/>
                <w:szCs w:val="18"/>
                <w:lang w:eastAsia="tr-TR"/>
                <w14:ligatures w14:val="none"/>
              </w:rPr>
              <w:t>Ocak</w:t>
            </w:r>
          </w:p>
        </w:tc>
        <w:tc>
          <w:tcPr>
            <w:tcW w:w="711" w:type="dxa"/>
            <w:vAlign w:val="center"/>
          </w:tcPr>
          <w:p w14:paraId="2FEAAFAB" w14:textId="4BD19494" w:rsidR="00592513" w:rsidRDefault="00592513" w:rsidP="006728F9">
            <w:pPr>
              <w:jc w:val="center"/>
              <w:rPr>
                <w:rFonts w:ascii="Calibri" w:eastAsia="Times New Roman" w:hAnsi="Calibri" w:cs="Calibri"/>
                <w:color w:val="000000"/>
                <w:kern w:val="0"/>
                <w:sz w:val="18"/>
                <w:szCs w:val="18"/>
                <w:lang w:eastAsia="tr-TR"/>
                <w14:ligatures w14:val="none"/>
              </w:rPr>
            </w:pPr>
            <w:r w:rsidRPr="008D34C5">
              <w:rPr>
                <w:rFonts w:ascii="Calibri" w:eastAsia="Times New Roman" w:hAnsi="Calibri" w:cs="Calibri"/>
                <w:color w:val="000000"/>
                <w:kern w:val="0"/>
                <w:sz w:val="18"/>
                <w:szCs w:val="18"/>
                <w:lang w:eastAsia="tr-TR"/>
                <w14:ligatures w14:val="none"/>
              </w:rPr>
              <w:t>2</w:t>
            </w:r>
          </w:p>
        </w:tc>
        <w:tc>
          <w:tcPr>
            <w:tcW w:w="1136" w:type="dxa"/>
            <w:vAlign w:val="center"/>
          </w:tcPr>
          <w:p w14:paraId="59620491" w14:textId="423DC9E2" w:rsidR="00592513" w:rsidRPr="009713D1" w:rsidRDefault="00592513" w:rsidP="006728F9">
            <w:pPr>
              <w:rPr>
                <w:rFonts w:ascii="Calibri" w:eastAsia="Times New Roman" w:hAnsi="Calibri" w:cs="Calibri"/>
                <w:b/>
                <w:bCs/>
                <w:color w:val="000000"/>
                <w:kern w:val="0"/>
                <w:sz w:val="18"/>
                <w:szCs w:val="18"/>
                <w:lang w:eastAsia="tr-TR"/>
                <w14:ligatures w14:val="none"/>
              </w:rPr>
            </w:pPr>
            <w:r w:rsidRPr="00436773">
              <w:rPr>
                <w:b/>
                <w:bCs/>
                <w:sz w:val="18"/>
                <w:szCs w:val="18"/>
              </w:rPr>
              <w:t>4. ÜNİTE: KÜRESEL İKLİM DEĞİŞİKLİĞİ</w:t>
            </w:r>
          </w:p>
        </w:tc>
        <w:tc>
          <w:tcPr>
            <w:tcW w:w="850" w:type="dxa"/>
            <w:vAlign w:val="center"/>
          </w:tcPr>
          <w:p w14:paraId="20561987" w14:textId="5776ADF4" w:rsidR="00592513" w:rsidRPr="009713D1" w:rsidRDefault="00592513" w:rsidP="006728F9">
            <w:pPr>
              <w:rPr>
                <w:rFonts w:ascii="Calibri" w:eastAsia="Times New Roman" w:hAnsi="Calibri" w:cs="Calibri"/>
                <w:color w:val="000000"/>
                <w:kern w:val="0"/>
                <w:sz w:val="18"/>
                <w:szCs w:val="18"/>
                <w:lang w:eastAsia="tr-TR"/>
                <w14:ligatures w14:val="none"/>
              </w:rPr>
            </w:pPr>
            <w:r w:rsidRPr="00436773">
              <w:rPr>
                <w:b/>
                <w:bCs/>
                <w:sz w:val="18"/>
                <w:szCs w:val="18"/>
              </w:rPr>
              <w:t>KÜRESEL İKLİM DEĞİŞİKLİĞİ</w:t>
            </w:r>
          </w:p>
        </w:tc>
        <w:tc>
          <w:tcPr>
            <w:tcW w:w="1985" w:type="dxa"/>
            <w:vAlign w:val="center"/>
          </w:tcPr>
          <w:p w14:paraId="221E0445" w14:textId="7EFC5516" w:rsidR="00592513" w:rsidRPr="009713D1" w:rsidRDefault="00592513" w:rsidP="006728F9">
            <w:pPr>
              <w:rPr>
                <w:rFonts w:ascii="Calibri" w:eastAsia="Times New Roman" w:hAnsi="Calibri" w:cs="Calibri"/>
                <w:b/>
                <w:bCs/>
                <w:color w:val="000000"/>
                <w:kern w:val="0"/>
                <w:sz w:val="18"/>
                <w:szCs w:val="18"/>
                <w:lang w:eastAsia="tr-TR"/>
                <w14:ligatures w14:val="none"/>
              </w:rPr>
            </w:pPr>
            <w:r w:rsidRPr="00907227">
              <w:rPr>
                <w:sz w:val="18"/>
                <w:szCs w:val="18"/>
              </w:rPr>
              <w:t xml:space="preserve">ÇEİD.4.2. Küresel ısınmanın sera etkisinin bir sonucu olarak ortaya çıktığını fark eder. </w:t>
            </w:r>
          </w:p>
        </w:tc>
        <w:tc>
          <w:tcPr>
            <w:tcW w:w="3119" w:type="dxa"/>
            <w:vAlign w:val="center"/>
          </w:tcPr>
          <w:p w14:paraId="749695B1" w14:textId="315918F7" w:rsidR="00592513" w:rsidRPr="009713D1" w:rsidRDefault="00592513" w:rsidP="006728F9">
            <w:pPr>
              <w:rPr>
                <w:rFonts w:ascii="Calibri" w:eastAsia="Times New Roman" w:hAnsi="Calibri" w:cs="Calibri"/>
                <w:b/>
                <w:bCs/>
                <w:color w:val="000000"/>
                <w:kern w:val="0"/>
                <w:sz w:val="18"/>
                <w:szCs w:val="18"/>
                <w:lang w:eastAsia="tr-TR"/>
                <w14:ligatures w14:val="none"/>
              </w:rPr>
            </w:pPr>
            <w:r w:rsidRPr="00907227">
              <w:rPr>
                <w:sz w:val="18"/>
                <w:szCs w:val="18"/>
              </w:rPr>
              <w:t>Detaylarına değinilmeden asit yağmurları ile ozon tabakasının incelmesi olaylarına değinilir.</w:t>
            </w:r>
          </w:p>
        </w:tc>
        <w:tc>
          <w:tcPr>
            <w:tcW w:w="3119" w:type="dxa"/>
            <w:vAlign w:val="center"/>
          </w:tcPr>
          <w:p w14:paraId="4FF9A435" w14:textId="75957FC6" w:rsidR="00592513" w:rsidRPr="008F25BE" w:rsidRDefault="00592513" w:rsidP="006728F9">
            <w:pPr>
              <w:rPr>
                <w:rFonts w:ascii="Calibri" w:hAnsi="Calibri" w:cs="Calibri"/>
                <w:sz w:val="18"/>
                <w:szCs w:val="18"/>
              </w:rPr>
            </w:pPr>
            <w:r w:rsidRPr="00F14B34">
              <w:rPr>
                <w:rFonts w:ascii="Calibri" w:hAnsi="Calibri" w:cs="Calibri"/>
                <w:sz w:val="18"/>
                <w:szCs w:val="18"/>
              </w:rPr>
              <w:t>Küresel ısınma ve sera etkisi üzerine vaka çalışmaları sunu</w:t>
            </w:r>
            <w:r>
              <w:rPr>
                <w:rFonts w:ascii="Calibri" w:hAnsi="Calibri" w:cs="Calibri"/>
                <w:sz w:val="18"/>
                <w:szCs w:val="18"/>
              </w:rPr>
              <w:t>labilir</w:t>
            </w:r>
            <w:r w:rsidRPr="00F14B34">
              <w:rPr>
                <w:rFonts w:ascii="Calibri" w:hAnsi="Calibri" w:cs="Calibri"/>
                <w:sz w:val="18"/>
                <w:szCs w:val="18"/>
              </w:rPr>
              <w:t>. Öğrencilerden, bu vakaları inceleyip sera etkisinin küresel ısınmaya nasıl yol açtığını açıklamalarını iste</w:t>
            </w:r>
            <w:r>
              <w:rPr>
                <w:rFonts w:ascii="Calibri" w:hAnsi="Calibri" w:cs="Calibri"/>
                <w:sz w:val="18"/>
                <w:szCs w:val="18"/>
              </w:rPr>
              <w:t>nebilir</w:t>
            </w:r>
            <w:r w:rsidRPr="00F14B34">
              <w:rPr>
                <w:rFonts w:ascii="Calibri" w:hAnsi="Calibri" w:cs="Calibri"/>
                <w:sz w:val="18"/>
                <w:szCs w:val="18"/>
              </w:rPr>
              <w:t xml:space="preserve">. Ayrıca, asit yağmurları ve ozon tabakasının incelmesi gibi konulara değinerek bu </w:t>
            </w:r>
            <w:r w:rsidRPr="00F14B34">
              <w:rPr>
                <w:rFonts w:ascii="Calibri" w:hAnsi="Calibri" w:cs="Calibri"/>
                <w:sz w:val="18"/>
                <w:szCs w:val="18"/>
              </w:rPr>
              <w:lastRenderedPageBreak/>
              <w:t>olgular arasındaki ilişkiyi tartışmaları</w:t>
            </w:r>
            <w:r>
              <w:rPr>
                <w:rFonts w:ascii="Calibri" w:hAnsi="Calibri" w:cs="Calibri"/>
                <w:sz w:val="18"/>
                <w:szCs w:val="18"/>
              </w:rPr>
              <w:t xml:space="preserve"> sağlanabilir.</w:t>
            </w:r>
          </w:p>
        </w:tc>
        <w:tc>
          <w:tcPr>
            <w:tcW w:w="1134" w:type="dxa"/>
            <w:vAlign w:val="center"/>
          </w:tcPr>
          <w:p w14:paraId="371D574D"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1134" w:type="dxa"/>
            <w:vAlign w:val="center"/>
          </w:tcPr>
          <w:p w14:paraId="7BAAFAD6"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851" w:type="dxa"/>
            <w:vAlign w:val="center"/>
          </w:tcPr>
          <w:p w14:paraId="6965EA16"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r>
      <w:tr w:rsidR="00592513" w:rsidRPr="00562DC0" w14:paraId="37CB3069" w14:textId="77777777" w:rsidTr="008666CF">
        <w:trPr>
          <w:trHeight w:val="848"/>
        </w:trPr>
        <w:tc>
          <w:tcPr>
            <w:tcW w:w="707" w:type="dxa"/>
            <w:vMerge/>
            <w:vAlign w:val="center"/>
          </w:tcPr>
          <w:p w14:paraId="179E5F64" w14:textId="77777777" w:rsidR="00592513" w:rsidRDefault="00592513" w:rsidP="006728F9">
            <w:pPr>
              <w:jc w:val="center"/>
              <w:rPr>
                <w:rFonts w:ascii="Calibri" w:eastAsia="Times New Roman" w:hAnsi="Calibri" w:cs="Calibri"/>
                <w:b/>
                <w:bCs/>
                <w:color w:val="000000"/>
                <w:kern w:val="0"/>
                <w:sz w:val="18"/>
                <w:szCs w:val="18"/>
                <w:lang w:eastAsia="tr-TR"/>
                <w14:ligatures w14:val="none"/>
              </w:rPr>
            </w:pPr>
          </w:p>
        </w:tc>
        <w:tc>
          <w:tcPr>
            <w:tcW w:w="14744" w:type="dxa"/>
            <w:gridSpan w:val="10"/>
            <w:vAlign w:val="center"/>
          </w:tcPr>
          <w:p w14:paraId="5FAAD571" w14:textId="2BA0EAAC" w:rsidR="00592513" w:rsidRPr="00DF07C8" w:rsidRDefault="00592513" w:rsidP="008666CF">
            <w:pPr>
              <w:pStyle w:val="ListeParagraf"/>
              <w:numPr>
                <w:ilvl w:val="0"/>
                <w:numId w:val="4"/>
              </w:numPr>
              <w:jc w:val="center"/>
              <w:rPr>
                <w:rFonts w:ascii="Calibri" w:eastAsia="Times New Roman" w:hAnsi="Calibri" w:cs="Calibri"/>
                <w:color w:val="FF0000"/>
                <w:kern w:val="0"/>
                <w:sz w:val="18"/>
                <w:szCs w:val="18"/>
                <w:lang w:eastAsia="tr-TR"/>
                <w14:ligatures w14:val="none"/>
              </w:rPr>
            </w:pPr>
            <w:r w:rsidRPr="00DF07C8">
              <w:rPr>
                <w:rFonts w:ascii="Calibri" w:eastAsia="Times New Roman" w:hAnsi="Calibri" w:cs="Calibri"/>
                <w:b/>
                <w:bCs/>
                <w:color w:val="FF0000"/>
                <w:kern w:val="0"/>
                <w:sz w:val="40"/>
                <w:szCs w:val="40"/>
                <w:lang w:eastAsia="tr-TR"/>
                <w14:ligatures w14:val="none"/>
              </w:rPr>
              <w:t xml:space="preserve">YARIYIL TATİLİ: </w:t>
            </w:r>
            <w:r>
              <w:rPr>
                <w:rFonts w:ascii="Calibri" w:eastAsia="Times New Roman" w:hAnsi="Calibri" w:cs="Calibri"/>
                <w:b/>
                <w:bCs/>
                <w:color w:val="FF0000"/>
                <w:kern w:val="0"/>
                <w:sz w:val="40"/>
                <w:szCs w:val="40"/>
                <w:lang w:eastAsia="tr-TR"/>
                <w14:ligatures w14:val="none"/>
              </w:rPr>
              <w:t xml:space="preserve">25 Ocak – 5 Şubat </w:t>
            </w:r>
            <w:r w:rsidRPr="00DF07C8">
              <w:rPr>
                <w:rFonts w:ascii="Calibri" w:eastAsia="Times New Roman" w:hAnsi="Calibri" w:cs="Calibri"/>
                <w:b/>
                <w:bCs/>
                <w:color w:val="FF0000"/>
                <w:kern w:val="0"/>
                <w:sz w:val="40"/>
                <w:szCs w:val="40"/>
                <w:lang w:eastAsia="tr-TR"/>
                <w14:ligatures w14:val="none"/>
              </w:rPr>
              <w:t>202</w:t>
            </w:r>
            <w:r>
              <w:rPr>
                <w:rFonts w:ascii="Calibri" w:eastAsia="Times New Roman" w:hAnsi="Calibri" w:cs="Calibri"/>
                <w:b/>
                <w:bCs/>
                <w:color w:val="FF0000"/>
                <w:kern w:val="0"/>
                <w:sz w:val="40"/>
                <w:szCs w:val="40"/>
                <w:lang w:eastAsia="tr-TR"/>
                <w14:ligatures w14:val="none"/>
              </w:rPr>
              <w:t>7</w:t>
            </w:r>
          </w:p>
        </w:tc>
      </w:tr>
      <w:tr w:rsidR="00592513" w:rsidRPr="00562DC0" w14:paraId="4B62BCAD" w14:textId="77777777" w:rsidTr="004B314C">
        <w:trPr>
          <w:trHeight w:val="1823"/>
        </w:trPr>
        <w:tc>
          <w:tcPr>
            <w:tcW w:w="707" w:type="dxa"/>
            <w:vMerge w:val="restart"/>
            <w:textDirection w:val="btLr"/>
            <w:vAlign w:val="center"/>
          </w:tcPr>
          <w:p w14:paraId="25F3029F" w14:textId="43A4C530" w:rsidR="00592513" w:rsidRDefault="00592513" w:rsidP="006728F9">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ŞUBAT</w:t>
            </w:r>
          </w:p>
        </w:tc>
        <w:tc>
          <w:tcPr>
            <w:tcW w:w="705" w:type="dxa"/>
            <w:vAlign w:val="center"/>
          </w:tcPr>
          <w:p w14:paraId="380808E5" w14:textId="77777777" w:rsidR="00592513" w:rsidRPr="00880015" w:rsidRDefault="00592513" w:rsidP="006728F9">
            <w:pPr>
              <w:jc w:val="center"/>
              <w:rPr>
                <w:rFonts w:ascii="Calibri" w:eastAsia="Times New Roman" w:hAnsi="Calibri" w:cs="Calibri"/>
                <w:color w:val="000000"/>
                <w:kern w:val="0"/>
                <w:sz w:val="18"/>
                <w:szCs w:val="18"/>
                <w:lang w:eastAsia="tr-TR"/>
                <w14:ligatures w14:val="none"/>
              </w:rPr>
            </w:pPr>
            <w:r w:rsidRPr="00880015">
              <w:rPr>
                <w:rFonts w:ascii="Calibri" w:eastAsia="Times New Roman" w:hAnsi="Calibri" w:cs="Calibri"/>
                <w:color w:val="000000"/>
                <w:kern w:val="0"/>
                <w:sz w:val="18"/>
                <w:szCs w:val="18"/>
                <w:lang w:eastAsia="tr-TR"/>
                <w14:ligatures w14:val="none"/>
              </w:rPr>
              <w:t>19. Hafta:</w:t>
            </w:r>
          </w:p>
          <w:p w14:paraId="76B86533" w14:textId="274A1DD2" w:rsidR="00592513" w:rsidRPr="00562DC0" w:rsidRDefault="00592513" w:rsidP="006728F9">
            <w:pPr>
              <w:jc w:val="center"/>
              <w:rPr>
                <w:rFonts w:ascii="Calibri" w:eastAsia="Times New Roman" w:hAnsi="Calibri" w:cs="Calibri"/>
                <w:color w:val="000000"/>
                <w:kern w:val="0"/>
                <w:sz w:val="18"/>
                <w:szCs w:val="18"/>
                <w:lang w:eastAsia="tr-TR"/>
                <w14:ligatures w14:val="none"/>
              </w:rPr>
            </w:pPr>
            <w:r w:rsidRPr="00880015">
              <w:rPr>
                <w:rFonts w:ascii="Calibri" w:eastAsia="Times New Roman" w:hAnsi="Calibri" w:cs="Calibri"/>
                <w:color w:val="000000"/>
                <w:kern w:val="0"/>
                <w:sz w:val="18"/>
                <w:szCs w:val="18"/>
                <w:lang w:eastAsia="tr-TR"/>
                <w14:ligatures w14:val="none"/>
              </w:rPr>
              <w:t xml:space="preserve"> 8-12 Şubat</w:t>
            </w:r>
          </w:p>
        </w:tc>
        <w:tc>
          <w:tcPr>
            <w:tcW w:w="711" w:type="dxa"/>
            <w:vAlign w:val="center"/>
          </w:tcPr>
          <w:p w14:paraId="1B0F54C2" w14:textId="36BD50AD" w:rsidR="00592513" w:rsidRDefault="00592513" w:rsidP="006728F9">
            <w:pPr>
              <w:jc w:val="center"/>
              <w:rPr>
                <w:rFonts w:ascii="Calibri" w:eastAsia="Times New Roman" w:hAnsi="Calibri" w:cs="Calibri"/>
                <w:color w:val="000000"/>
                <w:kern w:val="0"/>
                <w:sz w:val="18"/>
                <w:szCs w:val="18"/>
                <w:lang w:eastAsia="tr-TR"/>
                <w14:ligatures w14:val="none"/>
              </w:rPr>
            </w:pPr>
            <w:r w:rsidRPr="008D34C5">
              <w:rPr>
                <w:rFonts w:ascii="Calibri" w:eastAsia="Times New Roman" w:hAnsi="Calibri" w:cs="Calibri"/>
                <w:color w:val="000000"/>
                <w:kern w:val="0"/>
                <w:sz w:val="18"/>
                <w:szCs w:val="18"/>
                <w:lang w:eastAsia="tr-TR"/>
                <w14:ligatures w14:val="none"/>
              </w:rPr>
              <w:t>2</w:t>
            </w:r>
          </w:p>
        </w:tc>
        <w:tc>
          <w:tcPr>
            <w:tcW w:w="1136" w:type="dxa"/>
            <w:vAlign w:val="center"/>
          </w:tcPr>
          <w:p w14:paraId="36335A70" w14:textId="17CCD1D2" w:rsidR="00592513" w:rsidRPr="009713D1" w:rsidRDefault="00592513" w:rsidP="006728F9">
            <w:pPr>
              <w:rPr>
                <w:rFonts w:ascii="Calibri" w:eastAsia="Times New Roman" w:hAnsi="Calibri" w:cs="Calibri"/>
                <w:b/>
                <w:bCs/>
                <w:color w:val="000000"/>
                <w:kern w:val="0"/>
                <w:sz w:val="18"/>
                <w:szCs w:val="18"/>
                <w:lang w:eastAsia="tr-TR"/>
                <w14:ligatures w14:val="none"/>
              </w:rPr>
            </w:pPr>
            <w:r w:rsidRPr="00436773">
              <w:rPr>
                <w:b/>
                <w:bCs/>
                <w:sz w:val="18"/>
                <w:szCs w:val="18"/>
              </w:rPr>
              <w:t>4. ÜNİTE: KÜRESEL İKLİM DEĞİŞİKLİĞİ</w:t>
            </w:r>
          </w:p>
        </w:tc>
        <w:tc>
          <w:tcPr>
            <w:tcW w:w="850" w:type="dxa"/>
            <w:vAlign w:val="center"/>
          </w:tcPr>
          <w:p w14:paraId="6B214ADC" w14:textId="279A1804" w:rsidR="00592513" w:rsidRPr="009713D1" w:rsidRDefault="00592513" w:rsidP="006728F9">
            <w:pPr>
              <w:rPr>
                <w:rFonts w:ascii="Calibri" w:eastAsia="Times New Roman" w:hAnsi="Calibri" w:cs="Calibri"/>
                <w:color w:val="000000"/>
                <w:kern w:val="0"/>
                <w:sz w:val="18"/>
                <w:szCs w:val="18"/>
                <w:lang w:eastAsia="tr-TR"/>
                <w14:ligatures w14:val="none"/>
              </w:rPr>
            </w:pPr>
            <w:r w:rsidRPr="00436773">
              <w:rPr>
                <w:b/>
                <w:bCs/>
                <w:sz w:val="18"/>
                <w:szCs w:val="18"/>
              </w:rPr>
              <w:t>KÜRESEL İKLİM DEĞİŞİKLİĞİ</w:t>
            </w:r>
          </w:p>
        </w:tc>
        <w:tc>
          <w:tcPr>
            <w:tcW w:w="1985" w:type="dxa"/>
            <w:vAlign w:val="center"/>
          </w:tcPr>
          <w:p w14:paraId="7741C165" w14:textId="5D982A2B" w:rsidR="00592513" w:rsidRPr="009713D1" w:rsidRDefault="00592513" w:rsidP="006728F9">
            <w:pPr>
              <w:rPr>
                <w:rFonts w:ascii="Calibri" w:eastAsia="Times New Roman" w:hAnsi="Calibri" w:cs="Calibri"/>
                <w:b/>
                <w:bCs/>
                <w:color w:val="000000"/>
                <w:kern w:val="0"/>
                <w:sz w:val="18"/>
                <w:szCs w:val="18"/>
                <w:lang w:eastAsia="tr-TR"/>
                <w14:ligatures w14:val="none"/>
              </w:rPr>
            </w:pPr>
            <w:r w:rsidRPr="00907227">
              <w:rPr>
                <w:sz w:val="18"/>
                <w:szCs w:val="18"/>
              </w:rPr>
              <w:t xml:space="preserve">ÇEİD.4.3. Küresel iklim değişikliği ile küresel ısınma arasındaki ilişkiyi açıklar. </w:t>
            </w:r>
          </w:p>
        </w:tc>
        <w:tc>
          <w:tcPr>
            <w:tcW w:w="3119" w:type="dxa"/>
            <w:vAlign w:val="center"/>
          </w:tcPr>
          <w:p w14:paraId="31968FDC" w14:textId="77777777" w:rsidR="00592513" w:rsidRPr="00907227" w:rsidRDefault="00592513" w:rsidP="006728F9">
            <w:pPr>
              <w:spacing w:line="240" w:lineRule="auto"/>
              <w:rPr>
                <w:sz w:val="18"/>
                <w:szCs w:val="18"/>
              </w:rPr>
            </w:pPr>
            <w:r w:rsidRPr="00907227">
              <w:rPr>
                <w:sz w:val="18"/>
                <w:szCs w:val="18"/>
              </w:rPr>
              <w:t xml:space="preserve">a) Küresel iklim değişikliği ile küresel ısınmanın farklı kavramlar olduğu üzerinde durulur. </w:t>
            </w:r>
          </w:p>
          <w:p w14:paraId="30A53A0D" w14:textId="7819B566" w:rsidR="00592513" w:rsidRPr="009713D1" w:rsidRDefault="00592513" w:rsidP="006728F9">
            <w:pPr>
              <w:rPr>
                <w:rFonts w:ascii="Calibri" w:eastAsia="Times New Roman" w:hAnsi="Calibri" w:cs="Calibri"/>
                <w:color w:val="000000"/>
                <w:kern w:val="0"/>
                <w:sz w:val="18"/>
                <w:szCs w:val="18"/>
                <w:lang w:eastAsia="tr-TR"/>
                <w14:ligatures w14:val="none"/>
              </w:rPr>
            </w:pPr>
            <w:r w:rsidRPr="00907227">
              <w:rPr>
                <w:sz w:val="18"/>
                <w:szCs w:val="18"/>
              </w:rPr>
              <w:t>b) İklim krizi kavramına değinilir.</w:t>
            </w:r>
          </w:p>
        </w:tc>
        <w:tc>
          <w:tcPr>
            <w:tcW w:w="3119" w:type="dxa"/>
            <w:vAlign w:val="center"/>
          </w:tcPr>
          <w:p w14:paraId="4DB0D006" w14:textId="28F25E32" w:rsidR="00592513" w:rsidRPr="0047051D" w:rsidRDefault="00592513" w:rsidP="006728F9">
            <w:pPr>
              <w:rPr>
                <w:rFonts w:ascii="Calibri" w:hAnsi="Calibri" w:cs="Calibri"/>
                <w:sz w:val="18"/>
                <w:szCs w:val="18"/>
              </w:rPr>
            </w:pPr>
            <w:r w:rsidRPr="00F14B34">
              <w:rPr>
                <w:rFonts w:ascii="Calibri" w:hAnsi="Calibri" w:cs="Calibri"/>
                <w:sz w:val="18"/>
                <w:szCs w:val="18"/>
              </w:rPr>
              <w:t>Küresel iklim değişikliği ve küresel ısınma kavramlarının farklılıklarını ve aralarındaki ilişkiyi açıklamalarını sağlayacak bir yazılı sınav hazırla</w:t>
            </w:r>
            <w:r>
              <w:rPr>
                <w:rFonts w:ascii="Calibri" w:hAnsi="Calibri" w:cs="Calibri"/>
                <w:sz w:val="18"/>
                <w:szCs w:val="18"/>
              </w:rPr>
              <w:t>nıp uygulanabilir</w:t>
            </w:r>
            <w:r w:rsidRPr="00F14B34">
              <w:rPr>
                <w:rFonts w:ascii="Calibri" w:hAnsi="Calibri" w:cs="Calibri"/>
                <w:sz w:val="18"/>
                <w:szCs w:val="18"/>
              </w:rPr>
              <w:t>. Ayrıca, öğrencilerden bu kavramları bir kavram haritası üzerinde göstermelerini iste</w:t>
            </w:r>
            <w:r>
              <w:rPr>
                <w:rFonts w:ascii="Calibri" w:hAnsi="Calibri" w:cs="Calibri"/>
                <w:sz w:val="18"/>
                <w:szCs w:val="18"/>
              </w:rPr>
              <w:t>nebilir.</w:t>
            </w:r>
          </w:p>
        </w:tc>
        <w:tc>
          <w:tcPr>
            <w:tcW w:w="1134" w:type="dxa"/>
            <w:vAlign w:val="center"/>
          </w:tcPr>
          <w:p w14:paraId="13296514"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1134" w:type="dxa"/>
            <w:vAlign w:val="center"/>
          </w:tcPr>
          <w:p w14:paraId="36175D26"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851" w:type="dxa"/>
            <w:vAlign w:val="center"/>
          </w:tcPr>
          <w:p w14:paraId="395D4D14"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r>
      <w:tr w:rsidR="00592513" w:rsidRPr="00562DC0" w14:paraId="795E859B" w14:textId="77777777" w:rsidTr="004B314C">
        <w:trPr>
          <w:trHeight w:val="2390"/>
        </w:trPr>
        <w:tc>
          <w:tcPr>
            <w:tcW w:w="707" w:type="dxa"/>
            <w:vMerge/>
            <w:vAlign w:val="center"/>
          </w:tcPr>
          <w:p w14:paraId="41420848" w14:textId="77777777" w:rsidR="00592513" w:rsidRDefault="00592513" w:rsidP="006728F9">
            <w:pPr>
              <w:jc w:val="center"/>
              <w:rPr>
                <w:rFonts w:ascii="Calibri" w:eastAsia="Times New Roman" w:hAnsi="Calibri" w:cs="Calibri"/>
                <w:b/>
                <w:bCs/>
                <w:color w:val="000000"/>
                <w:kern w:val="0"/>
                <w:sz w:val="18"/>
                <w:szCs w:val="18"/>
                <w:lang w:eastAsia="tr-TR"/>
                <w14:ligatures w14:val="none"/>
              </w:rPr>
            </w:pPr>
          </w:p>
        </w:tc>
        <w:tc>
          <w:tcPr>
            <w:tcW w:w="705" w:type="dxa"/>
            <w:vAlign w:val="center"/>
          </w:tcPr>
          <w:p w14:paraId="1D448208" w14:textId="419DF669" w:rsidR="00592513" w:rsidRPr="00562DC0" w:rsidRDefault="00592513" w:rsidP="006728F9">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20.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15-19 </w:t>
            </w:r>
            <w:r w:rsidRPr="006E0F14">
              <w:rPr>
                <w:rFonts w:ascii="Calibri" w:eastAsia="Times New Roman" w:hAnsi="Calibri" w:cs="Calibri"/>
                <w:color w:val="000000"/>
                <w:kern w:val="0"/>
                <w:sz w:val="18"/>
                <w:szCs w:val="18"/>
                <w:lang w:eastAsia="tr-TR"/>
                <w14:ligatures w14:val="none"/>
              </w:rPr>
              <w:t>Şubat</w:t>
            </w:r>
          </w:p>
        </w:tc>
        <w:tc>
          <w:tcPr>
            <w:tcW w:w="711" w:type="dxa"/>
            <w:vAlign w:val="center"/>
          </w:tcPr>
          <w:p w14:paraId="683D3882" w14:textId="0D50F907" w:rsidR="00592513" w:rsidRDefault="00592513" w:rsidP="006728F9">
            <w:pPr>
              <w:jc w:val="center"/>
              <w:rPr>
                <w:rFonts w:ascii="Calibri" w:eastAsia="Times New Roman" w:hAnsi="Calibri" w:cs="Calibri"/>
                <w:color w:val="000000"/>
                <w:kern w:val="0"/>
                <w:sz w:val="18"/>
                <w:szCs w:val="18"/>
                <w:lang w:eastAsia="tr-TR"/>
                <w14:ligatures w14:val="none"/>
              </w:rPr>
            </w:pPr>
            <w:r w:rsidRPr="008D34C5">
              <w:rPr>
                <w:rFonts w:ascii="Calibri" w:eastAsia="Times New Roman" w:hAnsi="Calibri" w:cs="Calibri"/>
                <w:color w:val="000000"/>
                <w:kern w:val="0"/>
                <w:sz w:val="18"/>
                <w:szCs w:val="18"/>
                <w:lang w:eastAsia="tr-TR"/>
                <w14:ligatures w14:val="none"/>
              </w:rPr>
              <w:t>2</w:t>
            </w:r>
          </w:p>
        </w:tc>
        <w:tc>
          <w:tcPr>
            <w:tcW w:w="1136" w:type="dxa"/>
            <w:vAlign w:val="center"/>
          </w:tcPr>
          <w:p w14:paraId="0FADB7A2" w14:textId="766E3577" w:rsidR="00592513" w:rsidRPr="009713D1" w:rsidRDefault="00592513" w:rsidP="006728F9">
            <w:pPr>
              <w:rPr>
                <w:rFonts w:ascii="Calibri" w:eastAsia="Times New Roman" w:hAnsi="Calibri" w:cs="Calibri"/>
                <w:b/>
                <w:bCs/>
                <w:color w:val="000000"/>
                <w:kern w:val="0"/>
                <w:sz w:val="18"/>
                <w:szCs w:val="18"/>
                <w:lang w:eastAsia="tr-TR"/>
                <w14:ligatures w14:val="none"/>
              </w:rPr>
            </w:pPr>
            <w:r w:rsidRPr="00436773">
              <w:rPr>
                <w:b/>
                <w:bCs/>
                <w:sz w:val="18"/>
                <w:szCs w:val="18"/>
              </w:rPr>
              <w:t>4. ÜNİTE: KÜRESEL İKLİM DEĞİŞİKLİĞİ</w:t>
            </w:r>
          </w:p>
        </w:tc>
        <w:tc>
          <w:tcPr>
            <w:tcW w:w="850" w:type="dxa"/>
            <w:vAlign w:val="center"/>
          </w:tcPr>
          <w:p w14:paraId="166A849E" w14:textId="7D0611B5" w:rsidR="00592513" w:rsidRPr="009713D1" w:rsidRDefault="00592513" w:rsidP="006728F9">
            <w:pPr>
              <w:rPr>
                <w:rFonts w:ascii="Calibri" w:eastAsia="Times New Roman" w:hAnsi="Calibri" w:cs="Calibri"/>
                <w:color w:val="000000"/>
                <w:kern w:val="0"/>
                <w:sz w:val="18"/>
                <w:szCs w:val="18"/>
                <w:lang w:eastAsia="tr-TR"/>
                <w14:ligatures w14:val="none"/>
              </w:rPr>
            </w:pPr>
            <w:r w:rsidRPr="00436773">
              <w:rPr>
                <w:b/>
                <w:bCs/>
                <w:sz w:val="18"/>
                <w:szCs w:val="18"/>
              </w:rPr>
              <w:t>KÜRESEL İKLİM DEĞİŞİKLİĞİ</w:t>
            </w:r>
          </w:p>
        </w:tc>
        <w:tc>
          <w:tcPr>
            <w:tcW w:w="1985" w:type="dxa"/>
            <w:vAlign w:val="center"/>
          </w:tcPr>
          <w:p w14:paraId="0F6E4ECF" w14:textId="6CE25A24" w:rsidR="00592513" w:rsidRPr="009713D1" w:rsidRDefault="00592513" w:rsidP="006728F9">
            <w:pPr>
              <w:rPr>
                <w:rFonts w:ascii="Calibri" w:eastAsia="Times New Roman" w:hAnsi="Calibri" w:cs="Calibri"/>
                <w:b/>
                <w:bCs/>
                <w:color w:val="000000"/>
                <w:kern w:val="0"/>
                <w:sz w:val="18"/>
                <w:szCs w:val="18"/>
                <w:lang w:eastAsia="tr-TR"/>
                <w14:ligatures w14:val="none"/>
              </w:rPr>
            </w:pPr>
            <w:r w:rsidRPr="00907227">
              <w:rPr>
                <w:sz w:val="18"/>
                <w:szCs w:val="18"/>
              </w:rPr>
              <w:t xml:space="preserve">ÇEİD.4.4. Küresel iklim değişikliğinin etkilerini örnek olaylar üzerinden yorumlar. </w:t>
            </w:r>
          </w:p>
        </w:tc>
        <w:tc>
          <w:tcPr>
            <w:tcW w:w="3119" w:type="dxa"/>
            <w:vAlign w:val="center"/>
          </w:tcPr>
          <w:p w14:paraId="15D21186" w14:textId="42A90DFD" w:rsidR="00592513" w:rsidRPr="009713D1" w:rsidRDefault="00592513" w:rsidP="006728F9">
            <w:pPr>
              <w:rPr>
                <w:rFonts w:ascii="Calibri" w:eastAsia="Times New Roman" w:hAnsi="Calibri" w:cs="Calibri"/>
                <w:b/>
                <w:bCs/>
                <w:color w:val="000000"/>
                <w:kern w:val="0"/>
                <w:sz w:val="18"/>
                <w:szCs w:val="18"/>
                <w:lang w:eastAsia="tr-TR"/>
                <w14:ligatures w14:val="none"/>
              </w:rPr>
            </w:pPr>
            <w:r w:rsidRPr="00907227">
              <w:rPr>
                <w:sz w:val="18"/>
                <w:szCs w:val="18"/>
              </w:rPr>
              <w:t>a) Biyoçeşitliliğin azalması, buzulların erimesi ve deniz seviyesinde yükselme, kıyı ekosisteminin değişmesi, göllerin kuruması, sucul ortamların kimyasal yapısının değişmesi, temiz su kaynaklarının azalması, hayvanların göç ve üreme zamanlarının değişmesi vb. sorunlar örnek olaylar üzerinden öğrenciye hissettirilir. b) Küresel iklim değişikliğinin neden olduğu olayların birbiri ile ilişkisine değinilir.</w:t>
            </w:r>
          </w:p>
        </w:tc>
        <w:tc>
          <w:tcPr>
            <w:tcW w:w="3119" w:type="dxa"/>
            <w:vAlign w:val="center"/>
          </w:tcPr>
          <w:p w14:paraId="1F861515" w14:textId="0A05BF24" w:rsidR="00592513" w:rsidRPr="00F14B34" w:rsidRDefault="00592513" w:rsidP="006728F9">
            <w:pPr>
              <w:rPr>
                <w:rFonts w:ascii="Calibri" w:hAnsi="Calibri" w:cs="Calibri"/>
                <w:sz w:val="18"/>
                <w:szCs w:val="18"/>
              </w:rPr>
            </w:pPr>
            <w:r w:rsidRPr="00F14B34">
              <w:rPr>
                <w:rFonts w:ascii="Calibri" w:hAnsi="Calibri" w:cs="Calibri"/>
                <w:sz w:val="18"/>
                <w:szCs w:val="18"/>
              </w:rPr>
              <w:t>Biyoçeşitliliğin azalması, buzulların erimesi, deniz seviyesinin yükselmesi gibi küresel iklim değişikliğinin etkilerini içeren örnek olaylar sunu</w:t>
            </w:r>
            <w:r>
              <w:rPr>
                <w:rFonts w:ascii="Calibri" w:hAnsi="Calibri" w:cs="Calibri"/>
                <w:sz w:val="18"/>
                <w:szCs w:val="18"/>
              </w:rPr>
              <w:t>lup</w:t>
            </w:r>
            <w:r w:rsidRPr="00F14B34">
              <w:rPr>
                <w:rFonts w:ascii="Calibri" w:hAnsi="Calibri" w:cs="Calibri"/>
                <w:sz w:val="18"/>
                <w:szCs w:val="18"/>
              </w:rPr>
              <w:t>. Öğrenciler bu olayları grup çalışması şeklinde analiz ederken, bu etkilerin birbiriyle nasıl ilişkili olduğunu tartışmalarını sağl</w:t>
            </w:r>
            <w:r>
              <w:rPr>
                <w:rFonts w:ascii="Calibri" w:hAnsi="Calibri" w:cs="Calibri"/>
                <w:sz w:val="18"/>
                <w:szCs w:val="18"/>
              </w:rPr>
              <w:t>anabilir</w:t>
            </w:r>
            <w:r w:rsidRPr="00F14B34">
              <w:rPr>
                <w:rFonts w:ascii="Calibri" w:hAnsi="Calibri" w:cs="Calibri"/>
                <w:sz w:val="18"/>
                <w:szCs w:val="18"/>
              </w:rPr>
              <w:t>. Her grup, bir örnek olayı sınıfa sunarak analizlerini paylaş</w:t>
            </w:r>
            <w:r>
              <w:rPr>
                <w:rFonts w:ascii="Calibri" w:hAnsi="Calibri" w:cs="Calibri"/>
                <w:sz w:val="18"/>
                <w:szCs w:val="18"/>
              </w:rPr>
              <w:t>abilir.</w:t>
            </w:r>
          </w:p>
          <w:p w14:paraId="36F70F9B" w14:textId="0235F938" w:rsidR="00592513" w:rsidRPr="00217B32" w:rsidRDefault="00592513" w:rsidP="006728F9"/>
        </w:tc>
        <w:tc>
          <w:tcPr>
            <w:tcW w:w="1134" w:type="dxa"/>
            <w:vAlign w:val="center"/>
          </w:tcPr>
          <w:p w14:paraId="3F1E838D"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1134" w:type="dxa"/>
            <w:vAlign w:val="center"/>
          </w:tcPr>
          <w:p w14:paraId="10A994B0"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851" w:type="dxa"/>
            <w:vAlign w:val="center"/>
          </w:tcPr>
          <w:p w14:paraId="54B9DCF5"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r>
      <w:tr w:rsidR="00592513" w:rsidRPr="00562DC0" w14:paraId="041B0EDA" w14:textId="77777777" w:rsidTr="004B314C">
        <w:trPr>
          <w:trHeight w:val="1833"/>
        </w:trPr>
        <w:tc>
          <w:tcPr>
            <w:tcW w:w="707" w:type="dxa"/>
            <w:vMerge/>
            <w:vAlign w:val="center"/>
          </w:tcPr>
          <w:p w14:paraId="0DD12B3A" w14:textId="77777777" w:rsidR="00592513" w:rsidRDefault="00592513" w:rsidP="006728F9">
            <w:pPr>
              <w:jc w:val="center"/>
              <w:rPr>
                <w:rFonts w:ascii="Calibri" w:eastAsia="Times New Roman" w:hAnsi="Calibri" w:cs="Calibri"/>
                <w:b/>
                <w:bCs/>
                <w:color w:val="000000"/>
                <w:kern w:val="0"/>
                <w:sz w:val="18"/>
                <w:szCs w:val="18"/>
                <w:lang w:eastAsia="tr-TR"/>
                <w14:ligatures w14:val="none"/>
              </w:rPr>
            </w:pPr>
          </w:p>
        </w:tc>
        <w:tc>
          <w:tcPr>
            <w:tcW w:w="705" w:type="dxa"/>
            <w:vAlign w:val="center"/>
          </w:tcPr>
          <w:p w14:paraId="2C740C9D" w14:textId="60EF355D" w:rsidR="00592513" w:rsidRPr="00562DC0" w:rsidRDefault="00592513" w:rsidP="006728F9">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21. Hafta:</w:t>
            </w:r>
            <w:r w:rsidRPr="006E0F14">
              <w:rPr>
                <w:rFonts w:ascii="Calibri" w:eastAsia="Times New Roman" w:hAnsi="Calibri" w:cs="Calibri"/>
                <w:color w:val="000000"/>
                <w:kern w:val="0"/>
                <w:sz w:val="18"/>
                <w:szCs w:val="18"/>
                <w:lang w:eastAsia="tr-TR"/>
                <w14:ligatures w14:val="none"/>
              </w:rPr>
              <w:br/>
              <w:t xml:space="preserve"> </w:t>
            </w:r>
            <w:r>
              <w:rPr>
                <w:rFonts w:ascii="Calibri" w:eastAsia="Times New Roman" w:hAnsi="Calibri" w:cs="Calibri"/>
                <w:color w:val="000000"/>
                <w:kern w:val="0"/>
                <w:sz w:val="18"/>
                <w:szCs w:val="18"/>
                <w:lang w:eastAsia="tr-TR"/>
                <w14:ligatures w14:val="none"/>
              </w:rPr>
              <w:t xml:space="preserve">22-26 </w:t>
            </w:r>
            <w:r w:rsidRPr="006E0F14">
              <w:rPr>
                <w:rFonts w:ascii="Calibri" w:eastAsia="Times New Roman" w:hAnsi="Calibri" w:cs="Calibri"/>
                <w:color w:val="000000"/>
                <w:kern w:val="0"/>
                <w:sz w:val="18"/>
                <w:szCs w:val="18"/>
                <w:lang w:eastAsia="tr-TR"/>
                <w14:ligatures w14:val="none"/>
              </w:rPr>
              <w:t>Şubat</w:t>
            </w:r>
          </w:p>
        </w:tc>
        <w:tc>
          <w:tcPr>
            <w:tcW w:w="711" w:type="dxa"/>
            <w:vAlign w:val="center"/>
          </w:tcPr>
          <w:p w14:paraId="7B14B3E1" w14:textId="6A8A86F0" w:rsidR="00592513" w:rsidRDefault="00592513" w:rsidP="006728F9">
            <w:pPr>
              <w:jc w:val="center"/>
              <w:rPr>
                <w:rFonts w:ascii="Calibri" w:eastAsia="Times New Roman" w:hAnsi="Calibri" w:cs="Calibri"/>
                <w:color w:val="000000"/>
                <w:kern w:val="0"/>
                <w:sz w:val="18"/>
                <w:szCs w:val="18"/>
                <w:lang w:eastAsia="tr-TR"/>
                <w14:ligatures w14:val="none"/>
              </w:rPr>
            </w:pPr>
            <w:r w:rsidRPr="008D34C5">
              <w:rPr>
                <w:rFonts w:ascii="Calibri" w:eastAsia="Times New Roman" w:hAnsi="Calibri" w:cs="Calibri"/>
                <w:color w:val="000000"/>
                <w:kern w:val="0"/>
                <w:sz w:val="18"/>
                <w:szCs w:val="18"/>
                <w:lang w:eastAsia="tr-TR"/>
                <w14:ligatures w14:val="none"/>
              </w:rPr>
              <w:t>2</w:t>
            </w:r>
          </w:p>
        </w:tc>
        <w:tc>
          <w:tcPr>
            <w:tcW w:w="1136" w:type="dxa"/>
            <w:vAlign w:val="center"/>
          </w:tcPr>
          <w:p w14:paraId="6445BE90" w14:textId="5F6791D5" w:rsidR="00592513" w:rsidRPr="009713D1" w:rsidRDefault="00592513" w:rsidP="006728F9">
            <w:pPr>
              <w:rPr>
                <w:rFonts w:ascii="Calibri" w:eastAsia="Times New Roman" w:hAnsi="Calibri" w:cs="Calibri"/>
                <w:b/>
                <w:bCs/>
                <w:color w:val="000000"/>
                <w:kern w:val="0"/>
                <w:sz w:val="18"/>
                <w:szCs w:val="18"/>
                <w:lang w:eastAsia="tr-TR"/>
                <w14:ligatures w14:val="none"/>
              </w:rPr>
            </w:pPr>
            <w:r w:rsidRPr="00436773">
              <w:rPr>
                <w:b/>
                <w:bCs/>
                <w:sz w:val="18"/>
                <w:szCs w:val="18"/>
              </w:rPr>
              <w:t>4. ÜNİTE: KÜRESEL İKLİM DEĞİŞİKLİĞİ</w:t>
            </w:r>
          </w:p>
        </w:tc>
        <w:tc>
          <w:tcPr>
            <w:tcW w:w="850" w:type="dxa"/>
            <w:vAlign w:val="center"/>
          </w:tcPr>
          <w:p w14:paraId="62AC9604" w14:textId="235280C2" w:rsidR="00592513" w:rsidRPr="009713D1" w:rsidRDefault="00592513" w:rsidP="006728F9">
            <w:pPr>
              <w:rPr>
                <w:rFonts w:ascii="Calibri" w:eastAsia="Times New Roman" w:hAnsi="Calibri" w:cs="Calibri"/>
                <w:color w:val="000000"/>
                <w:kern w:val="0"/>
                <w:sz w:val="18"/>
                <w:szCs w:val="18"/>
                <w:lang w:eastAsia="tr-TR"/>
                <w14:ligatures w14:val="none"/>
              </w:rPr>
            </w:pPr>
            <w:r w:rsidRPr="00907227">
              <w:rPr>
                <w:b/>
                <w:bCs/>
                <w:sz w:val="18"/>
                <w:szCs w:val="18"/>
              </w:rPr>
              <w:t>KÜRESEL İKLİM DEĞİŞİKLİĞİ</w:t>
            </w:r>
          </w:p>
        </w:tc>
        <w:tc>
          <w:tcPr>
            <w:tcW w:w="1985" w:type="dxa"/>
            <w:vAlign w:val="center"/>
          </w:tcPr>
          <w:p w14:paraId="12041363" w14:textId="2F2246ED" w:rsidR="00592513" w:rsidRPr="009713D1" w:rsidRDefault="00592513" w:rsidP="006728F9">
            <w:pPr>
              <w:rPr>
                <w:rFonts w:ascii="Calibri" w:eastAsia="Times New Roman" w:hAnsi="Calibri" w:cs="Calibri"/>
                <w:b/>
                <w:bCs/>
                <w:color w:val="000000"/>
                <w:kern w:val="0"/>
                <w:sz w:val="18"/>
                <w:szCs w:val="18"/>
                <w:lang w:eastAsia="tr-TR"/>
                <w14:ligatures w14:val="none"/>
              </w:rPr>
            </w:pPr>
            <w:r w:rsidRPr="00907227">
              <w:rPr>
                <w:sz w:val="18"/>
                <w:szCs w:val="18"/>
              </w:rPr>
              <w:t xml:space="preserve">ÇEİD.4.5. Küresel iklim değişikliğinin doğrudan ya da dolaylı olarak neden olduğu afetleri etkileriyle birlikte açıklar. </w:t>
            </w:r>
          </w:p>
        </w:tc>
        <w:tc>
          <w:tcPr>
            <w:tcW w:w="3119" w:type="dxa"/>
            <w:vAlign w:val="center"/>
          </w:tcPr>
          <w:p w14:paraId="5107D1A1" w14:textId="77777777" w:rsidR="00592513" w:rsidRPr="00907227" w:rsidRDefault="00592513" w:rsidP="006728F9">
            <w:pPr>
              <w:spacing w:line="240" w:lineRule="auto"/>
              <w:rPr>
                <w:sz w:val="18"/>
                <w:szCs w:val="18"/>
              </w:rPr>
            </w:pPr>
            <w:r w:rsidRPr="00907227">
              <w:rPr>
                <w:sz w:val="18"/>
                <w:szCs w:val="18"/>
              </w:rPr>
              <w:t xml:space="preserve">a) Sel, taşkın, heyelan, </w:t>
            </w:r>
            <w:proofErr w:type="spellStart"/>
            <w:r w:rsidRPr="00907227">
              <w:rPr>
                <w:sz w:val="18"/>
                <w:szCs w:val="18"/>
              </w:rPr>
              <w:t>müsilaj</w:t>
            </w:r>
            <w:proofErr w:type="spellEnd"/>
            <w:r w:rsidRPr="00907227">
              <w:rPr>
                <w:sz w:val="18"/>
                <w:szCs w:val="18"/>
              </w:rPr>
              <w:t xml:space="preserve">, yangın, ormansızlaşma, kuraklık, kıyı erozyonu, çölleşme, kasırga, hortum, küresel açlık, salgın hastalıklar vb. afetlere değinilir. </w:t>
            </w:r>
          </w:p>
          <w:p w14:paraId="3401FE08" w14:textId="77777777" w:rsidR="00592513" w:rsidRPr="00907227" w:rsidRDefault="00592513" w:rsidP="006728F9">
            <w:pPr>
              <w:spacing w:line="240" w:lineRule="auto"/>
              <w:rPr>
                <w:sz w:val="18"/>
                <w:szCs w:val="18"/>
              </w:rPr>
            </w:pPr>
            <w:r w:rsidRPr="00907227">
              <w:rPr>
                <w:sz w:val="18"/>
                <w:szCs w:val="18"/>
              </w:rPr>
              <w:t xml:space="preserve">b) Afet öncesinde alınması gereken önlemlere değinilir. </w:t>
            </w:r>
          </w:p>
          <w:p w14:paraId="41688113" w14:textId="4B7B4C00" w:rsidR="00592513" w:rsidRPr="009713D1" w:rsidRDefault="00592513" w:rsidP="006728F9">
            <w:pPr>
              <w:rPr>
                <w:rFonts w:ascii="Calibri" w:eastAsia="Times New Roman" w:hAnsi="Calibri" w:cs="Calibri"/>
                <w:b/>
                <w:bCs/>
                <w:color w:val="000000"/>
                <w:kern w:val="0"/>
                <w:sz w:val="18"/>
                <w:szCs w:val="18"/>
                <w:lang w:eastAsia="tr-TR"/>
                <w14:ligatures w14:val="none"/>
              </w:rPr>
            </w:pPr>
            <w:r w:rsidRPr="00907227">
              <w:rPr>
                <w:sz w:val="18"/>
                <w:szCs w:val="18"/>
              </w:rPr>
              <w:t>c) Yaşanmış bir afet üzerinden afet sırası ve sonrasında yapılması gerekenler tartışılır</w:t>
            </w:r>
          </w:p>
        </w:tc>
        <w:tc>
          <w:tcPr>
            <w:tcW w:w="3119" w:type="dxa"/>
            <w:vAlign w:val="center"/>
          </w:tcPr>
          <w:p w14:paraId="612C9403" w14:textId="1317A54E" w:rsidR="00592513" w:rsidRPr="00862B81" w:rsidRDefault="00592513" w:rsidP="006728F9">
            <w:pPr>
              <w:rPr>
                <w:rFonts w:ascii="Calibri" w:hAnsi="Calibri" w:cs="Calibri"/>
                <w:sz w:val="18"/>
                <w:szCs w:val="18"/>
              </w:rPr>
            </w:pPr>
            <w:r w:rsidRPr="00F14B34">
              <w:rPr>
                <w:rFonts w:ascii="Calibri" w:hAnsi="Calibri" w:cs="Calibri"/>
                <w:sz w:val="18"/>
                <w:szCs w:val="18"/>
              </w:rPr>
              <w:t>Sel, taşkın, kuraklık gibi afetlerle ilgili bir vaka çalışması sunu</w:t>
            </w:r>
            <w:r>
              <w:rPr>
                <w:rFonts w:ascii="Calibri" w:hAnsi="Calibri" w:cs="Calibri"/>
                <w:sz w:val="18"/>
                <w:szCs w:val="18"/>
              </w:rPr>
              <w:t>labilir</w:t>
            </w:r>
            <w:r w:rsidRPr="00F14B34">
              <w:rPr>
                <w:rFonts w:ascii="Calibri" w:hAnsi="Calibri" w:cs="Calibri"/>
                <w:sz w:val="18"/>
                <w:szCs w:val="18"/>
              </w:rPr>
              <w:t>. Bu vakalar üzerinden, küresel iklim değişikliğinin bu afetlere nasıl neden olduğunu ve bu afetlerin insan yaşamı üzerindeki etkilerini analiz etmeleri</w:t>
            </w:r>
            <w:r>
              <w:rPr>
                <w:rFonts w:ascii="Calibri" w:hAnsi="Calibri" w:cs="Calibri"/>
                <w:sz w:val="18"/>
                <w:szCs w:val="18"/>
              </w:rPr>
              <w:t xml:space="preserve"> istenebilir. </w:t>
            </w:r>
            <w:r w:rsidRPr="00F14B34">
              <w:rPr>
                <w:rFonts w:ascii="Calibri" w:hAnsi="Calibri" w:cs="Calibri"/>
                <w:sz w:val="18"/>
                <w:szCs w:val="18"/>
              </w:rPr>
              <w:t>Ayrıca, afet öncesinde alınması gereken önlemler ve afet sırasında yapılması gerekenler üzerine sınıfta tartışmalar yap</w:t>
            </w:r>
            <w:r>
              <w:rPr>
                <w:rFonts w:ascii="Calibri" w:hAnsi="Calibri" w:cs="Calibri"/>
                <w:sz w:val="18"/>
                <w:szCs w:val="18"/>
              </w:rPr>
              <w:t>maları sağlanabilir.</w:t>
            </w:r>
          </w:p>
        </w:tc>
        <w:tc>
          <w:tcPr>
            <w:tcW w:w="1134" w:type="dxa"/>
            <w:vAlign w:val="center"/>
          </w:tcPr>
          <w:p w14:paraId="06371654"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1134" w:type="dxa"/>
            <w:vAlign w:val="center"/>
          </w:tcPr>
          <w:p w14:paraId="0A6042D3"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851" w:type="dxa"/>
            <w:vAlign w:val="center"/>
          </w:tcPr>
          <w:p w14:paraId="29F055DF"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r>
      <w:tr w:rsidR="00592513" w:rsidRPr="00562DC0" w14:paraId="21A137B3" w14:textId="77777777" w:rsidTr="00592513">
        <w:trPr>
          <w:trHeight w:val="2549"/>
        </w:trPr>
        <w:tc>
          <w:tcPr>
            <w:tcW w:w="707" w:type="dxa"/>
            <w:vMerge w:val="restart"/>
            <w:textDirection w:val="btLr"/>
            <w:vAlign w:val="center"/>
          </w:tcPr>
          <w:p w14:paraId="75ED8404" w14:textId="1FA411D4" w:rsidR="00592513" w:rsidRDefault="00592513" w:rsidP="006728F9">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lastRenderedPageBreak/>
              <w:t>MART</w:t>
            </w:r>
          </w:p>
        </w:tc>
        <w:tc>
          <w:tcPr>
            <w:tcW w:w="705" w:type="dxa"/>
            <w:vAlign w:val="center"/>
          </w:tcPr>
          <w:p w14:paraId="33EE777A" w14:textId="30597A45" w:rsidR="00592513" w:rsidRPr="00562DC0" w:rsidRDefault="00592513" w:rsidP="006728F9">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22. Hafta:</w:t>
            </w:r>
            <w:r w:rsidRPr="006E0F14">
              <w:rPr>
                <w:rFonts w:ascii="Calibri" w:eastAsia="Times New Roman" w:hAnsi="Calibri" w:cs="Calibri"/>
                <w:color w:val="000000"/>
                <w:kern w:val="0"/>
                <w:sz w:val="18"/>
                <w:szCs w:val="18"/>
                <w:lang w:eastAsia="tr-TR"/>
                <w14:ligatures w14:val="none"/>
              </w:rPr>
              <w:br w:type="page"/>
              <w:t xml:space="preserve"> </w:t>
            </w:r>
            <w:r>
              <w:rPr>
                <w:rFonts w:ascii="Calibri" w:eastAsia="Times New Roman" w:hAnsi="Calibri" w:cs="Calibri"/>
                <w:color w:val="000000"/>
                <w:kern w:val="0"/>
                <w:sz w:val="18"/>
                <w:szCs w:val="18"/>
                <w:lang w:eastAsia="tr-TR"/>
                <w14:ligatures w14:val="none"/>
              </w:rPr>
              <w:t xml:space="preserve">1 -5 </w:t>
            </w:r>
            <w:r w:rsidRPr="006E0F14">
              <w:rPr>
                <w:rFonts w:ascii="Calibri" w:eastAsia="Times New Roman" w:hAnsi="Calibri" w:cs="Calibri"/>
                <w:color w:val="000000"/>
                <w:kern w:val="0"/>
                <w:sz w:val="18"/>
                <w:szCs w:val="18"/>
                <w:lang w:eastAsia="tr-TR"/>
                <w14:ligatures w14:val="none"/>
              </w:rPr>
              <w:t>Mart</w:t>
            </w:r>
          </w:p>
        </w:tc>
        <w:tc>
          <w:tcPr>
            <w:tcW w:w="711" w:type="dxa"/>
            <w:vAlign w:val="center"/>
          </w:tcPr>
          <w:p w14:paraId="5E6A5E0F" w14:textId="541F86B2" w:rsidR="00592513" w:rsidRDefault="00592513" w:rsidP="006728F9">
            <w:pPr>
              <w:jc w:val="center"/>
              <w:rPr>
                <w:rFonts w:ascii="Calibri" w:eastAsia="Times New Roman" w:hAnsi="Calibri" w:cs="Calibri"/>
                <w:color w:val="000000"/>
                <w:kern w:val="0"/>
                <w:sz w:val="18"/>
                <w:szCs w:val="18"/>
                <w:lang w:eastAsia="tr-TR"/>
                <w14:ligatures w14:val="none"/>
              </w:rPr>
            </w:pPr>
            <w:r w:rsidRPr="008D34C5">
              <w:rPr>
                <w:rFonts w:ascii="Calibri" w:eastAsia="Times New Roman" w:hAnsi="Calibri" w:cs="Calibri"/>
                <w:color w:val="000000"/>
                <w:kern w:val="0"/>
                <w:sz w:val="18"/>
                <w:szCs w:val="18"/>
                <w:lang w:eastAsia="tr-TR"/>
                <w14:ligatures w14:val="none"/>
              </w:rPr>
              <w:t>2</w:t>
            </w:r>
          </w:p>
        </w:tc>
        <w:tc>
          <w:tcPr>
            <w:tcW w:w="1136" w:type="dxa"/>
            <w:vAlign w:val="center"/>
          </w:tcPr>
          <w:p w14:paraId="31A73E04" w14:textId="587F4DAE" w:rsidR="00592513" w:rsidRPr="00DA37DC" w:rsidRDefault="00592513" w:rsidP="006728F9">
            <w:pPr>
              <w:jc w:val="center"/>
              <w:rPr>
                <w:rFonts w:ascii="Calibri" w:eastAsia="Times New Roman" w:hAnsi="Calibri" w:cs="Calibri"/>
                <w:b/>
                <w:bCs/>
                <w:color w:val="000000"/>
                <w:kern w:val="0"/>
                <w:sz w:val="18"/>
                <w:szCs w:val="18"/>
                <w:lang w:eastAsia="tr-TR"/>
                <w14:ligatures w14:val="none"/>
              </w:rPr>
            </w:pPr>
            <w:r w:rsidRPr="00436773">
              <w:rPr>
                <w:b/>
                <w:bCs/>
                <w:sz w:val="18"/>
                <w:szCs w:val="18"/>
              </w:rPr>
              <w:t>4. ÜNİTE: KÜRESEL İKLİM DEĞİŞİKLİĞİ</w:t>
            </w:r>
          </w:p>
        </w:tc>
        <w:tc>
          <w:tcPr>
            <w:tcW w:w="850" w:type="dxa"/>
            <w:vAlign w:val="center"/>
          </w:tcPr>
          <w:p w14:paraId="7802EDC0" w14:textId="26D3DF15" w:rsidR="00592513" w:rsidRPr="00DA37DC" w:rsidRDefault="00592513" w:rsidP="006728F9">
            <w:pPr>
              <w:rPr>
                <w:rFonts w:ascii="Calibri" w:eastAsia="Times New Roman" w:hAnsi="Calibri" w:cs="Calibri"/>
                <w:color w:val="000000"/>
                <w:kern w:val="0"/>
                <w:sz w:val="18"/>
                <w:szCs w:val="18"/>
                <w:lang w:eastAsia="tr-TR"/>
                <w14:ligatures w14:val="none"/>
              </w:rPr>
            </w:pPr>
            <w:r w:rsidRPr="00907227">
              <w:rPr>
                <w:b/>
                <w:bCs/>
                <w:sz w:val="18"/>
                <w:szCs w:val="18"/>
              </w:rPr>
              <w:t>KÜRESEL İKLİM DEĞİŞİKLİĞİ</w:t>
            </w:r>
          </w:p>
        </w:tc>
        <w:tc>
          <w:tcPr>
            <w:tcW w:w="1985" w:type="dxa"/>
            <w:vAlign w:val="center"/>
          </w:tcPr>
          <w:p w14:paraId="2367D7D6" w14:textId="2921FE6C" w:rsidR="00592513" w:rsidRPr="00DA37DC" w:rsidRDefault="00592513" w:rsidP="006728F9">
            <w:pPr>
              <w:rPr>
                <w:rFonts w:ascii="Calibri" w:eastAsia="Times New Roman" w:hAnsi="Calibri" w:cs="Calibri"/>
                <w:b/>
                <w:bCs/>
                <w:color w:val="000000"/>
                <w:kern w:val="0"/>
                <w:sz w:val="18"/>
                <w:szCs w:val="18"/>
                <w:lang w:eastAsia="tr-TR"/>
                <w14:ligatures w14:val="none"/>
              </w:rPr>
            </w:pPr>
            <w:r w:rsidRPr="00907227">
              <w:rPr>
                <w:sz w:val="18"/>
                <w:szCs w:val="18"/>
              </w:rPr>
              <w:t xml:space="preserve">ÇEİD.4.5. Küresel iklim değişikliğinin doğrudan ya da dolaylı olarak neden olduğu afetleri etkileriyle birlikte açıklar. </w:t>
            </w:r>
          </w:p>
        </w:tc>
        <w:tc>
          <w:tcPr>
            <w:tcW w:w="3119" w:type="dxa"/>
            <w:vAlign w:val="center"/>
          </w:tcPr>
          <w:p w14:paraId="182A4E40" w14:textId="77777777" w:rsidR="00592513" w:rsidRPr="00907227" w:rsidRDefault="00592513" w:rsidP="006728F9">
            <w:pPr>
              <w:spacing w:line="240" w:lineRule="auto"/>
              <w:rPr>
                <w:sz w:val="18"/>
                <w:szCs w:val="18"/>
              </w:rPr>
            </w:pPr>
            <w:r w:rsidRPr="00907227">
              <w:rPr>
                <w:sz w:val="18"/>
                <w:szCs w:val="18"/>
              </w:rPr>
              <w:t xml:space="preserve">a) Sel, taşkın, heyelan, </w:t>
            </w:r>
            <w:proofErr w:type="spellStart"/>
            <w:r w:rsidRPr="00907227">
              <w:rPr>
                <w:sz w:val="18"/>
                <w:szCs w:val="18"/>
              </w:rPr>
              <w:t>müsilaj</w:t>
            </w:r>
            <w:proofErr w:type="spellEnd"/>
            <w:r w:rsidRPr="00907227">
              <w:rPr>
                <w:sz w:val="18"/>
                <w:szCs w:val="18"/>
              </w:rPr>
              <w:t xml:space="preserve">, yangın, ormansızlaşma, kuraklık, kıyı erozyonu, çölleşme, kasırga, hortum, küresel açlık, salgın hastalıklar vb. afetlere değinilir. </w:t>
            </w:r>
          </w:p>
          <w:p w14:paraId="2A08BF00" w14:textId="77777777" w:rsidR="00592513" w:rsidRPr="00907227" w:rsidRDefault="00592513" w:rsidP="006728F9">
            <w:pPr>
              <w:spacing w:line="240" w:lineRule="auto"/>
              <w:rPr>
                <w:sz w:val="18"/>
                <w:szCs w:val="18"/>
              </w:rPr>
            </w:pPr>
            <w:r w:rsidRPr="00907227">
              <w:rPr>
                <w:sz w:val="18"/>
                <w:szCs w:val="18"/>
              </w:rPr>
              <w:t xml:space="preserve">b) Afet öncesinde alınması gereken önlemlere değinilir. </w:t>
            </w:r>
          </w:p>
          <w:p w14:paraId="61CFF499" w14:textId="2C941CFF" w:rsidR="00592513" w:rsidRPr="00DA37DC" w:rsidRDefault="00592513" w:rsidP="006728F9">
            <w:pPr>
              <w:rPr>
                <w:rFonts w:ascii="Calibri" w:eastAsia="Times New Roman" w:hAnsi="Calibri" w:cs="Calibri"/>
                <w:b/>
                <w:bCs/>
                <w:color w:val="000000"/>
                <w:kern w:val="0"/>
                <w:sz w:val="18"/>
                <w:szCs w:val="18"/>
                <w:lang w:eastAsia="tr-TR"/>
                <w14:ligatures w14:val="none"/>
              </w:rPr>
            </w:pPr>
            <w:r w:rsidRPr="00907227">
              <w:rPr>
                <w:sz w:val="18"/>
                <w:szCs w:val="18"/>
              </w:rPr>
              <w:t>c) Yaşanmış bir afet üzerinden afet sırası ve sonrasında yapılması gerekenler tartışılır</w:t>
            </w:r>
          </w:p>
        </w:tc>
        <w:tc>
          <w:tcPr>
            <w:tcW w:w="3119" w:type="dxa"/>
            <w:vAlign w:val="center"/>
          </w:tcPr>
          <w:p w14:paraId="01E772D8" w14:textId="3EA16F9F" w:rsidR="00592513" w:rsidRPr="00217B32" w:rsidRDefault="00592513" w:rsidP="006728F9">
            <w:pPr>
              <w:spacing w:after="160" w:line="278" w:lineRule="auto"/>
              <w:rPr>
                <w:rFonts w:ascii="Calibri" w:hAnsi="Calibri" w:cs="Calibri"/>
                <w:sz w:val="18"/>
                <w:szCs w:val="18"/>
              </w:rPr>
            </w:pPr>
            <w:r w:rsidRPr="00F14B34">
              <w:rPr>
                <w:rFonts w:ascii="Calibri" w:hAnsi="Calibri" w:cs="Calibri"/>
                <w:sz w:val="18"/>
                <w:szCs w:val="18"/>
              </w:rPr>
              <w:t>Sel, taşkın, kuraklık gibi afetlerle ilgili bir vaka çalışması sunu</w:t>
            </w:r>
            <w:r>
              <w:rPr>
                <w:rFonts w:ascii="Calibri" w:hAnsi="Calibri" w:cs="Calibri"/>
                <w:sz w:val="18"/>
                <w:szCs w:val="18"/>
              </w:rPr>
              <w:t>labilir</w:t>
            </w:r>
            <w:r w:rsidRPr="00F14B34">
              <w:rPr>
                <w:rFonts w:ascii="Calibri" w:hAnsi="Calibri" w:cs="Calibri"/>
                <w:sz w:val="18"/>
                <w:szCs w:val="18"/>
              </w:rPr>
              <w:t>. Bu vakalar üzerinden, küresel iklim değişikliğinin bu afetlere nasıl neden olduğunu ve bu afetlerin insan yaşamı üzerindeki etkilerini analiz etmeleri</w:t>
            </w:r>
            <w:r>
              <w:rPr>
                <w:rFonts w:ascii="Calibri" w:hAnsi="Calibri" w:cs="Calibri"/>
                <w:sz w:val="18"/>
                <w:szCs w:val="18"/>
              </w:rPr>
              <w:t xml:space="preserve"> istenebilir. </w:t>
            </w:r>
            <w:r w:rsidRPr="00F14B34">
              <w:rPr>
                <w:rFonts w:ascii="Calibri" w:hAnsi="Calibri" w:cs="Calibri"/>
                <w:sz w:val="18"/>
                <w:szCs w:val="18"/>
              </w:rPr>
              <w:t>Ayrıca, afet öncesinde alınması gereken önlemler ve afet sırasında yapılması gerekenler üzerine sınıfta tartışmalar yap</w:t>
            </w:r>
            <w:r>
              <w:rPr>
                <w:rFonts w:ascii="Calibri" w:hAnsi="Calibri" w:cs="Calibri"/>
                <w:sz w:val="18"/>
                <w:szCs w:val="18"/>
              </w:rPr>
              <w:t>maları sağlanabilir.</w:t>
            </w:r>
          </w:p>
        </w:tc>
        <w:tc>
          <w:tcPr>
            <w:tcW w:w="1134" w:type="dxa"/>
            <w:vAlign w:val="center"/>
          </w:tcPr>
          <w:p w14:paraId="272D731B"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1134" w:type="dxa"/>
            <w:vAlign w:val="center"/>
          </w:tcPr>
          <w:p w14:paraId="15A593DA"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851" w:type="dxa"/>
            <w:vAlign w:val="center"/>
          </w:tcPr>
          <w:p w14:paraId="0C25CFCA"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r>
      <w:tr w:rsidR="00592513" w:rsidRPr="00562DC0" w14:paraId="6B0FD1F4" w14:textId="77777777" w:rsidTr="008A3752">
        <w:trPr>
          <w:trHeight w:val="1240"/>
        </w:trPr>
        <w:tc>
          <w:tcPr>
            <w:tcW w:w="707" w:type="dxa"/>
            <w:vMerge/>
            <w:textDirection w:val="btLr"/>
            <w:vAlign w:val="center"/>
          </w:tcPr>
          <w:p w14:paraId="763165C5" w14:textId="44767366" w:rsidR="00592513" w:rsidRDefault="00592513" w:rsidP="006728F9">
            <w:pPr>
              <w:ind w:left="113" w:right="113"/>
              <w:jc w:val="center"/>
              <w:rPr>
                <w:rFonts w:ascii="Calibri" w:eastAsia="Times New Roman" w:hAnsi="Calibri" w:cs="Calibri"/>
                <w:b/>
                <w:bCs/>
                <w:color w:val="000000"/>
                <w:kern w:val="0"/>
                <w:sz w:val="18"/>
                <w:szCs w:val="18"/>
                <w:lang w:eastAsia="tr-TR"/>
                <w14:ligatures w14:val="none"/>
              </w:rPr>
            </w:pPr>
          </w:p>
        </w:tc>
        <w:tc>
          <w:tcPr>
            <w:tcW w:w="14744" w:type="dxa"/>
            <w:gridSpan w:val="10"/>
            <w:vAlign w:val="center"/>
          </w:tcPr>
          <w:p w14:paraId="349A6C40" w14:textId="77777777" w:rsidR="00592513" w:rsidRPr="008A3752" w:rsidRDefault="00592513" w:rsidP="006728F9">
            <w:pPr>
              <w:jc w:val="center"/>
              <w:rPr>
                <w:rFonts w:ascii="Calibri" w:eastAsia="Times New Roman" w:hAnsi="Calibri" w:cs="Calibri"/>
                <w:b/>
                <w:bCs/>
                <w:color w:val="EE0000"/>
                <w:kern w:val="0"/>
                <w:sz w:val="32"/>
                <w:szCs w:val="32"/>
                <w:lang w:eastAsia="tr-TR"/>
                <w14:ligatures w14:val="none"/>
              </w:rPr>
            </w:pPr>
            <w:r w:rsidRPr="008A3752">
              <w:rPr>
                <w:rFonts w:ascii="Calibri" w:eastAsia="Times New Roman" w:hAnsi="Calibri" w:cs="Calibri"/>
                <w:b/>
                <w:bCs/>
                <w:color w:val="EE0000"/>
                <w:kern w:val="0"/>
                <w:sz w:val="32"/>
                <w:szCs w:val="32"/>
                <w:lang w:eastAsia="tr-TR"/>
                <w14:ligatures w14:val="none"/>
              </w:rPr>
              <w:t>RAMAZAN BAYRAMI (9,10,11 MART 2027)</w:t>
            </w:r>
          </w:p>
          <w:p w14:paraId="3CF701E0" w14:textId="2337950A" w:rsidR="00592513" w:rsidRPr="008A3752" w:rsidRDefault="00592513" w:rsidP="006728F9">
            <w:pPr>
              <w:jc w:val="center"/>
              <w:rPr>
                <w:rFonts w:ascii="Calibri" w:eastAsia="Times New Roman" w:hAnsi="Calibri" w:cs="Calibri"/>
                <w:color w:val="000000"/>
                <w:kern w:val="0"/>
                <w:sz w:val="32"/>
                <w:szCs w:val="32"/>
                <w:lang w:eastAsia="tr-TR"/>
                <w14:ligatures w14:val="none"/>
              </w:rPr>
            </w:pPr>
            <w:r w:rsidRPr="008A3752">
              <w:rPr>
                <w:rFonts w:ascii="Calibri" w:eastAsia="Times New Roman" w:hAnsi="Calibri" w:cs="Calibri"/>
                <w:b/>
                <w:bCs/>
                <w:color w:val="EE0000"/>
                <w:kern w:val="0"/>
                <w:sz w:val="32"/>
                <w:szCs w:val="32"/>
                <w:lang w:eastAsia="tr-TR"/>
                <w14:ligatures w14:val="none"/>
              </w:rPr>
              <w:t>2. DÖNEM ARA TATİLİ: 8- 12 MART 2027</w:t>
            </w:r>
          </w:p>
        </w:tc>
      </w:tr>
      <w:tr w:rsidR="00592513" w:rsidRPr="00562DC0" w14:paraId="78EE5236" w14:textId="77777777" w:rsidTr="004B314C">
        <w:trPr>
          <w:trHeight w:val="2233"/>
        </w:trPr>
        <w:tc>
          <w:tcPr>
            <w:tcW w:w="707" w:type="dxa"/>
            <w:vMerge/>
            <w:textDirection w:val="btLr"/>
            <w:vAlign w:val="center"/>
          </w:tcPr>
          <w:p w14:paraId="36BEE884" w14:textId="7F94A4C3" w:rsidR="00592513" w:rsidRDefault="00592513" w:rsidP="006728F9">
            <w:pPr>
              <w:ind w:left="113" w:right="113"/>
              <w:jc w:val="center"/>
              <w:rPr>
                <w:rFonts w:ascii="Calibri" w:eastAsia="Times New Roman" w:hAnsi="Calibri" w:cs="Calibri"/>
                <w:b/>
                <w:bCs/>
                <w:color w:val="000000"/>
                <w:kern w:val="0"/>
                <w:sz w:val="18"/>
                <w:szCs w:val="18"/>
                <w:lang w:eastAsia="tr-TR"/>
                <w14:ligatures w14:val="none"/>
              </w:rPr>
            </w:pPr>
          </w:p>
        </w:tc>
        <w:tc>
          <w:tcPr>
            <w:tcW w:w="705" w:type="dxa"/>
            <w:vAlign w:val="center"/>
          </w:tcPr>
          <w:p w14:paraId="54EAE8BE" w14:textId="5E4D2066" w:rsidR="00592513" w:rsidRPr="00562DC0" w:rsidRDefault="00592513" w:rsidP="006728F9">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23.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15-19 </w:t>
            </w:r>
            <w:r w:rsidRPr="006E0F14">
              <w:rPr>
                <w:rFonts w:ascii="Calibri" w:eastAsia="Times New Roman" w:hAnsi="Calibri" w:cs="Calibri"/>
                <w:color w:val="000000"/>
                <w:kern w:val="0"/>
                <w:sz w:val="18"/>
                <w:szCs w:val="18"/>
                <w:lang w:eastAsia="tr-TR"/>
                <w14:ligatures w14:val="none"/>
              </w:rPr>
              <w:t>Mart</w:t>
            </w:r>
          </w:p>
        </w:tc>
        <w:tc>
          <w:tcPr>
            <w:tcW w:w="711" w:type="dxa"/>
            <w:vAlign w:val="center"/>
          </w:tcPr>
          <w:p w14:paraId="52EFA43A" w14:textId="4D65C51A" w:rsidR="00592513" w:rsidRDefault="00592513" w:rsidP="006728F9">
            <w:pPr>
              <w:jc w:val="center"/>
              <w:rPr>
                <w:rFonts w:ascii="Calibri" w:eastAsia="Times New Roman" w:hAnsi="Calibri" w:cs="Calibri"/>
                <w:color w:val="000000"/>
                <w:kern w:val="0"/>
                <w:sz w:val="18"/>
                <w:szCs w:val="18"/>
                <w:lang w:eastAsia="tr-TR"/>
                <w14:ligatures w14:val="none"/>
              </w:rPr>
            </w:pPr>
            <w:r w:rsidRPr="008D34C5">
              <w:rPr>
                <w:rFonts w:ascii="Calibri" w:eastAsia="Times New Roman" w:hAnsi="Calibri" w:cs="Calibri"/>
                <w:color w:val="000000"/>
                <w:kern w:val="0"/>
                <w:sz w:val="18"/>
                <w:szCs w:val="18"/>
                <w:lang w:eastAsia="tr-TR"/>
                <w14:ligatures w14:val="none"/>
              </w:rPr>
              <w:t>2</w:t>
            </w:r>
          </w:p>
        </w:tc>
        <w:tc>
          <w:tcPr>
            <w:tcW w:w="1136" w:type="dxa"/>
            <w:vAlign w:val="center"/>
          </w:tcPr>
          <w:p w14:paraId="4E7C31CA" w14:textId="54474FFC" w:rsidR="00592513" w:rsidRPr="00DA37DC" w:rsidRDefault="00592513" w:rsidP="006728F9">
            <w:pPr>
              <w:jc w:val="center"/>
              <w:rPr>
                <w:rFonts w:ascii="Calibri" w:eastAsia="Times New Roman" w:hAnsi="Calibri" w:cs="Calibri"/>
                <w:b/>
                <w:bCs/>
                <w:color w:val="000000"/>
                <w:kern w:val="0"/>
                <w:sz w:val="18"/>
                <w:szCs w:val="18"/>
                <w:lang w:eastAsia="tr-TR"/>
                <w14:ligatures w14:val="none"/>
              </w:rPr>
            </w:pPr>
            <w:r w:rsidRPr="00907227">
              <w:rPr>
                <w:b/>
                <w:bCs/>
                <w:sz w:val="18"/>
                <w:szCs w:val="18"/>
              </w:rPr>
              <w:t>5. ÜNİTE: İKLİM DEĞİŞİKLİĞİ VE TÜRKİYE</w:t>
            </w:r>
          </w:p>
        </w:tc>
        <w:tc>
          <w:tcPr>
            <w:tcW w:w="850" w:type="dxa"/>
            <w:vAlign w:val="center"/>
          </w:tcPr>
          <w:p w14:paraId="0D8F01BB" w14:textId="4ED452B5" w:rsidR="00592513" w:rsidRPr="00DA37DC" w:rsidRDefault="00592513" w:rsidP="006728F9">
            <w:pPr>
              <w:rPr>
                <w:rFonts w:ascii="Calibri" w:eastAsia="Times New Roman" w:hAnsi="Calibri" w:cs="Calibri"/>
                <w:color w:val="000000"/>
                <w:kern w:val="0"/>
                <w:sz w:val="18"/>
                <w:szCs w:val="18"/>
                <w:lang w:eastAsia="tr-TR"/>
                <w14:ligatures w14:val="none"/>
              </w:rPr>
            </w:pPr>
            <w:r w:rsidRPr="00907227">
              <w:rPr>
                <w:b/>
                <w:bCs/>
                <w:sz w:val="18"/>
                <w:szCs w:val="18"/>
              </w:rPr>
              <w:t>İKLİM DEĞİŞİKLİĞİ VE TÜRKİYE</w:t>
            </w:r>
          </w:p>
        </w:tc>
        <w:tc>
          <w:tcPr>
            <w:tcW w:w="1985" w:type="dxa"/>
            <w:vAlign w:val="center"/>
          </w:tcPr>
          <w:p w14:paraId="42421343" w14:textId="2A69C1DD" w:rsidR="00592513" w:rsidRPr="00DA37DC" w:rsidRDefault="00592513" w:rsidP="006728F9">
            <w:pPr>
              <w:rPr>
                <w:rFonts w:ascii="Calibri" w:eastAsia="Times New Roman" w:hAnsi="Calibri" w:cs="Calibri"/>
                <w:b/>
                <w:bCs/>
                <w:color w:val="000000"/>
                <w:kern w:val="0"/>
                <w:sz w:val="18"/>
                <w:szCs w:val="18"/>
                <w:lang w:eastAsia="tr-TR"/>
                <w14:ligatures w14:val="none"/>
              </w:rPr>
            </w:pPr>
            <w:r w:rsidRPr="00907227">
              <w:rPr>
                <w:sz w:val="18"/>
                <w:szCs w:val="18"/>
              </w:rPr>
              <w:t xml:space="preserve">ÇEİD.5.1. İklim değişikliğinin </w:t>
            </w:r>
            <w:proofErr w:type="gramStart"/>
            <w:r w:rsidRPr="00907227">
              <w:rPr>
                <w:sz w:val="18"/>
                <w:szCs w:val="18"/>
              </w:rPr>
              <w:t xml:space="preserve">Türkiye’deki </w:t>
            </w:r>
            <w:r>
              <w:rPr>
                <w:sz w:val="18"/>
                <w:szCs w:val="18"/>
              </w:rPr>
              <w:t>mevcut</w:t>
            </w:r>
            <w:proofErr w:type="gramEnd"/>
            <w:r>
              <w:rPr>
                <w:sz w:val="18"/>
                <w:szCs w:val="18"/>
              </w:rPr>
              <w:t xml:space="preserve"> </w:t>
            </w:r>
            <w:r w:rsidRPr="00907227">
              <w:rPr>
                <w:sz w:val="18"/>
                <w:szCs w:val="18"/>
              </w:rPr>
              <w:t xml:space="preserve">ve olası etkilerini fark eder. </w:t>
            </w:r>
          </w:p>
        </w:tc>
        <w:tc>
          <w:tcPr>
            <w:tcW w:w="3119" w:type="dxa"/>
            <w:vAlign w:val="center"/>
          </w:tcPr>
          <w:p w14:paraId="7BE9D13F" w14:textId="3D449437" w:rsidR="00592513" w:rsidRPr="00AE2874" w:rsidRDefault="00592513" w:rsidP="006728F9">
            <w:pPr>
              <w:rPr>
                <w:rFonts w:ascii="Calibri" w:eastAsia="Times New Roman" w:hAnsi="Calibri" w:cs="Calibri"/>
                <w:color w:val="000000"/>
                <w:kern w:val="0"/>
                <w:sz w:val="18"/>
                <w:szCs w:val="18"/>
                <w:lang w:eastAsia="tr-TR"/>
                <w14:ligatures w14:val="none"/>
              </w:rPr>
            </w:pPr>
            <w:r w:rsidRPr="00907227">
              <w:rPr>
                <w:sz w:val="18"/>
                <w:szCs w:val="18"/>
              </w:rPr>
              <w:t>a) Türkiye’nin, diğer nedenlerin yanı sıra coğrafi konumu nedeniyle de iklim değişikliğinden etkilendiğinin fark edilmesi sağlanır. b) İklim değişikliğinin Türkiye’deki tarım ve hayvancılık faaliyetleri, biyoçeşitlilik, turizm ve ekonomi gibi alanlar üzerindeki etkilerinin tartışılması sağlanır.</w:t>
            </w:r>
          </w:p>
        </w:tc>
        <w:tc>
          <w:tcPr>
            <w:tcW w:w="3119" w:type="dxa"/>
            <w:vAlign w:val="center"/>
          </w:tcPr>
          <w:p w14:paraId="540D4AE8" w14:textId="2F0E2C1E" w:rsidR="00592513" w:rsidRPr="0047051D" w:rsidRDefault="00592513" w:rsidP="006728F9">
            <w:pPr>
              <w:rPr>
                <w:rFonts w:ascii="Calibri" w:hAnsi="Calibri" w:cs="Calibri"/>
                <w:sz w:val="18"/>
                <w:szCs w:val="18"/>
              </w:rPr>
            </w:pPr>
            <w:r w:rsidRPr="00AA4E90">
              <w:rPr>
                <w:rFonts w:ascii="Calibri" w:hAnsi="Calibri" w:cs="Calibri"/>
                <w:sz w:val="18"/>
                <w:szCs w:val="18"/>
              </w:rPr>
              <w:t>Türkiye’nin coğrafi konumu nedeniyle iklim değişikliğinden nasıl etkilendiğine dair bir analiz yapmalarını iste</w:t>
            </w:r>
            <w:r>
              <w:rPr>
                <w:rFonts w:ascii="Calibri" w:hAnsi="Calibri" w:cs="Calibri"/>
                <w:sz w:val="18"/>
                <w:szCs w:val="18"/>
              </w:rPr>
              <w:t>nebilir</w:t>
            </w:r>
            <w:r w:rsidRPr="00AA4E90">
              <w:rPr>
                <w:rFonts w:ascii="Calibri" w:hAnsi="Calibri" w:cs="Calibri"/>
                <w:sz w:val="18"/>
                <w:szCs w:val="18"/>
              </w:rPr>
              <w:t>. Tarım, hayvancılık, biyoçeşitlilik, turizm ve ekonomi gibi alanlarda iklim değişikliğinin olası etkilerini tartışmalarını sağla</w:t>
            </w:r>
            <w:r>
              <w:rPr>
                <w:rFonts w:ascii="Calibri" w:hAnsi="Calibri" w:cs="Calibri"/>
                <w:sz w:val="18"/>
                <w:szCs w:val="18"/>
              </w:rPr>
              <w:t>nabilir</w:t>
            </w:r>
            <w:r w:rsidRPr="00AA4E90">
              <w:rPr>
                <w:rFonts w:ascii="Calibri" w:hAnsi="Calibri" w:cs="Calibri"/>
                <w:sz w:val="18"/>
                <w:szCs w:val="18"/>
              </w:rPr>
              <w:t>. Bu değerlendirme için öğrencilere bir rapor veya sunum hazırlatabilirsiniz.</w:t>
            </w:r>
          </w:p>
        </w:tc>
        <w:tc>
          <w:tcPr>
            <w:tcW w:w="1134" w:type="dxa"/>
            <w:vAlign w:val="center"/>
          </w:tcPr>
          <w:p w14:paraId="3D7749CA" w14:textId="77777777" w:rsidR="00592513" w:rsidRPr="000B0347" w:rsidRDefault="00592513" w:rsidP="006728F9">
            <w:pPr>
              <w:rPr>
                <w:rFonts w:ascii="Calibri" w:eastAsia="Times New Roman" w:hAnsi="Calibri" w:cs="Calibri"/>
                <w:color w:val="000000"/>
                <w:kern w:val="0"/>
                <w:sz w:val="18"/>
                <w:szCs w:val="18"/>
                <w:lang w:eastAsia="tr-TR"/>
                <w14:ligatures w14:val="none"/>
              </w:rPr>
            </w:pPr>
            <w:r w:rsidRPr="000B0347">
              <w:rPr>
                <w:rFonts w:ascii="Calibri" w:eastAsia="Times New Roman" w:hAnsi="Calibri" w:cs="Calibri"/>
                <w:color w:val="000000"/>
                <w:kern w:val="0"/>
                <w:sz w:val="18"/>
                <w:szCs w:val="18"/>
                <w:lang w:eastAsia="tr-TR"/>
                <w14:ligatures w14:val="none"/>
              </w:rPr>
              <w:t>İstiklâl Marşı'nın Kabulü ve Mehmet Akif Ersoy'u Anma Günü (12 Mart)</w:t>
            </w:r>
          </w:p>
          <w:p w14:paraId="1CFF8B36" w14:textId="2456AA85" w:rsidR="00592513" w:rsidRPr="00562DC0" w:rsidRDefault="00592513" w:rsidP="006728F9">
            <w:pPr>
              <w:rPr>
                <w:rFonts w:ascii="Calibri" w:eastAsia="Times New Roman" w:hAnsi="Calibri" w:cs="Calibri"/>
                <w:color w:val="000000"/>
                <w:kern w:val="0"/>
                <w:sz w:val="18"/>
                <w:szCs w:val="18"/>
                <w:lang w:eastAsia="tr-TR"/>
                <w14:ligatures w14:val="none"/>
              </w:rPr>
            </w:pPr>
            <w:r w:rsidRPr="000B0347">
              <w:rPr>
                <w:rFonts w:ascii="Calibri" w:eastAsia="Times New Roman" w:hAnsi="Calibri" w:cs="Calibri"/>
                <w:color w:val="000000"/>
                <w:kern w:val="0"/>
                <w:sz w:val="18"/>
                <w:szCs w:val="18"/>
                <w:lang w:eastAsia="tr-TR"/>
                <w14:ligatures w14:val="none"/>
              </w:rPr>
              <w:t>Şehitler Günü (18 Mart)</w:t>
            </w:r>
          </w:p>
        </w:tc>
        <w:tc>
          <w:tcPr>
            <w:tcW w:w="1134" w:type="dxa"/>
            <w:vAlign w:val="center"/>
          </w:tcPr>
          <w:p w14:paraId="128C63CC"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851" w:type="dxa"/>
            <w:vAlign w:val="center"/>
          </w:tcPr>
          <w:p w14:paraId="2EDD4008"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r>
      <w:tr w:rsidR="00592513" w:rsidRPr="00562DC0" w14:paraId="4E62C593" w14:textId="77777777" w:rsidTr="004B314C">
        <w:trPr>
          <w:trHeight w:val="2265"/>
        </w:trPr>
        <w:tc>
          <w:tcPr>
            <w:tcW w:w="707" w:type="dxa"/>
            <w:vMerge/>
            <w:vAlign w:val="center"/>
          </w:tcPr>
          <w:p w14:paraId="592E3586" w14:textId="77777777" w:rsidR="00592513" w:rsidRDefault="00592513" w:rsidP="006728F9">
            <w:pPr>
              <w:jc w:val="center"/>
              <w:rPr>
                <w:rFonts w:ascii="Calibri" w:eastAsia="Times New Roman" w:hAnsi="Calibri" w:cs="Calibri"/>
                <w:b/>
                <w:bCs/>
                <w:color w:val="000000"/>
                <w:kern w:val="0"/>
                <w:sz w:val="18"/>
                <w:szCs w:val="18"/>
                <w:lang w:eastAsia="tr-TR"/>
                <w14:ligatures w14:val="none"/>
              </w:rPr>
            </w:pPr>
          </w:p>
        </w:tc>
        <w:tc>
          <w:tcPr>
            <w:tcW w:w="705" w:type="dxa"/>
            <w:vAlign w:val="center"/>
          </w:tcPr>
          <w:p w14:paraId="5CC844A6" w14:textId="7CE0DA04" w:rsidR="00592513" w:rsidRPr="00562DC0" w:rsidRDefault="00592513" w:rsidP="006728F9">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w:t>
            </w:r>
            <w:r>
              <w:rPr>
                <w:rFonts w:ascii="Calibri" w:eastAsia="Times New Roman" w:hAnsi="Calibri" w:cs="Calibri"/>
                <w:color w:val="000000"/>
                <w:kern w:val="0"/>
                <w:sz w:val="18"/>
                <w:szCs w:val="18"/>
                <w:lang w:eastAsia="tr-TR"/>
                <w14:ligatures w14:val="none"/>
              </w:rPr>
              <w:t>4</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22-26 </w:t>
            </w:r>
            <w:r w:rsidRPr="006E0F14">
              <w:rPr>
                <w:rFonts w:ascii="Calibri" w:eastAsia="Times New Roman" w:hAnsi="Calibri" w:cs="Calibri"/>
                <w:color w:val="000000"/>
                <w:kern w:val="0"/>
                <w:sz w:val="18"/>
                <w:szCs w:val="18"/>
                <w:lang w:eastAsia="tr-TR"/>
                <w14:ligatures w14:val="none"/>
              </w:rPr>
              <w:t>Mart</w:t>
            </w:r>
          </w:p>
        </w:tc>
        <w:tc>
          <w:tcPr>
            <w:tcW w:w="711" w:type="dxa"/>
            <w:vAlign w:val="center"/>
          </w:tcPr>
          <w:p w14:paraId="09FE6E86" w14:textId="518384EA" w:rsidR="00592513" w:rsidRDefault="00592513" w:rsidP="006728F9">
            <w:pPr>
              <w:jc w:val="center"/>
              <w:rPr>
                <w:rFonts w:ascii="Calibri" w:eastAsia="Times New Roman" w:hAnsi="Calibri" w:cs="Calibri"/>
                <w:color w:val="000000"/>
                <w:kern w:val="0"/>
                <w:sz w:val="18"/>
                <w:szCs w:val="18"/>
                <w:lang w:eastAsia="tr-TR"/>
                <w14:ligatures w14:val="none"/>
              </w:rPr>
            </w:pPr>
            <w:r w:rsidRPr="003B56E1">
              <w:rPr>
                <w:rFonts w:ascii="Calibri" w:eastAsia="Times New Roman" w:hAnsi="Calibri" w:cs="Calibri"/>
                <w:color w:val="000000"/>
                <w:kern w:val="0"/>
                <w:sz w:val="18"/>
                <w:szCs w:val="18"/>
                <w:lang w:eastAsia="tr-TR"/>
                <w14:ligatures w14:val="none"/>
              </w:rPr>
              <w:t>2</w:t>
            </w:r>
          </w:p>
        </w:tc>
        <w:tc>
          <w:tcPr>
            <w:tcW w:w="1136" w:type="dxa"/>
            <w:vAlign w:val="center"/>
          </w:tcPr>
          <w:p w14:paraId="00E2B279" w14:textId="725E35DD" w:rsidR="00592513" w:rsidRPr="008D535D" w:rsidRDefault="00592513" w:rsidP="006728F9">
            <w:pPr>
              <w:rPr>
                <w:rFonts w:ascii="Calibri" w:eastAsia="Times New Roman" w:hAnsi="Calibri" w:cs="Calibri"/>
                <w:b/>
                <w:bCs/>
                <w:color w:val="000000"/>
                <w:kern w:val="0"/>
                <w:sz w:val="18"/>
                <w:szCs w:val="18"/>
                <w:lang w:eastAsia="tr-TR"/>
                <w14:ligatures w14:val="none"/>
              </w:rPr>
            </w:pPr>
            <w:r w:rsidRPr="00907227">
              <w:rPr>
                <w:b/>
                <w:bCs/>
                <w:sz w:val="18"/>
                <w:szCs w:val="18"/>
              </w:rPr>
              <w:t>5. ÜNİTE: İKLİM DEĞİŞİKLİĞİ VE TÜRKİYE</w:t>
            </w:r>
          </w:p>
        </w:tc>
        <w:tc>
          <w:tcPr>
            <w:tcW w:w="850" w:type="dxa"/>
            <w:vAlign w:val="center"/>
          </w:tcPr>
          <w:p w14:paraId="13E56A62" w14:textId="23455F7D" w:rsidR="00592513" w:rsidRPr="008D535D" w:rsidRDefault="00592513" w:rsidP="006728F9">
            <w:pPr>
              <w:rPr>
                <w:rFonts w:ascii="Calibri" w:eastAsia="Times New Roman" w:hAnsi="Calibri" w:cs="Calibri"/>
                <w:color w:val="000000"/>
                <w:kern w:val="0"/>
                <w:sz w:val="18"/>
                <w:szCs w:val="18"/>
                <w:lang w:eastAsia="tr-TR"/>
                <w14:ligatures w14:val="none"/>
              </w:rPr>
            </w:pPr>
            <w:r w:rsidRPr="00907227">
              <w:rPr>
                <w:b/>
                <w:bCs/>
                <w:sz w:val="18"/>
                <w:szCs w:val="18"/>
              </w:rPr>
              <w:t>İKLİM DEĞİŞİKLİĞİ VE TÜRKİYE</w:t>
            </w:r>
          </w:p>
        </w:tc>
        <w:tc>
          <w:tcPr>
            <w:tcW w:w="1985" w:type="dxa"/>
            <w:vAlign w:val="center"/>
          </w:tcPr>
          <w:p w14:paraId="632EDB56" w14:textId="376D1028" w:rsidR="00592513" w:rsidRPr="008D535D" w:rsidRDefault="00592513" w:rsidP="006728F9">
            <w:pPr>
              <w:rPr>
                <w:rFonts w:ascii="Calibri" w:eastAsia="Times New Roman" w:hAnsi="Calibri" w:cs="Calibri"/>
                <w:b/>
                <w:bCs/>
                <w:color w:val="000000"/>
                <w:kern w:val="0"/>
                <w:sz w:val="18"/>
                <w:szCs w:val="18"/>
                <w:lang w:eastAsia="tr-TR"/>
                <w14:ligatures w14:val="none"/>
              </w:rPr>
            </w:pPr>
            <w:r w:rsidRPr="00907227">
              <w:rPr>
                <w:sz w:val="18"/>
                <w:szCs w:val="18"/>
              </w:rPr>
              <w:t xml:space="preserve">ÇEİD.5.2. Türkiye’de iklim değişikliği ile mücadeleye yönelik ulusal ve uluslararası çalışmaların önemini tartışır. </w:t>
            </w:r>
          </w:p>
        </w:tc>
        <w:tc>
          <w:tcPr>
            <w:tcW w:w="3119" w:type="dxa"/>
            <w:vAlign w:val="center"/>
          </w:tcPr>
          <w:p w14:paraId="6E11AEE3" w14:textId="77777777" w:rsidR="00592513" w:rsidRPr="00907227" w:rsidRDefault="00592513" w:rsidP="006728F9">
            <w:pPr>
              <w:spacing w:line="240" w:lineRule="auto"/>
              <w:rPr>
                <w:sz w:val="18"/>
                <w:szCs w:val="18"/>
              </w:rPr>
            </w:pPr>
            <w:r w:rsidRPr="00907227">
              <w:rPr>
                <w:rFonts w:ascii="Calibri" w:hAnsi="Calibri" w:cs="Calibri"/>
                <w:color w:val="000000"/>
                <w:sz w:val="18"/>
                <w:szCs w:val="18"/>
              </w:rPr>
              <w:t> </w:t>
            </w:r>
            <w:r w:rsidRPr="00907227">
              <w:rPr>
                <w:sz w:val="18"/>
                <w:szCs w:val="18"/>
              </w:rPr>
              <w:t xml:space="preserve">a) Küresel iklim değişikliği ile mücadeleye yönelik Paris Anlaşması gibi uluslararası anlaşmalara değinilir. </w:t>
            </w:r>
          </w:p>
          <w:p w14:paraId="17A15E41" w14:textId="376F2AEF" w:rsidR="00592513" w:rsidRPr="008D535D" w:rsidRDefault="00592513" w:rsidP="006728F9">
            <w:pPr>
              <w:rPr>
                <w:rFonts w:ascii="Calibri" w:eastAsia="Times New Roman" w:hAnsi="Calibri" w:cs="Calibri"/>
                <w:b/>
                <w:bCs/>
                <w:color w:val="000000"/>
                <w:kern w:val="0"/>
                <w:sz w:val="18"/>
                <w:szCs w:val="18"/>
                <w:lang w:eastAsia="tr-TR"/>
                <w14:ligatures w14:val="none"/>
              </w:rPr>
            </w:pPr>
            <w:r w:rsidRPr="00907227">
              <w:rPr>
                <w:sz w:val="18"/>
                <w:szCs w:val="18"/>
              </w:rPr>
              <w:t>b) Küresel iklim değişikliğinin önlenmesine yönelik ulusal düzeyde çalışmalar yapan kurum ve kuruluşların faaliyetlerine değinilir.</w:t>
            </w:r>
          </w:p>
        </w:tc>
        <w:tc>
          <w:tcPr>
            <w:tcW w:w="3119" w:type="dxa"/>
            <w:vAlign w:val="center"/>
          </w:tcPr>
          <w:p w14:paraId="24A9A3E7" w14:textId="6AA5DA38" w:rsidR="00592513" w:rsidRPr="0029149A" w:rsidRDefault="00592513" w:rsidP="006728F9">
            <w:pPr>
              <w:rPr>
                <w:rFonts w:ascii="Calibri" w:hAnsi="Calibri" w:cs="Calibri"/>
                <w:sz w:val="18"/>
                <w:szCs w:val="18"/>
              </w:rPr>
            </w:pPr>
            <w:r w:rsidRPr="00AA4E90">
              <w:rPr>
                <w:rFonts w:ascii="Calibri" w:hAnsi="Calibri" w:cs="Calibri"/>
                <w:sz w:val="18"/>
                <w:szCs w:val="18"/>
              </w:rPr>
              <w:t>Paris Anlaşması gibi uluslararası anlaşmaların Türkiye üzerindeki etkilerini ve ülkemizde iklim değişikliği ile mücadele eden kurumların çalışmalarını araştırma görevi ver</w:t>
            </w:r>
            <w:r>
              <w:rPr>
                <w:rFonts w:ascii="Calibri" w:hAnsi="Calibri" w:cs="Calibri"/>
                <w:sz w:val="18"/>
                <w:szCs w:val="18"/>
              </w:rPr>
              <w:t>ilebilir</w:t>
            </w:r>
            <w:r w:rsidRPr="00AA4E90">
              <w:rPr>
                <w:rFonts w:ascii="Calibri" w:hAnsi="Calibri" w:cs="Calibri"/>
                <w:sz w:val="18"/>
                <w:szCs w:val="18"/>
              </w:rPr>
              <w:t xml:space="preserve">. Bu araştırma sonuçlarını sınıfta sunmalarını ve bu çalışmaların önemini tartışmalarını </w:t>
            </w:r>
            <w:r>
              <w:rPr>
                <w:rFonts w:ascii="Calibri" w:hAnsi="Calibri" w:cs="Calibri"/>
                <w:sz w:val="18"/>
                <w:szCs w:val="18"/>
              </w:rPr>
              <w:t>sağlanabilir.</w:t>
            </w:r>
          </w:p>
        </w:tc>
        <w:tc>
          <w:tcPr>
            <w:tcW w:w="1134" w:type="dxa"/>
            <w:vAlign w:val="center"/>
          </w:tcPr>
          <w:p w14:paraId="2BD87C85" w14:textId="77777777" w:rsidR="00592513" w:rsidRPr="002602B3" w:rsidRDefault="00592513" w:rsidP="006728F9">
            <w:pPr>
              <w:rPr>
                <w:rFonts w:ascii="Calibri" w:eastAsia="Times New Roman" w:hAnsi="Calibri" w:cs="Calibri"/>
                <w:color w:val="000000"/>
                <w:kern w:val="0"/>
                <w:sz w:val="18"/>
                <w:szCs w:val="18"/>
                <w:lang w:eastAsia="tr-TR"/>
                <w14:ligatures w14:val="none"/>
              </w:rPr>
            </w:pPr>
          </w:p>
          <w:p w14:paraId="1B01A8EA" w14:textId="2B2DC9BE" w:rsidR="00592513" w:rsidRPr="00562DC0" w:rsidRDefault="00592513" w:rsidP="006728F9">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Türk Dünyası ve Toplulukları Haftası</w:t>
            </w:r>
            <w:r>
              <w:rPr>
                <w:rFonts w:ascii="Calibri" w:eastAsia="Times New Roman" w:hAnsi="Calibri" w:cs="Calibri"/>
                <w:color w:val="000000"/>
                <w:kern w:val="0"/>
                <w:sz w:val="18"/>
                <w:szCs w:val="18"/>
                <w:lang w:eastAsia="tr-TR"/>
                <w14:ligatures w14:val="none"/>
              </w:rPr>
              <w:t xml:space="preserve"> (21 Mart)</w:t>
            </w:r>
          </w:p>
        </w:tc>
        <w:tc>
          <w:tcPr>
            <w:tcW w:w="1134" w:type="dxa"/>
            <w:vAlign w:val="center"/>
          </w:tcPr>
          <w:p w14:paraId="29B9E43D"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851" w:type="dxa"/>
            <w:vAlign w:val="center"/>
          </w:tcPr>
          <w:p w14:paraId="5B75B9B9"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r>
      <w:tr w:rsidR="00592513" w:rsidRPr="00562DC0" w14:paraId="27FA21EB" w14:textId="77777777" w:rsidTr="004B314C">
        <w:trPr>
          <w:trHeight w:val="1982"/>
        </w:trPr>
        <w:tc>
          <w:tcPr>
            <w:tcW w:w="707" w:type="dxa"/>
            <w:vMerge/>
            <w:vAlign w:val="center"/>
          </w:tcPr>
          <w:p w14:paraId="64104E92" w14:textId="77777777" w:rsidR="00592513" w:rsidRDefault="00592513" w:rsidP="006728F9">
            <w:pPr>
              <w:jc w:val="center"/>
              <w:rPr>
                <w:rFonts w:ascii="Calibri" w:eastAsia="Times New Roman" w:hAnsi="Calibri" w:cs="Calibri"/>
                <w:b/>
                <w:bCs/>
                <w:color w:val="000000"/>
                <w:kern w:val="0"/>
                <w:sz w:val="18"/>
                <w:szCs w:val="18"/>
                <w:lang w:eastAsia="tr-TR"/>
                <w14:ligatures w14:val="none"/>
              </w:rPr>
            </w:pPr>
          </w:p>
        </w:tc>
        <w:tc>
          <w:tcPr>
            <w:tcW w:w="705" w:type="dxa"/>
            <w:vMerge w:val="restart"/>
            <w:vAlign w:val="center"/>
          </w:tcPr>
          <w:p w14:paraId="16D6B1D1" w14:textId="77777777" w:rsidR="00AD646F" w:rsidRPr="00F615B8" w:rsidRDefault="00AD646F" w:rsidP="00AD646F">
            <w:pPr>
              <w:jc w:val="center"/>
              <w:rPr>
                <w:rFonts w:ascii="Calibri" w:eastAsia="Times New Roman" w:hAnsi="Calibri" w:cs="Calibri"/>
                <w:color w:val="000000"/>
                <w:kern w:val="0"/>
                <w:sz w:val="18"/>
                <w:szCs w:val="18"/>
                <w:lang w:eastAsia="tr-TR"/>
                <w14:ligatures w14:val="none"/>
              </w:rPr>
            </w:pPr>
            <w:r w:rsidRPr="00F615B8">
              <w:rPr>
                <w:rFonts w:ascii="Calibri" w:eastAsia="Times New Roman" w:hAnsi="Calibri" w:cs="Calibri"/>
                <w:color w:val="000000"/>
                <w:kern w:val="0"/>
                <w:sz w:val="18"/>
                <w:szCs w:val="18"/>
                <w:lang w:eastAsia="tr-TR"/>
                <w14:ligatures w14:val="none"/>
              </w:rPr>
              <w:t>25.</w:t>
            </w:r>
          </w:p>
          <w:p w14:paraId="60A31FCA" w14:textId="45704B82" w:rsidR="00592513" w:rsidRPr="00562DC0" w:rsidRDefault="00AD646F" w:rsidP="00AD646F">
            <w:pPr>
              <w:jc w:val="center"/>
              <w:rPr>
                <w:rFonts w:ascii="Calibri" w:eastAsia="Times New Roman" w:hAnsi="Calibri" w:cs="Calibri"/>
                <w:color w:val="000000"/>
                <w:kern w:val="0"/>
                <w:sz w:val="18"/>
                <w:szCs w:val="18"/>
                <w:lang w:eastAsia="tr-TR"/>
                <w14:ligatures w14:val="none"/>
              </w:rPr>
            </w:pPr>
            <w:r w:rsidRPr="00F615B8">
              <w:rPr>
                <w:rFonts w:ascii="Calibri" w:eastAsia="Times New Roman" w:hAnsi="Calibri" w:cs="Calibri"/>
                <w:color w:val="000000"/>
                <w:kern w:val="0"/>
                <w:sz w:val="18"/>
                <w:szCs w:val="18"/>
                <w:lang w:eastAsia="tr-TR"/>
                <w14:ligatures w14:val="none"/>
              </w:rPr>
              <w:t>Hafta: 29 Mart- 2 Nisan</w:t>
            </w:r>
          </w:p>
        </w:tc>
        <w:tc>
          <w:tcPr>
            <w:tcW w:w="711" w:type="dxa"/>
            <w:vAlign w:val="center"/>
          </w:tcPr>
          <w:p w14:paraId="6D075FAC" w14:textId="30D823BE" w:rsidR="00592513" w:rsidRDefault="00592513" w:rsidP="006728F9">
            <w:pPr>
              <w:jc w:val="center"/>
              <w:rPr>
                <w:rFonts w:ascii="Calibri" w:eastAsia="Times New Roman" w:hAnsi="Calibri" w:cs="Calibri"/>
                <w:color w:val="000000"/>
                <w:kern w:val="0"/>
                <w:sz w:val="18"/>
                <w:szCs w:val="18"/>
                <w:lang w:eastAsia="tr-TR"/>
                <w14:ligatures w14:val="none"/>
              </w:rPr>
            </w:pPr>
            <w:r w:rsidRPr="003B56E1">
              <w:rPr>
                <w:rFonts w:ascii="Calibri" w:eastAsia="Times New Roman" w:hAnsi="Calibri" w:cs="Calibri"/>
                <w:color w:val="000000"/>
                <w:kern w:val="0"/>
                <w:sz w:val="18"/>
                <w:szCs w:val="18"/>
                <w:lang w:eastAsia="tr-TR"/>
                <w14:ligatures w14:val="none"/>
              </w:rPr>
              <w:t>2</w:t>
            </w:r>
          </w:p>
        </w:tc>
        <w:tc>
          <w:tcPr>
            <w:tcW w:w="1136" w:type="dxa"/>
            <w:vAlign w:val="center"/>
          </w:tcPr>
          <w:p w14:paraId="4EEE3AC6" w14:textId="6EE00045" w:rsidR="00592513" w:rsidRPr="009641CA" w:rsidRDefault="00592513" w:rsidP="006728F9">
            <w:pPr>
              <w:rPr>
                <w:rFonts w:ascii="Calibri" w:eastAsia="Times New Roman" w:hAnsi="Calibri" w:cs="Calibri"/>
                <w:b/>
                <w:bCs/>
                <w:color w:val="000000"/>
                <w:kern w:val="0"/>
                <w:sz w:val="18"/>
                <w:szCs w:val="18"/>
                <w:lang w:eastAsia="tr-TR"/>
                <w14:ligatures w14:val="none"/>
              </w:rPr>
            </w:pPr>
            <w:r w:rsidRPr="00907227">
              <w:rPr>
                <w:b/>
                <w:bCs/>
                <w:sz w:val="18"/>
                <w:szCs w:val="18"/>
              </w:rPr>
              <w:t>5. ÜNİTE: İKLİM DEĞİŞİKLİĞİ VE TÜRKİYE</w:t>
            </w:r>
          </w:p>
        </w:tc>
        <w:tc>
          <w:tcPr>
            <w:tcW w:w="850" w:type="dxa"/>
            <w:vAlign w:val="center"/>
          </w:tcPr>
          <w:p w14:paraId="2451B059" w14:textId="22774583" w:rsidR="00592513" w:rsidRPr="009641CA" w:rsidRDefault="00592513" w:rsidP="006728F9">
            <w:pPr>
              <w:rPr>
                <w:rFonts w:ascii="Calibri" w:eastAsia="Times New Roman" w:hAnsi="Calibri" w:cs="Calibri"/>
                <w:color w:val="000000"/>
                <w:kern w:val="0"/>
                <w:sz w:val="18"/>
                <w:szCs w:val="18"/>
                <w:lang w:eastAsia="tr-TR"/>
                <w14:ligatures w14:val="none"/>
              </w:rPr>
            </w:pPr>
            <w:r w:rsidRPr="00907227">
              <w:rPr>
                <w:b/>
                <w:bCs/>
                <w:sz w:val="18"/>
                <w:szCs w:val="18"/>
              </w:rPr>
              <w:t>İKLİM DEĞİŞİKLİĞİ VE TÜRKİYE</w:t>
            </w:r>
          </w:p>
        </w:tc>
        <w:tc>
          <w:tcPr>
            <w:tcW w:w="1985" w:type="dxa"/>
            <w:vAlign w:val="center"/>
          </w:tcPr>
          <w:p w14:paraId="6CE707D1" w14:textId="54B2828A" w:rsidR="00592513" w:rsidRPr="009641CA" w:rsidRDefault="00592513" w:rsidP="006728F9">
            <w:pPr>
              <w:rPr>
                <w:rFonts w:ascii="Calibri" w:eastAsia="Times New Roman" w:hAnsi="Calibri" w:cs="Calibri"/>
                <w:b/>
                <w:bCs/>
                <w:color w:val="000000"/>
                <w:kern w:val="0"/>
                <w:sz w:val="18"/>
                <w:szCs w:val="18"/>
                <w:lang w:eastAsia="tr-TR"/>
                <w14:ligatures w14:val="none"/>
              </w:rPr>
            </w:pPr>
            <w:r w:rsidRPr="00907227">
              <w:rPr>
                <w:sz w:val="18"/>
                <w:szCs w:val="18"/>
              </w:rPr>
              <w:t xml:space="preserve">ÇEİD.5.3. İklim değişikliğinin Türkiye’deki etkilerini azaltmaya yönelik önlemlere örnekler verir. </w:t>
            </w:r>
          </w:p>
        </w:tc>
        <w:tc>
          <w:tcPr>
            <w:tcW w:w="3119" w:type="dxa"/>
            <w:vAlign w:val="center"/>
          </w:tcPr>
          <w:p w14:paraId="7623D3AF" w14:textId="5F46BAB4" w:rsidR="00592513" w:rsidRPr="009641CA" w:rsidRDefault="00592513" w:rsidP="006728F9">
            <w:pPr>
              <w:rPr>
                <w:rFonts w:ascii="Calibri" w:eastAsia="Times New Roman" w:hAnsi="Calibri" w:cs="Calibri"/>
                <w:color w:val="000000"/>
                <w:kern w:val="0"/>
                <w:sz w:val="18"/>
                <w:szCs w:val="18"/>
                <w:lang w:eastAsia="tr-TR"/>
                <w14:ligatures w14:val="none"/>
              </w:rPr>
            </w:pPr>
            <w:r w:rsidRPr="00907227">
              <w:rPr>
                <w:rFonts w:ascii="Calibri" w:hAnsi="Calibri" w:cs="Calibri"/>
                <w:color w:val="000000"/>
                <w:sz w:val="18"/>
                <w:szCs w:val="18"/>
              </w:rPr>
              <w:t> </w:t>
            </w:r>
            <w:r w:rsidRPr="00907227">
              <w:rPr>
                <w:sz w:val="18"/>
                <w:szCs w:val="18"/>
              </w:rPr>
              <w:t>Tüketim alışkanlığının değiştirilmesi, toplu taşıt kullanımının yaygınlaşması, yenilenebilir enerji kaynaklarına yönelim, geri dönüşüm, ormanların korunması vb. karbon salımını etkileyen konulara değinilir.</w:t>
            </w:r>
          </w:p>
        </w:tc>
        <w:tc>
          <w:tcPr>
            <w:tcW w:w="3119" w:type="dxa"/>
            <w:vAlign w:val="center"/>
          </w:tcPr>
          <w:p w14:paraId="577CDD07" w14:textId="2E70BE57" w:rsidR="00592513" w:rsidRPr="0047051D" w:rsidRDefault="00592513" w:rsidP="006728F9">
            <w:pPr>
              <w:rPr>
                <w:rFonts w:ascii="Calibri" w:hAnsi="Calibri" w:cs="Calibri"/>
                <w:sz w:val="18"/>
                <w:szCs w:val="18"/>
              </w:rPr>
            </w:pPr>
            <w:r w:rsidRPr="00AA4E90">
              <w:rPr>
                <w:rFonts w:ascii="Calibri" w:hAnsi="Calibri" w:cs="Calibri"/>
                <w:sz w:val="18"/>
                <w:szCs w:val="18"/>
              </w:rPr>
              <w:t>Türkiye’de iklim değişikliğinin etkilerini azaltmak için hangi önlemlerin alınabileceği konusunda bir proje hazırlama görevi veri</w:t>
            </w:r>
            <w:r>
              <w:rPr>
                <w:rFonts w:ascii="Calibri" w:hAnsi="Calibri" w:cs="Calibri"/>
                <w:sz w:val="18"/>
                <w:szCs w:val="18"/>
              </w:rPr>
              <w:t>lebilir</w:t>
            </w:r>
            <w:r w:rsidRPr="00AA4E90">
              <w:rPr>
                <w:rFonts w:ascii="Calibri" w:hAnsi="Calibri" w:cs="Calibri"/>
                <w:sz w:val="18"/>
                <w:szCs w:val="18"/>
              </w:rPr>
              <w:t xml:space="preserve">. Projede, tüketim alışkanlıklarının değiştirilmesi, toplu taşıt kullanımının yaygınlaştırılması, yenilenebilir enerji kaynaklarına yönelim, geri dönüşüm, ormanların korunması gibi konulara yer vermelerini </w:t>
            </w:r>
            <w:r>
              <w:rPr>
                <w:rFonts w:ascii="Calibri" w:hAnsi="Calibri" w:cs="Calibri"/>
                <w:sz w:val="18"/>
                <w:szCs w:val="18"/>
              </w:rPr>
              <w:t>istenebilir.</w:t>
            </w:r>
          </w:p>
        </w:tc>
        <w:tc>
          <w:tcPr>
            <w:tcW w:w="1134" w:type="dxa"/>
            <w:vAlign w:val="center"/>
          </w:tcPr>
          <w:p w14:paraId="6C384A81" w14:textId="509E0136"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1134" w:type="dxa"/>
            <w:vAlign w:val="center"/>
          </w:tcPr>
          <w:p w14:paraId="468F2575"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851" w:type="dxa"/>
            <w:vAlign w:val="center"/>
          </w:tcPr>
          <w:p w14:paraId="7C9CD73C"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r>
      <w:tr w:rsidR="00592513" w:rsidRPr="00562DC0" w14:paraId="2BB5D960" w14:textId="77777777" w:rsidTr="005E73F5">
        <w:trPr>
          <w:trHeight w:val="739"/>
        </w:trPr>
        <w:tc>
          <w:tcPr>
            <w:tcW w:w="707" w:type="dxa"/>
            <w:vMerge/>
            <w:vAlign w:val="center"/>
          </w:tcPr>
          <w:p w14:paraId="3006F2D9" w14:textId="77777777" w:rsidR="00592513" w:rsidRDefault="00592513" w:rsidP="006728F9">
            <w:pPr>
              <w:jc w:val="center"/>
              <w:rPr>
                <w:rFonts w:ascii="Calibri" w:eastAsia="Times New Roman" w:hAnsi="Calibri" w:cs="Calibri"/>
                <w:b/>
                <w:bCs/>
                <w:color w:val="000000"/>
                <w:kern w:val="0"/>
                <w:sz w:val="18"/>
                <w:szCs w:val="18"/>
                <w:lang w:eastAsia="tr-TR"/>
                <w14:ligatures w14:val="none"/>
              </w:rPr>
            </w:pPr>
          </w:p>
        </w:tc>
        <w:tc>
          <w:tcPr>
            <w:tcW w:w="705" w:type="dxa"/>
            <w:vMerge/>
            <w:vAlign w:val="center"/>
          </w:tcPr>
          <w:p w14:paraId="159F31BF" w14:textId="77777777" w:rsidR="00592513" w:rsidRDefault="00592513" w:rsidP="006728F9">
            <w:pPr>
              <w:jc w:val="center"/>
              <w:rPr>
                <w:rFonts w:ascii="Calibri" w:eastAsia="Times New Roman" w:hAnsi="Calibri" w:cs="Calibri"/>
                <w:color w:val="000000"/>
                <w:kern w:val="0"/>
                <w:sz w:val="18"/>
                <w:szCs w:val="18"/>
                <w:lang w:eastAsia="tr-TR"/>
                <w14:ligatures w14:val="none"/>
              </w:rPr>
            </w:pPr>
          </w:p>
        </w:tc>
        <w:tc>
          <w:tcPr>
            <w:tcW w:w="14039" w:type="dxa"/>
            <w:gridSpan w:val="9"/>
            <w:vMerge w:val="restart"/>
            <w:vAlign w:val="center"/>
          </w:tcPr>
          <w:p w14:paraId="5FB48742" w14:textId="0FABC833" w:rsidR="00592513" w:rsidRPr="00562DC0" w:rsidRDefault="00592513" w:rsidP="006728F9">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b/>
                <w:bCs/>
                <w:color w:val="000000"/>
                <w:kern w:val="0"/>
                <w:sz w:val="36"/>
                <w:szCs w:val="36"/>
                <w:lang w:eastAsia="tr-TR"/>
                <w14:ligatures w14:val="none"/>
              </w:rPr>
              <w:t xml:space="preserve">2.DÖNEM 1. </w:t>
            </w:r>
            <w:r w:rsidRPr="0046775F">
              <w:rPr>
                <w:rFonts w:ascii="Calibri" w:eastAsia="Times New Roman" w:hAnsi="Calibri" w:cs="Calibri"/>
                <w:b/>
                <w:bCs/>
                <w:color w:val="000000"/>
                <w:kern w:val="0"/>
                <w:sz w:val="36"/>
                <w:szCs w:val="36"/>
                <w:lang w:eastAsia="tr-TR"/>
                <w14:ligatures w14:val="none"/>
              </w:rPr>
              <w:t>SINAV HAFTASI</w:t>
            </w:r>
            <w:r>
              <w:rPr>
                <w:rFonts w:ascii="Calibri" w:eastAsia="Times New Roman" w:hAnsi="Calibri" w:cs="Calibri"/>
                <w:b/>
                <w:bCs/>
                <w:color w:val="000000"/>
                <w:kern w:val="0"/>
                <w:sz w:val="36"/>
                <w:szCs w:val="36"/>
                <w:lang w:eastAsia="tr-TR"/>
                <w14:ligatures w14:val="none"/>
              </w:rPr>
              <w:t xml:space="preserve"> </w:t>
            </w:r>
            <w:r w:rsidRPr="0046775F">
              <w:rPr>
                <w:rFonts w:ascii="Calibri" w:eastAsia="Times New Roman" w:hAnsi="Calibri" w:cs="Calibri"/>
                <w:b/>
                <w:bCs/>
                <w:color w:val="000000"/>
                <w:kern w:val="0"/>
                <w:sz w:val="36"/>
                <w:szCs w:val="36"/>
                <w:lang w:eastAsia="tr-TR"/>
                <w14:ligatures w14:val="none"/>
              </w:rPr>
              <w:t>(29 Mart -9 Nisan 2027)</w:t>
            </w:r>
          </w:p>
        </w:tc>
      </w:tr>
      <w:tr w:rsidR="00592513" w:rsidRPr="00562DC0" w14:paraId="35D9985F" w14:textId="77777777" w:rsidTr="00FB7D3D">
        <w:trPr>
          <w:trHeight w:val="694"/>
        </w:trPr>
        <w:tc>
          <w:tcPr>
            <w:tcW w:w="707" w:type="dxa"/>
            <w:vMerge w:val="restart"/>
            <w:textDirection w:val="btLr"/>
            <w:vAlign w:val="center"/>
          </w:tcPr>
          <w:p w14:paraId="5EE476FF" w14:textId="5FA7384D" w:rsidR="00592513" w:rsidRDefault="00592513" w:rsidP="00FB7D3D">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NİSAN</w:t>
            </w:r>
          </w:p>
        </w:tc>
        <w:tc>
          <w:tcPr>
            <w:tcW w:w="705" w:type="dxa"/>
            <w:vMerge w:val="restart"/>
            <w:vAlign w:val="center"/>
          </w:tcPr>
          <w:p w14:paraId="7DB5FCDC" w14:textId="3E22352F" w:rsidR="00592513" w:rsidRDefault="00592513" w:rsidP="006728F9">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26.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5 -9 Nisan</w:t>
            </w:r>
          </w:p>
        </w:tc>
        <w:tc>
          <w:tcPr>
            <w:tcW w:w="14039" w:type="dxa"/>
            <w:gridSpan w:val="9"/>
            <w:vMerge/>
            <w:vAlign w:val="center"/>
          </w:tcPr>
          <w:p w14:paraId="19BE5543"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r>
      <w:tr w:rsidR="00592513" w:rsidRPr="00562DC0" w14:paraId="6F3FAE97" w14:textId="77777777" w:rsidTr="004B314C">
        <w:trPr>
          <w:trHeight w:val="1859"/>
        </w:trPr>
        <w:tc>
          <w:tcPr>
            <w:tcW w:w="707" w:type="dxa"/>
            <w:vMerge/>
            <w:vAlign w:val="center"/>
          </w:tcPr>
          <w:p w14:paraId="2B1908F7" w14:textId="77777777" w:rsidR="00592513" w:rsidRDefault="00592513" w:rsidP="006728F9">
            <w:pPr>
              <w:jc w:val="center"/>
              <w:rPr>
                <w:rFonts w:ascii="Calibri" w:eastAsia="Times New Roman" w:hAnsi="Calibri" w:cs="Calibri"/>
                <w:b/>
                <w:bCs/>
                <w:color w:val="000000"/>
                <w:kern w:val="0"/>
                <w:sz w:val="18"/>
                <w:szCs w:val="18"/>
                <w:lang w:eastAsia="tr-TR"/>
                <w14:ligatures w14:val="none"/>
              </w:rPr>
            </w:pPr>
          </w:p>
        </w:tc>
        <w:tc>
          <w:tcPr>
            <w:tcW w:w="705" w:type="dxa"/>
            <w:vMerge/>
            <w:vAlign w:val="center"/>
          </w:tcPr>
          <w:p w14:paraId="7A79A6FF" w14:textId="71B1AD35" w:rsidR="00592513" w:rsidRPr="00562DC0" w:rsidRDefault="00592513" w:rsidP="006728F9">
            <w:pPr>
              <w:jc w:val="center"/>
              <w:rPr>
                <w:rFonts w:ascii="Calibri" w:eastAsia="Times New Roman" w:hAnsi="Calibri" w:cs="Calibri"/>
                <w:color w:val="000000"/>
                <w:kern w:val="0"/>
                <w:sz w:val="18"/>
                <w:szCs w:val="18"/>
                <w:lang w:eastAsia="tr-TR"/>
                <w14:ligatures w14:val="none"/>
              </w:rPr>
            </w:pPr>
          </w:p>
        </w:tc>
        <w:tc>
          <w:tcPr>
            <w:tcW w:w="711" w:type="dxa"/>
            <w:vAlign w:val="center"/>
          </w:tcPr>
          <w:p w14:paraId="2808787A" w14:textId="1B2D820A" w:rsidR="00592513" w:rsidRDefault="00592513" w:rsidP="006728F9">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1136" w:type="dxa"/>
            <w:vAlign w:val="center"/>
          </w:tcPr>
          <w:p w14:paraId="6802B344" w14:textId="3BE26E3C" w:rsidR="00592513" w:rsidRPr="00DA37DC" w:rsidRDefault="00592513" w:rsidP="006728F9">
            <w:pPr>
              <w:jc w:val="center"/>
              <w:rPr>
                <w:rFonts w:ascii="Calibri" w:eastAsia="Times New Roman" w:hAnsi="Calibri" w:cs="Calibri"/>
                <w:b/>
                <w:bCs/>
                <w:color w:val="000000"/>
                <w:kern w:val="0"/>
                <w:sz w:val="18"/>
                <w:szCs w:val="18"/>
                <w:lang w:eastAsia="tr-TR"/>
                <w14:ligatures w14:val="none"/>
              </w:rPr>
            </w:pPr>
            <w:r w:rsidRPr="00907227">
              <w:rPr>
                <w:b/>
                <w:bCs/>
                <w:sz w:val="18"/>
                <w:szCs w:val="18"/>
              </w:rPr>
              <w:t>5. ÜNİTE: İKLİM DEĞİŞİKLİĞİ VE TÜRKİYE</w:t>
            </w:r>
          </w:p>
        </w:tc>
        <w:tc>
          <w:tcPr>
            <w:tcW w:w="850" w:type="dxa"/>
            <w:vAlign w:val="center"/>
          </w:tcPr>
          <w:p w14:paraId="4AA41477" w14:textId="78ABBAE7" w:rsidR="00592513" w:rsidRPr="00DA37DC" w:rsidRDefault="00592513" w:rsidP="006728F9">
            <w:pPr>
              <w:rPr>
                <w:rFonts w:ascii="Calibri" w:eastAsia="Times New Roman" w:hAnsi="Calibri" w:cs="Calibri"/>
                <w:color w:val="000000"/>
                <w:kern w:val="0"/>
                <w:sz w:val="18"/>
                <w:szCs w:val="18"/>
                <w:lang w:eastAsia="tr-TR"/>
                <w14:ligatures w14:val="none"/>
              </w:rPr>
            </w:pPr>
            <w:r w:rsidRPr="00907227">
              <w:rPr>
                <w:b/>
                <w:bCs/>
                <w:sz w:val="18"/>
                <w:szCs w:val="18"/>
              </w:rPr>
              <w:t>İKLİM DEĞİŞİKLİĞİ VE TÜRKİYE</w:t>
            </w:r>
          </w:p>
        </w:tc>
        <w:tc>
          <w:tcPr>
            <w:tcW w:w="1985" w:type="dxa"/>
            <w:vAlign w:val="center"/>
          </w:tcPr>
          <w:p w14:paraId="13B1EE21" w14:textId="6F2E1837" w:rsidR="00592513" w:rsidRPr="00DA37DC" w:rsidRDefault="00592513" w:rsidP="006728F9">
            <w:pPr>
              <w:rPr>
                <w:rFonts w:ascii="Calibri" w:eastAsia="Times New Roman" w:hAnsi="Calibri" w:cs="Calibri"/>
                <w:b/>
                <w:bCs/>
                <w:color w:val="000000"/>
                <w:kern w:val="0"/>
                <w:sz w:val="18"/>
                <w:szCs w:val="18"/>
                <w:lang w:eastAsia="tr-TR"/>
                <w14:ligatures w14:val="none"/>
              </w:rPr>
            </w:pPr>
            <w:r w:rsidRPr="00907227">
              <w:rPr>
                <w:sz w:val="18"/>
                <w:szCs w:val="18"/>
              </w:rPr>
              <w:t xml:space="preserve">ÇEİD.5.4.Türkiye’de iklim değişikliğiyle mücadele ile ilgili, yakın çevresini bilgilendirme sürecindeki sorumluluklarının farkında olur. </w:t>
            </w:r>
          </w:p>
        </w:tc>
        <w:tc>
          <w:tcPr>
            <w:tcW w:w="3119" w:type="dxa"/>
            <w:vAlign w:val="center"/>
          </w:tcPr>
          <w:p w14:paraId="2C0913BF" w14:textId="5663F030" w:rsidR="00592513" w:rsidRPr="00AE2874" w:rsidRDefault="00592513" w:rsidP="006728F9">
            <w:pPr>
              <w:rPr>
                <w:rFonts w:ascii="Calibri" w:eastAsia="Times New Roman" w:hAnsi="Calibri" w:cs="Calibri"/>
                <w:color w:val="000000"/>
                <w:kern w:val="0"/>
                <w:sz w:val="18"/>
                <w:szCs w:val="18"/>
                <w:lang w:eastAsia="tr-TR"/>
                <w14:ligatures w14:val="none"/>
              </w:rPr>
            </w:pPr>
            <w:r w:rsidRPr="00907227">
              <w:rPr>
                <w:rFonts w:ascii="Calibri" w:hAnsi="Calibri" w:cs="Calibri"/>
                <w:color w:val="000000"/>
                <w:sz w:val="18"/>
                <w:szCs w:val="18"/>
              </w:rPr>
              <w:t> </w:t>
            </w:r>
            <w:r w:rsidRPr="00907227">
              <w:rPr>
                <w:sz w:val="18"/>
                <w:szCs w:val="18"/>
              </w:rPr>
              <w:t>Öğrencilerin yakın çevresini bilgilendirmek amacıyla sunum, afiş, poster, broşür vb. materyaller hazırlaması beklenir.</w:t>
            </w:r>
          </w:p>
        </w:tc>
        <w:tc>
          <w:tcPr>
            <w:tcW w:w="3119" w:type="dxa"/>
            <w:vAlign w:val="center"/>
          </w:tcPr>
          <w:p w14:paraId="73476338" w14:textId="12BC51A8" w:rsidR="00592513" w:rsidRPr="00125E53" w:rsidRDefault="00592513" w:rsidP="006728F9">
            <w:pPr>
              <w:rPr>
                <w:rFonts w:ascii="Calibri" w:hAnsi="Calibri" w:cs="Calibri"/>
                <w:sz w:val="18"/>
                <w:szCs w:val="18"/>
              </w:rPr>
            </w:pPr>
            <w:r w:rsidRPr="00AA4E90">
              <w:rPr>
                <w:rFonts w:ascii="Calibri" w:hAnsi="Calibri" w:cs="Calibri"/>
                <w:sz w:val="18"/>
                <w:szCs w:val="18"/>
              </w:rPr>
              <w:t>Yakın çevrelerini iklim değişikliği ve mücadele yöntemleri hakkında bilgilendirmek amacıyla sunum, afiş, poster veya broşür gibi materyaller hazırlamalarını iste</w:t>
            </w:r>
            <w:r>
              <w:rPr>
                <w:rFonts w:ascii="Calibri" w:hAnsi="Calibri" w:cs="Calibri"/>
                <w:sz w:val="18"/>
                <w:szCs w:val="18"/>
              </w:rPr>
              <w:t>nebilir</w:t>
            </w:r>
            <w:r w:rsidRPr="00AA4E90">
              <w:rPr>
                <w:rFonts w:ascii="Calibri" w:hAnsi="Calibri" w:cs="Calibri"/>
                <w:sz w:val="18"/>
                <w:szCs w:val="18"/>
              </w:rPr>
              <w:t xml:space="preserve">. Bu materyalleri sınıfta sunarak diğer öğrencilerle paylaşmalarını </w:t>
            </w:r>
            <w:r>
              <w:rPr>
                <w:rFonts w:ascii="Calibri" w:hAnsi="Calibri" w:cs="Calibri"/>
                <w:sz w:val="18"/>
                <w:szCs w:val="18"/>
              </w:rPr>
              <w:t>istenebilir.</w:t>
            </w:r>
          </w:p>
        </w:tc>
        <w:tc>
          <w:tcPr>
            <w:tcW w:w="1134" w:type="dxa"/>
            <w:vAlign w:val="center"/>
          </w:tcPr>
          <w:p w14:paraId="14B65D92"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1134" w:type="dxa"/>
            <w:vAlign w:val="center"/>
          </w:tcPr>
          <w:p w14:paraId="33307831"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851" w:type="dxa"/>
            <w:vAlign w:val="center"/>
          </w:tcPr>
          <w:p w14:paraId="657FB495"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r>
      <w:tr w:rsidR="00592513" w:rsidRPr="00562DC0" w14:paraId="6442C060" w14:textId="77777777" w:rsidTr="00B949AC">
        <w:trPr>
          <w:trHeight w:val="1893"/>
        </w:trPr>
        <w:tc>
          <w:tcPr>
            <w:tcW w:w="707" w:type="dxa"/>
            <w:vMerge/>
            <w:vAlign w:val="center"/>
          </w:tcPr>
          <w:p w14:paraId="70312EAD" w14:textId="77777777" w:rsidR="00592513" w:rsidRDefault="00592513" w:rsidP="006728F9">
            <w:pPr>
              <w:jc w:val="center"/>
              <w:rPr>
                <w:rFonts w:ascii="Calibri" w:eastAsia="Times New Roman" w:hAnsi="Calibri" w:cs="Calibri"/>
                <w:b/>
                <w:bCs/>
                <w:color w:val="000000"/>
                <w:kern w:val="0"/>
                <w:sz w:val="18"/>
                <w:szCs w:val="18"/>
                <w:lang w:eastAsia="tr-TR"/>
                <w14:ligatures w14:val="none"/>
              </w:rPr>
            </w:pPr>
          </w:p>
        </w:tc>
        <w:tc>
          <w:tcPr>
            <w:tcW w:w="705" w:type="dxa"/>
            <w:vAlign w:val="center"/>
          </w:tcPr>
          <w:p w14:paraId="29D8A812" w14:textId="6999F8D9" w:rsidR="00592513" w:rsidRPr="00562DC0" w:rsidRDefault="00592513" w:rsidP="006728F9">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w:t>
            </w:r>
            <w:r>
              <w:rPr>
                <w:rFonts w:ascii="Calibri" w:eastAsia="Times New Roman" w:hAnsi="Calibri" w:cs="Calibri"/>
                <w:color w:val="000000"/>
                <w:kern w:val="0"/>
                <w:sz w:val="18"/>
                <w:szCs w:val="18"/>
                <w:lang w:eastAsia="tr-TR"/>
                <w14:ligatures w14:val="none"/>
              </w:rPr>
              <w:t>7</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t xml:space="preserve"> </w:t>
            </w:r>
            <w:r>
              <w:rPr>
                <w:rFonts w:ascii="Calibri" w:eastAsia="Times New Roman" w:hAnsi="Calibri" w:cs="Calibri"/>
                <w:color w:val="000000"/>
                <w:kern w:val="0"/>
                <w:sz w:val="18"/>
                <w:szCs w:val="18"/>
                <w:lang w:eastAsia="tr-TR"/>
                <w14:ligatures w14:val="none"/>
              </w:rPr>
              <w:t xml:space="preserve">12-16 </w:t>
            </w:r>
            <w:r w:rsidRPr="006E0F14">
              <w:rPr>
                <w:rFonts w:ascii="Calibri" w:eastAsia="Times New Roman" w:hAnsi="Calibri" w:cs="Calibri"/>
                <w:color w:val="000000"/>
                <w:kern w:val="0"/>
                <w:sz w:val="18"/>
                <w:szCs w:val="18"/>
                <w:lang w:eastAsia="tr-TR"/>
                <w14:ligatures w14:val="none"/>
              </w:rPr>
              <w:t>Nisan</w:t>
            </w:r>
          </w:p>
        </w:tc>
        <w:tc>
          <w:tcPr>
            <w:tcW w:w="711" w:type="dxa"/>
            <w:vAlign w:val="center"/>
          </w:tcPr>
          <w:p w14:paraId="77B492E0" w14:textId="585C3E5D" w:rsidR="00592513" w:rsidRDefault="00592513" w:rsidP="006728F9">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1136" w:type="dxa"/>
            <w:vAlign w:val="center"/>
          </w:tcPr>
          <w:p w14:paraId="6573A17F" w14:textId="65D148F4" w:rsidR="00592513" w:rsidRPr="006B2FF5" w:rsidRDefault="00592513" w:rsidP="006728F9">
            <w:pPr>
              <w:rPr>
                <w:rFonts w:ascii="Calibri" w:eastAsia="Times New Roman" w:hAnsi="Calibri" w:cs="Calibri"/>
                <w:b/>
                <w:bCs/>
                <w:color w:val="000000"/>
                <w:kern w:val="0"/>
                <w:sz w:val="18"/>
                <w:szCs w:val="18"/>
                <w:lang w:eastAsia="tr-TR"/>
                <w14:ligatures w14:val="none"/>
              </w:rPr>
            </w:pPr>
            <w:r w:rsidRPr="00907227">
              <w:rPr>
                <w:b/>
                <w:bCs/>
                <w:sz w:val="18"/>
                <w:szCs w:val="18"/>
              </w:rPr>
              <w:t>5. ÜNİTE: İKLİM DEĞİŞİKLİĞİ VE TÜRKİYE</w:t>
            </w:r>
          </w:p>
        </w:tc>
        <w:tc>
          <w:tcPr>
            <w:tcW w:w="850" w:type="dxa"/>
            <w:vAlign w:val="center"/>
          </w:tcPr>
          <w:p w14:paraId="2007645F" w14:textId="28E8AA4F" w:rsidR="00592513" w:rsidRPr="006B2FF5" w:rsidRDefault="00592513" w:rsidP="006728F9">
            <w:pPr>
              <w:rPr>
                <w:rFonts w:ascii="Calibri" w:eastAsia="Times New Roman" w:hAnsi="Calibri" w:cs="Calibri"/>
                <w:color w:val="000000"/>
                <w:kern w:val="0"/>
                <w:sz w:val="18"/>
                <w:szCs w:val="18"/>
                <w:lang w:eastAsia="tr-TR"/>
                <w14:ligatures w14:val="none"/>
              </w:rPr>
            </w:pPr>
            <w:r w:rsidRPr="00907227">
              <w:rPr>
                <w:b/>
                <w:bCs/>
                <w:sz w:val="18"/>
                <w:szCs w:val="18"/>
              </w:rPr>
              <w:t>İKLİM DEĞİŞİKLİĞİ VE TÜRKİYE</w:t>
            </w:r>
          </w:p>
        </w:tc>
        <w:tc>
          <w:tcPr>
            <w:tcW w:w="1985" w:type="dxa"/>
            <w:vAlign w:val="center"/>
          </w:tcPr>
          <w:p w14:paraId="56A2652E" w14:textId="00DA613C" w:rsidR="00592513" w:rsidRPr="006B2FF5" w:rsidRDefault="00592513" w:rsidP="006728F9">
            <w:pPr>
              <w:rPr>
                <w:rFonts w:ascii="Calibri" w:eastAsia="Times New Roman" w:hAnsi="Calibri" w:cs="Calibri"/>
                <w:b/>
                <w:bCs/>
                <w:color w:val="000000"/>
                <w:kern w:val="0"/>
                <w:sz w:val="18"/>
                <w:szCs w:val="18"/>
                <w:lang w:eastAsia="tr-TR"/>
                <w14:ligatures w14:val="none"/>
              </w:rPr>
            </w:pPr>
            <w:r w:rsidRPr="00907227">
              <w:rPr>
                <w:sz w:val="18"/>
                <w:szCs w:val="18"/>
              </w:rPr>
              <w:t xml:space="preserve">ÇEİD.5.4.Türkiye’de iklim değişikliğiyle mücadele ile ilgili, yakın çevresini bilgilendirme sürecindeki sorumluluklarının farkında olur. </w:t>
            </w:r>
          </w:p>
        </w:tc>
        <w:tc>
          <w:tcPr>
            <w:tcW w:w="3119" w:type="dxa"/>
            <w:vAlign w:val="center"/>
          </w:tcPr>
          <w:p w14:paraId="2F10794B" w14:textId="54D0E7AE" w:rsidR="00592513" w:rsidRPr="006B2FF5" w:rsidRDefault="00592513" w:rsidP="006728F9">
            <w:pPr>
              <w:rPr>
                <w:rFonts w:ascii="Calibri" w:eastAsia="Times New Roman" w:hAnsi="Calibri" w:cs="Calibri"/>
                <w:b/>
                <w:bCs/>
                <w:color w:val="000000"/>
                <w:kern w:val="0"/>
                <w:sz w:val="18"/>
                <w:szCs w:val="18"/>
                <w:lang w:eastAsia="tr-TR"/>
                <w14:ligatures w14:val="none"/>
              </w:rPr>
            </w:pPr>
            <w:r w:rsidRPr="00907227">
              <w:rPr>
                <w:rFonts w:ascii="Calibri" w:hAnsi="Calibri" w:cs="Calibri"/>
                <w:color w:val="000000"/>
                <w:sz w:val="18"/>
                <w:szCs w:val="18"/>
              </w:rPr>
              <w:t> </w:t>
            </w:r>
            <w:r w:rsidRPr="00907227">
              <w:rPr>
                <w:sz w:val="18"/>
                <w:szCs w:val="18"/>
              </w:rPr>
              <w:t>Öğrencilerin yakın çevresini bilgilendirmek amacıyla sunum, afiş, poster, broşür vb. materyaller hazırlaması beklenir.</w:t>
            </w:r>
          </w:p>
        </w:tc>
        <w:tc>
          <w:tcPr>
            <w:tcW w:w="3119" w:type="dxa"/>
            <w:vAlign w:val="center"/>
          </w:tcPr>
          <w:p w14:paraId="2609F516" w14:textId="38348C5E" w:rsidR="00592513" w:rsidRPr="00562DC0" w:rsidRDefault="00592513" w:rsidP="006728F9">
            <w:pPr>
              <w:rPr>
                <w:rFonts w:ascii="Calibri" w:eastAsia="Times New Roman" w:hAnsi="Calibri" w:cs="Calibri"/>
                <w:color w:val="000000"/>
                <w:kern w:val="0"/>
                <w:sz w:val="18"/>
                <w:szCs w:val="18"/>
                <w:lang w:eastAsia="tr-TR"/>
                <w14:ligatures w14:val="none"/>
              </w:rPr>
            </w:pPr>
            <w:r w:rsidRPr="00AA4E90">
              <w:rPr>
                <w:rFonts w:ascii="Calibri" w:hAnsi="Calibri" w:cs="Calibri"/>
                <w:sz w:val="18"/>
                <w:szCs w:val="18"/>
              </w:rPr>
              <w:t>Yakın çevrelerini iklim değişikliği ve mücadele yöntemleri hakkında bilgilendirmek amacıyla sunum, afiş, poster veya broşür gibi materyaller hazırlamalarını iste</w:t>
            </w:r>
            <w:r>
              <w:rPr>
                <w:rFonts w:ascii="Calibri" w:hAnsi="Calibri" w:cs="Calibri"/>
                <w:sz w:val="18"/>
                <w:szCs w:val="18"/>
              </w:rPr>
              <w:t>nebilir</w:t>
            </w:r>
            <w:r w:rsidRPr="00AA4E90">
              <w:rPr>
                <w:rFonts w:ascii="Calibri" w:hAnsi="Calibri" w:cs="Calibri"/>
                <w:sz w:val="18"/>
                <w:szCs w:val="18"/>
              </w:rPr>
              <w:t xml:space="preserve">. Bu materyalleri sınıfta sunarak diğer öğrencilerle paylaşmalarını </w:t>
            </w:r>
            <w:r>
              <w:rPr>
                <w:rFonts w:ascii="Calibri" w:hAnsi="Calibri" w:cs="Calibri"/>
                <w:sz w:val="18"/>
                <w:szCs w:val="18"/>
              </w:rPr>
              <w:t>istenebilir.</w:t>
            </w:r>
          </w:p>
        </w:tc>
        <w:tc>
          <w:tcPr>
            <w:tcW w:w="1134" w:type="dxa"/>
            <w:vAlign w:val="center"/>
          </w:tcPr>
          <w:p w14:paraId="670C015D"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1134" w:type="dxa"/>
            <w:vAlign w:val="center"/>
          </w:tcPr>
          <w:p w14:paraId="529D4BB6"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851" w:type="dxa"/>
            <w:vAlign w:val="center"/>
          </w:tcPr>
          <w:p w14:paraId="776E79C7"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r>
      <w:tr w:rsidR="00592513" w:rsidRPr="00562DC0" w14:paraId="28E84658" w14:textId="77777777" w:rsidTr="004B314C">
        <w:trPr>
          <w:trHeight w:val="558"/>
        </w:trPr>
        <w:tc>
          <w:tcPr>
            <w:tcW w:w="707" w:type="dxa"/>
            <w:vMerge/>
            <w:vAlign w:val="center"/>
          </w:tcPr>
          <w:p w14:paraId="16626C43" w14:textId="77777777" w:rsidR="00592513" w:rsidRDefault="00592513" w:rsidP="006728F9">
            <w:pPr>
              <w:jc w:val="center"/>
              <w:rPr>
                <w:rFonts w:ascii="Calibri" w:eastAsia="Times New Roman" w:hAnsi="Calibri" w:cs="Calibri"/>
                <w:b/>
                <w:bCs/>
                <w:color w:val="000000"/>
                <w:kern w:val="0"/>
                <w:sz w:val="18"/>
                <w:szCs w:val="18"/>
                <w:lang w:eastAsia="tr-TR"/>
                <w14:ligatures w14:val="none"/>
              </w:rPr>
            </w:pPr>
          </w:p>
        </w:tc>
        <w:tc>
          <w:tcPr>
            <w:tcW w:w="705" w:type="dxa"/>
            <w:vAlign w:val="center"/>
          </w:tcPr>
          <w:p w14:paraId="58DFF1DF" w14:textId="567FEB60" w:rsidR="00592513" w:rsidRPr="00562DC0" w:rsidRDefault="00592513" w:rsidP="006728F9">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2</w:t>
            </w:r>
            <w:r>
              <w:rPr>
                <w:rFonts w:ascii="Calibri" w:eastAsia="Times New Roman" w:hAnsi="Calibri" w:cs="Calibri"/>
                <w:color w:val="000000"/>
                <w:kern w:val="0"/>
                <w:sz w:val="18"/>
                <w:szCs w:val="18"/>
                <w:lang w:eastAsia="tr-TR"/>
                <w14:ligatures w14:val="none"/>
              </w:rPr>
              <w:t>8</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type="page"/>
              <w:t xml:space="preserve"> </w:t>
            </w:r>
            <w:r>
              <w:rPr>
                <w:rFonts w:ascii="Calibri" w:eastAsia="Times New Roman" w:hAnsi="Calibri" w:cs="Calibri"/>
                <w:color w:val="000000"/>
                <w:kern w:val="0"/>
                <w:sz w:val="18"/>
                <w:szCs w:val="18"/>
                <w:lang w:eastAsia="tr-TR"/>
                <w14:ligatures w14:val="none"/>
              </w:rPr>
              <w:t xml:space="preserve">19-23 </w:t>
            </w:r>
            <w:r w:rsidRPr="006E0F14">
              <w:rPr>
                <w:rFonts w:ascii="Calibri" w:eastAsia="Times New Roman" w:hAnsi="Calibri" w:cs="Calibri"/>
                <w:color w:val="000000"/>
                <w:kern w:val="0"/>
                <w:sz w:val="18"/>
                <w:szCs w:val="18"/>
                <w:lang w:eastAsia="tr-TR"/>
                <w14:ligatures w14:val="none"/>
              </w:rPr>
              <w:t>Nisan</w:t>
            </w:r>
          </w:p>
        </w:tc>
        <w:tc>
          <w:tcPr>
            <w:tcW w:w="711" w:type="dxa"/>
            <w:vAlign w:val="center"/>
          </w:tcPr>
          <w:p w14:paraId="224EE64F" w14:textId="51A7E720" w:rsidR="00592513" w:rsidRDefault="00592513" w:rsidP="006728F9">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1136" w:type="dxa"/>
            <w:vAlign w:val="center"/>
          </w:tcPr>
          <w:p w14:paraId="47E62690" w14:textId="315A8D2B" w:rsidR="00592513" w:rsidRPr="006B2FF5" w:rsidRDefault="00592513" w:rsidP="006728F9">
            <w:pPr>
              <w:rPr>
                <w:rFonts w:ascii="Calibri" w:eastAsia="Times New Roman" w:hAnsi="Calibri" w:cs="Calibri"/>
                <w:b/>
                <w:bCs/>
                <w:color w:val="000000"/>
                <w:kern w:val="0"/>
                <w:sz w:val="18"/>
                <w:szCs w:val="18"/>
                <w:lang w:eastAsia="tr-TR"/>
                <w14:ligatures w14:val="none"/>
              </w:rPr>
            </w:pPr>
            <w:r w:rsidRPr="00907227">
              <w:rPr>
                <w:b/>
                <w:bCs/>
                <w:sz w:val="18"/>
                <w:szCs w:val="18"/>
              </w:rPr>
              <w:t>5. ÜNİTE: İKLİM DEĞİŞİKLİĞİ VE TÜRKİYE</w:t>
            </w:r>
          </w:p>
        </w:tc>
        <w:tc>
          <w:tcPr>
            <w:tcW w:w="850" w:type="dxa"/>
            <w:vAlign w:val="center"/>
          </w:tcPr>
          <w:p w14:paraId="63622F30" w14:textId="79E67C97" w:rsidR="00592513" w:rsidRPr="006B2FF5" w:rsidRDefault="00592513" w:rsidP="006728F9">
            <w:pPr>
              <w:rPr>
                <w:rFonts w:ascii="Calibri" w:eastAsia="Times New Roman" w:hAnsi="Calibri" w:cs="Calibri"/>
                <w:color w:val="000000"/>
                <w:kern w:val="0"/>
                <w:sz w:val="18"/>
                <w:szCs w:val="18"/>
                <w:lang w:eastAsia="tr-TR"/>
                <w14:ligatures w14:val="none"/>
              </w:rPr>
            </w:pPr>
            <w:r w:rsidRPr="00907227">
              <w:rPr>
                <w:b/>
                <w:bCs/>
                <w:sz w:val="18"/>
                <w:szCs w:val="18"/>
              </w:rPr>
              <w:t>İKLİM DEĞİŞİKLİĞİ VE TÜRKİYE</w:t>
            </w:r>
          </w:p>
        </w:tc>
        <w:tc>
          <w:tcPr>
            <w:tcW w:w="1985" w:type="dxa"/>
            <w:vAlign w:val="center"/>
          </w:tcPr>
          <w:p w14:paraId="48B92C37" w14:textId="1A46A21F" w:rsidR="00592513" w:rsidRPr="006B2FF5" w:rsidRDefault="00592513" w:rsidP="006728F9">
            <w:pPr>
              <w:rPr>
                <w:rFonts w:ascii="Calibri" w:eastAsia="Times New Roman" w:hAnsi="Calibri" w:cs="Calibri"/>
                <w:b/>
                <w:bCs/>
                <w:color w:val="000000"/>
                <w:kern w:val="0"/>
                <w:sz w:val="18"/>
                <w:szCs w:val="18"/>
                <w:lang w:eastAsia="tr-TR"/>
                <w14:ligatures w14:val="none"/>
              </w:rPr>
            </w:pPr>
            <w:r w:rsidRPr="00907227">
              <w:rPr>
                <w:sz w:val="18"/>
                <w:szCs w:val="18"/>
              </w:rPr>
              <w:t>ÇEİD.5.5. İklim değişikliğinin Türkiye’deki etkilerini azaltmaya yönelik toplumsal farkındalık oluşturacak proje/projeler tasarlar.</w:t>
            </w:r>
          </w:p>
        </w:tc>
        <w:tc>
          <w:tcPr>
            <w:tcW w:w="3119" w:type="dxa"/>
            <w:vAlign w:val="center"/>
          </w:tcPr>
          <w:p w14:paraId="02E2036A" w14:textId="23F236E5" w:rsidR="00592513" w:rsidRPr="006B2FF5" w:rsidRDefault="00592513" w:rsidP="006728F9">
            <w:pPr>
              <w:rPr>
                <w:rFonts w:ascii="Calibri" w:eastAsia="Times New Roman" w:hAnsi="Calibri" w:cs="Calibri"/>
                <w:b/>
                <w:bCs/>
                <w:color w:val="000000"/>
                <w:kern w:val="0"/>
                <w:sz w:val="18"/>
                <w:szCs w:val="18"/>
                <w:lang w:eastAsia="tr-TR"/>
                <w14:ligatures w14:val="none"/>
              </w:rPr>
            </w:pPr>
          </w:p>
        </w:tc>
        <w:tc>
          <w:tcPr>
            <w:tcW w:w="3119" w:type="dxa"/>
            <w:vAlign w:val="center"/>
          </w:tcPr>
          <w:p w14:paraId="33A9AD49" w14:textId="295503D9" w:rsidR="00592513" w:rsidRPr="00A21410" w:rsidRDefault="00592513" w:rsidP="006728F9">
            <w:pPr>
              <w:rPr>
                <w:rFonts w:ascii="Calibri" w:hAnsi="Calibri" w:cs="Calibri"/>
                <w:sz w:val="18"/>
                <w:szCs w:val="18"/>
              </w:rPr>
            </w:pPr>
            <w:r w:rsidRPr="00AA4E90">
              <w:rPr>
                <w:rFonts w:ascii="Calibri" w:hAnsi="Calibri" w:cs="Calibri"/>
                <w:sz w:val="18"/>
                <w:szCs w:val="18"/>
              </w:rPr>
              <w:t>İklim değişikliğinin Türkiye’deki etkilerini azaltmaya yönelik toplumsal farkındalık oluşturacak bir proje tasarlamalarını iste</w:t>
            </w:r>
            <w:r>
              <w:rPr>
                <w:rFonts w:ascii="Calibri" w:hAnsi="Calibri" w:cs="Calibri"/>
                <w:sz w:val="18"/>
                <w:szCs w:val="18"/>
              </w:rPr>
              <w:t>nebilir</w:t>
            </w:r>
            <w:r w:rsidRPr="00AA4E90">
              <w:rPr>
                <w:rFonts w:ascii="Calibri" w:hAnsi="Calibri" w:cs="Calibri"/>
                <w:sz w:val="18"/>
                <w:szCs w:val="18"/>
              </w:rPr>
              <w:t>. Bu projeyi hem okul içinde hem de okul dışında uygulamaya yönelik bir plan hazırlamalarını bekle</w:t>
            </w:r>
            <w:r>
              <w:rPr>
                <w:rFonts w:ascii="Calibri" w:hAnsi="Calibri" w:cs="Calibri"/>
                <w:sz w:val="18"/>
                <w:szCs w:val="18"/>
              </w:rPr>
              <w:t>nebilir</w:t>
            </w:r>
            <w:r w:rsidRPr="00AA4E90">
              <w:rPr>
                <w:rFonts w:ascii="Calibri" w:hAnsi="Calibri" w:cs="Calibri"/>
                <w:sz w:val="18"/>
                <w:szCs w:val="18"/>
              </w:rPr>
              <w:t>. Proje tasarımında yenilikçi fikirler, hedef kitle belirleme ve uygulama aşamaları değerlendiril</w:t>
            </w:r>
            <w:r>
              <w:rPr>
                <w:rFonts w:ascii="Calibri" w:hAnsi="Calibri" w:cs="Calibri"/>
                <w:sz w:val="18"/>
                <w:szCs w:val="18"/>
              </w:rPr>
              <w:t>ebilir.</w:t>
            </w:r>
          </w:p>
        </w:tc>
        <w:tc>
          <w:tcPr>
            <w:tcW w:w="1134" w:type="dxa"/>
            <w:vAlign w:val="center"/>
          </w:tcPr>
          <w:p w14:paraId="0F6990B5" w14:textId="3F003575" w:rsidR="00592513" w:rsidRPr="00562DC0" w:rsidRDefault="00592513" w:rsidP="006728F9">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23 Nisan Ulusal Egemenlik Çocuk Bayramı</w:t>
            </w:r>
          </w:p>
        </w:tc>
        <w:tc>
          <w:tcPr>
            <w:tcW w:w="1134" w:type="dxa"/>
            <w:vAlign w:val="center"/>
          </w:tcPr>
          <w:p w14:paraId="5FE1294C"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851" w:type="dxa"/>
            <w:vAlign w:val="center"/>
          </w:tcPr>
          <w:p w14:paraId="5BFA35A1"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r>
      <w:tr w:rsidR="00592513" w:rsidRPr="00562DC0" w14:paraId="17EB1468" w14:textId="77777777" w:rsidTr="004B314C">
        <w:trPr>
          <w:trHeight w:val="557"/>
        </w:trPr>
        <w:tc>
          <w:tcPr>
            <w:tcW w:w="707" w:type="dxa"/>
            <w:vMerge/>
            <w:vAlign w:val="center"/>
          </w:tcPr>
          <w:p w14:paraId="433C1E6D" w14:textId="77777777" w:rsidR="00592513" w:rsidRDefault="00592513" w:rsidP="006728F9">
            <w:pPr>
              <w:jc w:val="center"/>
              <w:rPr>
                <w:rFonts w:ascii="Calibri" w:eastAsia="Times New Roman" w:hAnsi="Calibri" w:cs="Calibri"/>
                <w:b/>
                <w:bCs/>
                <w:color w:val="000000"/>
                <w:kern w:val="0"/>
                <w:sz w:val="18"/>
                <w:szCs w:val="18"/>
                <w:lang w:eastAsia="tr-TR"/>
                <w14:ligatures w14:val="none"/>
              </w:rPr>
            </w:pPr>
          </w:p>
        </w:tc>
        <w:tc>
          <w:tcPr>
            <w:tcW w:w="705" w:type="dxa"/>
            <w:vAlign w:val="center"/>
          </w:tcPr>
          <w:p w14:paraId="7468179B" w14:textId="788094FF" w:rsidR="00592513" w:rsidRPr="00562DC0" w:rsidRDefault="00592513" w:rsidP="006728F9">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29</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26-30 Nisan</w:t>
            </w:r>
          </w:p>
        </w:tc>
        <w:tc>
          <w:tcPr>
            <w:tcW w:w="711" w:type="dxa"/>
            <w:vAlign w:val="center"/>
          </w:tcPr>
          <w:p w14:paraId="585E979C" w14:textId="51226E0C" w:rsidR="00592513" w:rsidRDefault="00592513" w:rsidP="006728F9">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1136" w:type="dxa"/>
            <w:vAlign w:val="center"/>
          </w:tcPr>
          <w:p w14:paraId="3FEB10B7" w14:textId="30E496BB" w:rsidR="00592513" w:rsidRPr="006B2FF5" w:rsidRDefault="00592513" w:rsidP="006728F9">
            <w:pPr>
              <w:rPr>
                <w:rFonts w:ascii="Calibri" w:eastAsia="Times New Roman" w:hAnsi="Calibri" w:cs="Calibri"/>
                <w:b/>
                <w:bCs/>
                <w:color w:val="000000"/>
                <w:kern w:val="0"/>
                <w:sz w:val="18"/>
                <w:szCs w:val="18"/>
                <w:lang w:eastAsia="tr-TR"/>
                <w14:ligatures w14:val="none"/>
              </w:rPr>
            </w:pPr>
            <w:r w:rsidRPr="00907227">
              <w:rPr>
                <w:b/>
                <w:bCs/>
                <w:sz w:val="18"/>
                <w:szCs w:val="18"/>
              </w:rPr>
              <w:t>6. ÜNİTE: SÜRDÜRÜLEBİLİR KALKINMA VE ÇEVRE DOSTU TEKNOLOJİLER</w:t>
            </w:r>
          </w:p>
        </w:tc>
        <w:tc>
          <w:tcPr>
            <w:tcW w:w="850" w:type="dxa"/>
            <w:vAlign w:val="center"/>
          </w:tcPr>
          <w:p w14:paraId="37ED1C8A" w14:textId="4C774BA4" w:rsidR="00592513" w:rsidRPr="006B2FF5" w:rsidRDefault="00592513" w:rsidP="006728F9">
            <w:pPr>
              <w:rPr>
                <w:rFonts w:ascii="Calibri" w:eastAsia="Times New Roman" w:hAnsi="Calibri" w:cs="Calibri"/>
                <w:color w:val="000000"/>
                <w:kern w:val="0"/>
                <w:sz w:val="18"/>
                <w:szCs w:val="18"/>
                <w:lang w:eastAsia="tr-TR"/>
                <w14:ligatures w14:val="none"/>
              </w:rPr>
            </w:pPr>
            <w:r w:rsidRPr="00907227">
              <w:rPr>
                <w:b/>
                <w:bCs/>
                <w:sz w:val="18"/>
                <w:szCs w:val="18"/>
              </w:rPr>
              <w:t>SÜRDÜRÜLEBİLİR KALKINMA VE ÇEVRE DOSTU TEKNOLOJİLER</w:t>
            </w:r>
          </w:p>
        </w:tc>
        <w:tc>
          <w:tcPr>
            <w:tcW w:w="1985" w:type="dxa"/>
            <w:vAlign w:val="center"/>
          </w:tcPr>
          <w:p w14:paraId="1E6CAEBB" w14:textId="179DA5E7" w:rsidR="00592513" w:rsidRPr="006B2FF5" w:rsidRDefault="00592513" w:rsidP="006728F9">
            <w:pPr>
              <w:rPr>
                <w:rFonts w:ascii="Calibri" w:eastAsia="Times New Roman" w:hAnsi="Calibri" w:cs="Calibri"/>
                <w:b/>
                <w:bCs/>
                <w:color w:val="000000"/>
                <w:kern w:val="0"/>
                <w:sz w:val="18"/>
                <w:szCs w:val="18"/>
                <w:lang w:eastAsia="tr-TR"/>
                <w14:ligatures w14:val="none"/>
              </w:rPr>
            </w:pPr>
            <w:r w:rsidRPr="00907227">
              <w:rPr>
                <w:sz w:val="18"/>
                <w:szCs w:val="18"/>
              </w:rPr>
              <w:t xml:space="preserve">ÇEİD.6.1. Günlük hayatında istek ve ihtiyaçlarını karşılarken gelecek nesillerin de gereksinimlerini dikkate alarak hareket etmesi gerektiğini fark eder. </w:t>
            </w:r>
          </w:p>
        </w:tc>
        <w:tc>
          <w:tcPr>
            <w:tcW w:w="3119" w:type="dxa"/>
            <w:vAlign w:val="center"/>
          </w:tcPr>
          <w:p w14:paraId="4A77F22E" w14:textId="15F241CC" w:rsidR="00592513" w:rsidRPr="006B2FF5" w:rsidRDefault="00592513" w:rsidP="006728F9">
            <w:pPr>
              <w:rPr>
                <w:rFonts w:ascii="Calibri" w:eastAsia="Times New Roman" w:hAnsi="Calibri" w:cs="Calibri"/>
                <w:color w:val="000000"/>
                <w:kern w:val="0"/>
                <w:sz w:val="18"/>
                <w:szCs w:val="18"/>
                <w:lang w:eastAsia="tr-TR"/>
                <w14:ligatures w14:val="none"/>
              </w:rPr>
            </w:pPr>
            <w:r w:rsidRPr="00907227">
              <w:rPr>
                <w:sz w:val="18"/>
                <w:szCs w:val="18"/>
              </w:rPr>
              <w:t>Kendine yeten, istek ve ihtiyaçlarını ayırabilen, atıklarını çevreye zarar vermeden dönüştürebilen, temiz enerjiyi kullanmayı tercih eden, sürdürülebilir yaşam şekillerini fark etmeleri beklenir.</w:t>
            </w:r>
          </w:p>
        </w:tc>
        <w:tc>
          <w:tcPr>
            <w:tcW w:w="3119" w:type="dxa"/>
            <w:vAlign w:val="center"/>
          </w:tcPr>
          <w:p w14:paraId="7692BC07" w14:textId="4B80593B" w:rsidR="00592513" w:rsidRPr="00306FAE" w:rsidRDefault="00592513" w:rsidP="006728F9">
            <w:pPr>
              <w:rPr>
                <w:rFonts w:ascii="Calibri" w:hAnsi="Calibri" w:cs="Calibri"/>
                <w:sz w:val="18"/>
                <w:szCs w:val="18"/>
              </w:rPr>
            </w:pPr>
            <w:r w:rsidRPr="0057317F">
              <w:rPr>
                <w:rFonts w:ascii="Calibri" w:hAnsi="Calibri" w:cs="Calibri"/>
                <w:sz w:val="18"/>
                <w:szCs w:val="18"/>
              </w:rPr>
              <w:t xml:space="preserve">Günlük yaşamlarında istek ve ihtiyaçlarını nasıl ayırt ettiklerini, atıkları nasıl yönettiklerini, temiz enerji kaynaklarını kullanıp kullanmadıklarını gözlemlemeleri ve bu gözlemlerini bir öz değerlendirme formu ile raporlamaları </w:t>
            </w:r>
            <w:r>
              <w:rPr>
                <w:rFonts w:ascii="Calibri" w:hAnsi="Calibri" w:cs="Calibri"/>
                <w:sz w:val="18"/>
                <w:szCs w:val="18"/>
              </w:rPr>
              <w:t>istenebilir.</w:t>
            </w:r>
          </w:p>
        </w:tc>
        <w:tc>
          <w:tcPr>
            <w:tcW w:w="1134" w:type="dxa"/>
            <w:vAlign w:val="center"/>
          </w:tcPr>
          <w:p w14:paraId="060F9C3B" w14:textId="77777777" w:rsidR="00592513" w:rsidRPr="002602B3" w:rsidRDefault="00592513" w:rsidP="006728F9">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 xml:space="preserve">29 Nisan </w:t>
            </w:r>
            <w:proofErr w:type="spellStart"/>
            <w:r w:rsidRPr="002602B3">
              <w:rPr>
                <w:rFonts w:ascii="Calibri" w:eastAsia="Times New Roman" w:hAnsi="Calibri" w:cs="Calibri"/>
                <w:color w:val="000000"/>
                <w:kern w:val="0"/>
                <w:sz w:val="18"/>
                <w:szCs w:val="18"/>
                <w:lang w:eastAsia="tr-TR"/>
                <w14:ligatures w14:val="none"/>
              </w:rPr>
              <w:t>Kût'ül</w:t>
            </w:r>
            <w:proofErr w:type="spellEnd"/>
            <w:r w:rsidRPr="002602B3">
              <w:rPr>
                <w:rFonts w:ascii="Calibri" w:eastAsia="Times New Roman" w:hAnsi="Calibri" w:cs="Calibri"/>
                <w:color w:val="000000"/>
                <w:kern w:val="0"/>
                <w:sz w:val="18"/>
                <w:szCs w:val="18"/>
                <w:lang w:eastAsia="tr-TR"/>
                <w14:ligatures w14:val="none"/>
              </w:rPr>
              <w:t xml:space="preserve"> </w:t>
            </w:r>
            <w:proofErr w:type="spellStart"/>
            <w:r w:rsidRPr="002602B3">
              <w:rPr>
                <w:rFonts w:ascii="Calibri" w:eastAsia="Times New Roman" w:hAnsi="Calibri" w:cs="Calibri"/>
                <w:color w:val="000000"/>
                <w:kern w:val="0"/>
                <w:sz w:val="18"/>
                <w:szCs w:val="18"/>
                <w:lang w:eastAsia="tr-TR"/>
                <w14:ligatures w14:val="none"/>
              </w:rPr>
              <w:t>Amâre</w:t>
            </w:r>
            <w:proofErr w:type="spellEnd"/>
            <w:r w:rsidRPr="002602B3">
              <w:rPr>
                <w:rFonts w:ascii="Calibri" w:eastAsia="Times New Roman" w:hAnsi="Calibri" w:cs="Calibri"/>
                <w:color w:val="000000"/>
                <w:kern w:val="0"/>
                <w:sz w:val="18"/>
                <w:szCs w:val="18"/>
                <w:lang w:eastAsia="tr-TR"/>
                <w14:ligatures w14:val="none"/>
              </w:rPr>
              <w:t xml:space="preserve"> Zaferi</w:t>
            </w:r>
          </w:p>
          <w:p w14:paraId="1FE924EE" w14:textId="77777777" w:rsidR="00592513" w:rsidRPr="002602B3" w:rsidRDefault="00592513" w:rsidP="006728F9">
            <w:pPr>
              <w:rPr>
                <w:rFonts w:ascii="Calibri" w:eastAsia="Times New Roman" w:hAnsi="Calibri" w:cs="Calibri"/>
                <w:color w:val="000000"/>
                <w:kern w:val="0"/>
                <w:sz w:val="18"/>
                <w:szCs w:val="18"/>
                <w:lang w:eastAsia="tr-TR"/>
                <w14:ligatures w14:val="none"/>
              </w:rPr>
            </w:pPr>
          </w:p>
          <w:p w14:paraId="76445944" w14:textId="4E3A795B" w:rsidR="00592513" w:rsidRPr="00562DC0" w:rsidRDefault="00592513" w:rsidP="006728F9">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1 Mayıs Emek ve Dayanışma Günü</w:t>
            </w:r>
          </w:p>
        </w:tc>
        <w:tc>
          <w:tcPr>
            <w:tcW w:w="1134" w:type="dxa"/>
            <w:vAlign w:val="center"/>
          </w:tcPr>
          <w:p w14:paraId="3721884E"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c>
          <w:tcPr>
            <w:tcW w:w="851" w:type="dxa"/>
            <w:vAlign w:val="center"/>
          </w:tcPr>
          <w:p w14:paraId="1C76E2E4" w14:textId="77777777" w:rsidR="00592513" w:rsidRPr="00562DC0" w:rsidRDefault="00592513" w:rsidP="006728F9">
            <w:pPr>
              <w:rPr>
                <w:rFonts w:ascii="Calibri" w:eastAsia="Times New Roman" w:hAnsi="Calibri" w:cs="Calibri"/>
                <w:color w:val="000000"/>
                <w:kern w:val="0"/>
                <w:sz w:val="18"/>
                <w:szCs w:val="18"/>
                <w:lang w:eastAsia="tr-TR"/>
                <w14:ligatures w14:val="none"/>
              </w:rPr>
            </w:pPr>
          </w:p>
        </w:tc>
      </w:tr>
      <w:tr w:rsidR="006728F9" w:rsidRPr="00562DC0" w14:paraId="64D60795" w14:textId="77777777" w:rsidTr="004B314C">
        <w:trPr>
          <w:trHeight w:val="2562"/>
        </w:trPr>
        <w:tc>
          <w:tcPr>
            <w:tcW w:w="707" w:type="dxa"/>
            <w:vMerge w:val="restart"/>
            <w:textDirection w:val="btLr"/>
            <w:vAlign w:val="center"/>
          </w:tcPr>
          <w:p w14:paraId="580F426E" w14:textId="11689ADC" w:rsidR="006728F9" w:rsidRDefault="006728F9" w:rsidP="006728F9">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MAYIS</w:t>
            </w:r>
          </w:p>
        </w:tc>
        <w:tc>
          <w:tcPr>
            <w:tcW w:w="705" w:type="dxa"/>
            <w:vAlign w:val="center"/>
          </w:tcPr>
          <w:p w14:paraId="5C746514" w14:textId="0BA52BA2" w:rsidR="006728F9" w:rsidRPr="00562DC0" w:rsidRDefault="006728F9" w:rsidP="006728F9">
            <w:pPr>
              <w:jc w:val="center"/>
              <w:rPr>
                <w:rFonts w:ascii="Calibri" w:eastAsia="Times New Roman" w:hAnsi="Calibri" w:cs="Calibri"/>
                <w:color w:val="000000"/>
                <w:kern w:val="0"/>
                <w:sz w:val="18"/>
                <w:szCs w:val="18"/>
                <w:lang w:eastAsia="tr-TR"/>
                <w14:ligatures w14:val="none"/>
              </w:rPr>
            </w:pPr>
            <w:r w:rsidRPr="0035056C">
              <w:rPr>
                <w:rFonts w:ascii="Calibri" w:eastAsia="Times New Roman" w:hAnsi="Calibri" w:cs="Calibri"/>
                <w:color w:val="000000"/>
                <w:kern w:val="0"/>
                <w:sz w:val="18"/>
                <w:szCs w:val="18"/>
                <w:lang w:eastAsia="tr-TR"/>
                <w14:ligatures w14:val="none"/>
              </w:rPr>
              <w:t>30. Hafta: 3 – 7 Mayıs</w:t>
            </w:r>
          </w:p>
        </w:tc>
        <w:tc>
          <w:tcPr>
            <w:tcW w:w="711" w:type="dxa"/>
            <w:vAlign w:val="center"/>
          </w:tcPr>
          <w:p w14:paraId="7856986A" w14:textId="521FAC91" w:rsidR="006728F9" w:rsidRDefault="006728F9" w:rsidP="006728F9">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1136" w:type="dxa"/>
            <w:vAlign w:val="center"/>
          </w:tcPr>
          <w:p w14:paraId="2D2206C8" w14:textId="242C11DE" w:rsidR="006728F9" w:rsidRPr="006B2FF5" w:rsidRDefault="006728F9" w:rsidP="006728F9">
            <w:pPr>
              <w:rPr>
                <w:rFonts w:ascii="Calibri" w:eastAsia="Times New Roman" w:hAnsi="Calibri" w:cs="Calibri"/>
                <w:b/>
                <w:bCs/>
                <w:color w:val="000000"/>
                <w:kern w:val="0"/>
                <w:sz w:val="18"/>
                <w:szCs w:val="18"/>
                <w:lang w:eastAsia="tr-TR"/>
                <w14:ligatures w14:val="none"/>
              </w:rPr>
            </w:pPr>
            <w:r w:rsidRPr="00907227">
              <w:rPr>
                <w:b/>
                <w:bCs/>
                <w:sz w:val="18"/>
                <w:szCs w:val="18"/>
              </w:rPr>
              <w:t>6. ÜNİTE: SÜRDÜRÜLEBİLİR KALKINMA VE ÇEVRE DOSTU TEKNOLOJİLER</w:t>
            </w:r>
          </w:p>
        </w:tc>
        <w:tc>
          <w:tcPr>
            <w:tcW w:w="850" w:type="dxa"/>
            <w:vAlign w:val="center"/>
          </w:tcPr>
          <w:p w14:paraId="0D6AEC45" w14:textId="49B6274C" w:rsidR="006728F9" w:rsidRPr="006B2FF5" w:rsidRDefault="006728F9" w:rsidP="006728F9">
            <w:pPr>
              <w:rPr>
                <w:rFonts w:ascii="Calibri" w:eastAsia="Times New Roman" w:hAnsi="Calibri" w:cs="Calibri"/>
                <w:color w:val="000000"/>
                <w:kern w:val="0"/>
                <w:sz w:val="18"/>
                <w:szCs w:val="18"/>
                <w:lang w:eastAsia="tr-TR"/>
                <w14:ligatures w14:val="none"/>
              </w:rPr>
            </w:pPr>
            <w:r w:rsidRPr="00907227">
              <w:rPr>
                <w:b/>
                <w:bCs/>
                <w:sz w:val="18"/>
                <w:szCs w:val="18"/>
              </w:rPr>
              <w:t>SÜRDÜRÜLEBİLİR KALKINMA VE ÇEVRE DOSTU TEKNOLOJİLER</w:t>
            </w:r>
          </w:p>
        </w:tc>
        <w:tc>
          <w:tcPr>
            <w:tcW w:w="1985" w:type="dxa"/>
            <w:vAlign w:val="center"/>
          </w:tcPr>
          <w:p w14:paraId="59F6BCBA" w14:textId="6C0E6A8B" w:rsidR="006728F9" w:rsidRPr="006B2FF5" w:rsidRDefault="006728F9" w:rsidP="006728F9">
            <w:pPr>
              <w:rPr>
                <w:rFonts w:ascii="Calibri" w:eastAsia="Times New Roman" w:hAnsi="Calibri" w:cs="Calibri"/>
                <w:b/>
                <w:bCs/>
                <w:color w:val="000000"/>
                <w:kern w:val="0"/>
                <w:sz w:val="18"/>
                <w:szCs w:val="18"/>
                <w:lang w:eastAsia="tr-TR"/>
                <w14:ligatures w14:val="none"/>
              </w:rPr>
            </w:pPr>
            <w:r w:rsidRPr="00907227">
              <w:rPr>
                <w:sz w:val="18"/>
                <w:szCs w:val="18"/>
              </w:rPr>
              <w:t>ÇEİD.6.2. Su kaynaklarının sürdürülebilir kullanımının önemini fark eder.</w:t>
            </w:r>
          </w:p>
        </w:tc>
        <w:tc>
          <w:tcPr>
            <w:tcW w:w="3119" w:type="dxa"/>
            <w:vAlign w:val="center"/>
          </w:tcPr>
          <w:p w14:paraId="69B3051B" w14:textId="001A51D5" w:rsidR="006728F9" w:rsidRPr="006B2FF5" w:rsidRDefault="006728F9" w:rsidP="006728F9">
            <w:pPr>
              <w:rPr>
                <w:rFonts w:ascii="Calibri" w:eastAsia="Times New Roman" w:hAnsi="Calibri" w:cs="Calibri"/>
                <w:color w:val="000000"/>
                <w:kern w:val="0"/>
                <w:sz w:val="18"/>
                <w:szCs w:val="18"/>
                <w:lang w:eastAsia="tr-TR"/>
                <w14:ligatures w14:val="none"/>
              </w:rPr>
            </w:pPr>
            <w:r w:rsidRPr="00907227">
              <w:rPr>
                <w:sz w:val="18"/>
                <w:szCs w:val="18"/>
              </w:rPr>
              <w:t>a) Suyun canlılar için önemi belirtilerek su okuryazarlığına değinilir. b) Su okuryazarlığı; su tasarrufu, su yönetimi, su kaynaklarının temiz tutulması, tarımsal sulama vb. boyutlarına kısaca değinilir.</w:t>
            </w:r>
          </w:p>
        </w:tc>
        <w:tc>
          <w:tcPr>
            <w:tcW w:w="3119" w:type="dxa"/>
            <w:vAlign w:val="center"/>
          </w:tcPr>
          <w:p w14:paraId="13D7DF56" w14:textId="31E7C31F" w:rsidR="006728F9" w:rsidRPr="00562DC0" w:rsidRDefault="006728F9" w:rsidP="006728F9">
            <w:pPr>
              <w:rPr>
                <w:rFonts w:ascii="Calibri" w:eastAsia="Times New Roman" w:hAnsi="Calibri" w:cs="Calibri"/>
                <w:color w:val="000000"/>
                <w:kern w:val="0"/>
                <w:sz w:val="18"/>
                <w:szCs w:val="18"/>
                <w:lang w:eastAsia="tr-TR"/>
                <w14:ligatures w14:val="none"/>
              </w:rPr>
            </w:pPr>
            <w:r w:rsidRPr="0057317F">
              <w:rPr>
                <w:rFonts w:ascii="Calibri" w:hAnsi="Calibri" w:cs="Calibri"/>
                <w:sz w:val="18"/>
                <w:szCs w:val="18"/>
              </w:rPr>
              <w:t>Su tasarrufu, su yönetimi ve su kaynaklarının temiz tutulması konularında kısa bir sunum hazırlamaları isten</w:t>
            </w:r>
            <w:r>
              <w:rPr>
                <w:rFonts w:ascii="Calibri" w:hAnsi="Calibri" w:cs="Calibri"/>
                <w:sz w:val="18"/>
                <w:szCs w:val="18"/>
              </w:rPr>
              <w:t>ebilir</w:t>
            </w:r>
            <w:r w:rsidRPr="0057317F">
              <w:rPr>
                <w:rFonts w:ascii="Calibri" w:hAnsi="Calibri" w:cs="Calibri"/>
                <w:sz w:val="18"/>
                <w:szCs w:val="18"/>
              </w:rPr>
              <w:t>. Sunumlar sonrasında su okuryazarlığı ve suyun önemi hakkında sınıfça bir tartışma yapıl</w:t>
            </w:r>
            <w:r>
              <w:rPr>
                <w:rFonts w:ascii="Calibri" w:hAnsi="Calibri" w:cs="Calibri"/>
                <w:sz w:val="18"/>
                <w:szCs w:val="18"/>
              </w:rPr>
              <w:t>abilir.</w:t>
            </w:r>
          </w:p>
        </w:tc>
        <w:tc>
          <w:tcPr>
            <w:tcW w:w="1134" w:type="dxa"/>
            <w:vAlign w:val="center"/>
          </w:tcPr>
          <w:p w14:paraId="5B9FA9C0" w14:textId="68C1EB3B" w:rsidR="006728F9" w:rsidRPr="00562DC0" w:rsidRDefault="006728F9" w:rsidP="006728F9">
            <w:pPr>
              <w:rPr>
                <w:rFonts w:ascii="Calibri" w:eastAsia="Times New Roman" w:hAnsi="Calibri" w:cs="Calibri"/>
                <w:color w:val="000000"/>
                <w:kern w:val="0"/>
                <w:sz w:val="18"/>
                <w:szCs w:val="18"/>
                <w:lang w:eastAsia="tr-TR"/>
                <w14:ligatures w14:val="none"/>
              </w:rPr>
            </w:pPr>
          </w:p>
        </w:tc>
        <w:tc>
          <w:tcPr>
            <w:tcW w:w="1134" w:type="dxa"/>
            <w:vAlign w:val="center"/>
          </w:tcPr>
          <w:p w14:paraId="17401DD8" w14:textId="77777777" w:rsidR="006728F9" w:rsidRPr="00562DC0" w:rsidRDefault="006728F9" w:rsidP="006728F9">
            <w:pPr>
              <w:rPr>
                <w:rFonts w:ascii="Calibri" w:eastAsia="Times New Roman" w:hAnsi="Calibri" w:cs="Calibri"/>
                <w:color w:val="000000"/>
                <w:kern w:val="0"/>
                <w:sz w:val="18"/>
                <w:szCs w:val="18"/>
                <w:lang w:eastAsia="tr-TR"/>
                <w14:ligatures w14:val="none"/>
              </w:rPr>
            </w:pPr>
          </w:p>
        </w:tc>
        <w:tc>
          <w:tcPr>
            <w:tcW w:w="851" w:type="dxa"/>
            <w:vAlign w:val="center"/>
          </w:tcPr>
          <w:p w14:paraId="11C59AF3" w14:textId="77777777" w:rsidR="006728F9" w:rsidRPr="00562DC0" w:rsidRDefault="006728F9" w:rsidP="006728F9">
            <w:pPr>
              <w:rPr>
                <w:rFonts w:ascii="Calibri" w:eastAsia="Times New Roman" w:hAnsi="Calibri" w:cs="Calibri"/>
                <w:color w:val="000000"/>
                <w:kern w:val="0"/>
                <w:sz w:val="18"/>
                <w:szCs w:val="18"/>
                <w:lang w:eastAsia="tr-TR"/>
                <w14:ligatures w14:val="none"/>
              </w:rPr>
            </w:pPr>
          </w:p>
        </w:tc>
      </w:tr>
      <w:tr w:rsidR="006728F9" w:rsidRPr="00562DC0" w14:paraId="15799801" w14:textId="77777777" w:rsidTr="004B314C">
        <w:trPr>
          <w:trHeight w:val="2407"/>
        </w:trPr>
        <w:tc>
          <w:tcPr>
            <w:tcW w:w="707" w:type="dxa"/>
            <w:vMerge/>
            <w:vAlign w:val="center"/>
          </w:tcPr>
          <w:p w14:paraId="451695DE" w14:textId="77777777" w:rsidR="006728F9" w:rsidRDefault="006728F9" w:rsidP="006728F9">
            <w:pPr>
              <w:jc w:val="center"/>
              <w:rPr>
                <w:rFonts w:ascii="Calibri" w:eastAsia="Times New Roman" w:hAnsi="Calibri" w:cs="Calibri"/>
                <w:b/>
                <w:bCs/>
                <w:color w:val="000000"/>
                <w:kern w:val="0"/>
                <w:sz w:val="18"/>
                <w:szCs w:val="18"/>
                <w:lang w:eastAsia="tr-TR"/>
                <w14:ligatures w14:val="none"/>
              </w:rPr>
            </w:pPr>
          </w:p>
        </w:tc>
        <w:tc>
          <w:tcPr>
            <w:tcW w:w="705" w:type="dxa"/>
            <w:vAlign w:val="center"/>
          </w:tcPr>
          <w:p w14:paraId="0E804B54" w14:textId="20AA2AD3" w:rsidR="006728F9" w:rsidRPr="00562DC0" w:rsidRDefault="006728F9" w:rsidP="006728F9">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w:t>
            </w:r>
            <w:r>
              <w:rPr>
                <w:rFonts w:ascii="Calibri" w:eastAsia="Times New Roman" w:hAnsi="Calibri" w:cs="Calibri"/>
                <w:color w:val="000000"/>
                <w:kern w:val="0"/>
                <w:sz w:val="18"/>
                <w:szCs w:val="18"/>
                <w:lang w:eastAsia="tr-TR"/>
                <w14:ligatures w14:val="none"/>
              </w:rPr>
              <w:t>1</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10-14 </w:t>
            </w:r>
            <w:r w:rsidRPr="006E0F14">
              <w:rPr>
                <w:rFonts w:ascii="Calibri" w:eastAsia="Times New Roman" w:hAnsi="Calibri" w:cs="Calibri"/>
                <w:color w:val="000000"/>
                <w:kern w:val="0"/>
                <w:sz w:val="18"/>
                <w:szCs w:val="18"/>
                <w:lang w:eastAsia="tr-TR"/>
                <w14:ligatures w14:val="none"/>
              </w:rPr>
              <w:t>Mayıs</w:t>
            </w:r>
          </w:p>
        </w:tc>
        <w:tc>
          <w:tcPr>
            <w:tcW w:w="711" w:type="dxa"/>
            <w:vAlign w:val="center"/>
          </w:tcPr>
          <w:p w14:paraId="6AD69BA5" w14:textId="17D53B56" w:rsidR="006728F9" w:rsidRDefault="006728F9" w:rsidP="006728F9">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1136" w:type="dxa"/>
            <w:vAlign w:val="center"/>
          </w:tcPr>
          <w:p w14:paraId="461E09BE" w14:textId="6A520EC8" w:rsidR="006728F9" w:rsidRPr="006B2FF5" w:rsidRDefault="006728F9" w:rsidP="006728F9">
            <w:pPr>
              <w:rPr>
                <w:rFonts w:ascii="Calibri" w:eastAsia="Times New Roman" w:hAnsi="Calibri" w:cs="Calibri"/>
                <w:b/>
                <w:bCs/>
                <w:color w:val="000000"/>
                <w:kern w:val="0"/>
                <w:sz w:val="18"/>
                <w:szCs w:val="18"/>
                <w:lang w:eastAsia="tr-TR"/>
                <w14:ligatures w14:val="none"/>
              </w:rPr>
            </w:pPr>
            <w:r w:rsidRPr="00907227">
              <w:rPr>
                <w:b/>
                <w:bCs/>
                <w:sz w:val="18"/>
                <w:szCs w:val="18"/>
              </w:rPr>
              <w:t>6. ÜNİTE: SÜRDÜRÜLEBİLİR KALKINMA VE ÇEVRE DOSTU TEKNOLOJİLER</w:t>
            </w:r>
          </w:p>
        </w:tc>
        <w:tc>
          <w:tcPr>
            <w:tcW w:w="850" w:type="dxa"/>
            <w:vAlign w:val="center"/>
          </w:tcPr>
          <w:p w14:paraId="0968A128" w14:textId="690E05DD" w:rsidR="006728F9" w:rsidRPr="006B2FF5" w:rsidRDefault="006728F9" w:rsidP="006728F9">
            <w:pPr>
              <w:rPr>
                <w:rFonts w:ascii="Calibri" w:eastAsia="Times New Roman" w:hAnsi="Calibri" w:cs="Calibri"/>
                <w:color w:val="000000"/>
                <w:kern w:val="0"/>
                <w:sz w:val="18"/>
                <w:szCs w:val="18"/>
                <w:lang w:eastAsia="tr-TR"/>
                <w14:ligatures w14:val="none"/>
              </w:rPr>
            </w:pPr>
            <w:r w:rsidRPr="00907227">
              <w:rPr>
                <w:b/>
                <w:bCs/>
                <w:sz w:val="18"/>
                <w:szCs w:val="18"/>
              </w:rPr>
              <w:t>SÜRDÜRÜLEBİLİR KALKINMA VE ÇEVRE DOSTU TEKNOLOJİLER</w:t>
            </w:r>
          </w:p>
        </w:tc>
        <w:tc>
          <w:tcPr>
            <w:tcW w:w="1985" w:type="dxa"/>
            <w:vAlign w:val="center"/>
          </w:tcPr>
          <w:p w14:paraId="5A03EF1D" w14:textId="77777777" w:rsidR="006728F9" w:rsidRDefault="006728F9" w:rsidP="006728F9">
            <w:pPr>
              <w:spacing w:line="240" w:lineRule="auto"/>
              <w:rPr>
                <w:sz w:val="18"/>
                <w:szCs w:val="18"/>
              </w:rPr>
            </w:pPr>
            <w:r w:rsidRPr="00907227">
              <w:rPr>
                <w:sz w:val="18"/>
                <w:szCs w:val="18"/>
              </w:rPr>
              <w:t>ÇEİD.6.3. Kaynakların sürdürülebilir kullanımının kalkınmaya etkisini araştırma verilerine dayalı olarak tartışır.</w:t>
            </w:r>
          </w:p>
          <w:p w14:paraId="0DFB3AED" w14:textId="7B3C5AD6" w:rsidR="006728F9" w:rsidRPr="006B2FF5" w:rsidRDefault="006728F9" w:rsidP="006728F9">
            <w:pPr>
              <w:rPr>
                <w:rFonts w:ascii="Calibri" w:eastAsia="Times New Roman" w:hAnsi="Calibri" w:cs="Calibri"/>
                <w:b/>
                <w:bCs/>
                <w:color w:val="000000"/>
                <w:kern w:val="0"/>
                <w:sz w:val="18"/>
                <w:szCs w:val="18"/>
                <w:lang w:eastAsia="tr-TR"/>
                <w14:ligatures w14:val="none"/>
              </w:rPr>
            </w:pPr>
          </w:p>
        </w:tc>
        <w:tc>
          <w:tcPr>
            <w:tcW w:w="3119" w:type="dxa"/>
            <w:vAlign w:val="center"/>
          </w:tcPr>
          <w:p w14:paraId="7A103CD5" w14:textId="26CA4A70" w:rsidR="006728F9" w:rsidRPr="0047051D" w:rsidRDefault="006728F9" w:rsidP="006728F9">
            <w:pPr>
              <w:spacing w:line="240" w:lineRule="auto"/>
              <w:rPr>
                <w:sz w:val="18"/>
                <w:szCs w:val="18"/>
              </w:rPr>
            </w:pPr>
            <w:r w:rsidRPr="00907227">
              <w:rPr>
                <w:sz w:val="18"/>
                <w:szCs w:val="18"/>
              </w:rPr>
              <w:t>Çevre okuryazarlığı, su okuryazarlığı, tarım okuryazarlığı, gıda okuryazarlığı, finansal okuryazarlık kavramlarına değinilir.</w:t>
            </w:r>
          </w:p>
        </w:tc>
        <w:tc>
          <w:tcPr>
            <w:tcW w:w="3119" w:type="dxa"/>
            <w:vAlign w:val="center"/>
          </w:tcPr>
          <w:p w14:paraId="5BFAB40F" w14:textId="40D276CE" w:rsidR="006728F9" w:rsidRPr="00486BDF" w:rsidRDefault="006728F9" w:rsidP="006728F9">
            <w:pPr>
              <w:rPr>
                <w:rFonts w:ascii="Calibri" w:hAnsi="Calibri" w:cs="Calibri"/>
                <w:sz w:val="18"/>
                <w:szCs w:val="18"/>
              </w:rPr>
            </w:pPr>
            <w:r w:rsidRPr="0057317F">
              <w:rPr>
                <w:rFonts w:ascii="Calibri" w:hAnsi="Calibri" w:cs="Calibri"/>
                <w:sz w:val="18"/>
                <w:szCs w:val="18"/>
              </w:rPr>
              <w:t>Çevre, su, tarım, gıda ve finansal okuryazarlık konularında bir araştırma projesi hazırlayarak kaynakların sürdürülebilir kullanımının kalkınmaya etkilerini verilerle tartış</w:t>
            </w:r>
            <w:r>
              <w:rPr>
                <w:rFonts w:ascii="Calibri" w:hAnsi="Calibri" w:cs="Calibri"/>
                <w:sz w:val="18"/>
                <w:szCs w:val="18"/>
              </w:rPr>
              <w:t>maları istenebilir.</w:t>
            </w:r>
          </w:p>
        </w:tc>
        <w:tc>
          <w:tcPr>
            <w:tcW w:w="1134" w:type="dxa"/>
            <w:vAlign w:val="center"/>
          </w:tcPr>
          <w:p w14:paraId="3BDA86E1" w14:textId="77777777" w:rsidR="006728F9" w:rsidRPr="00562DC0" w:rsidRDefault="006728F9" w:rsidP="006728F9">
            <w:pPr>
              <w:rPr>
                <w:rFonts w:ascii="Calibri" w:eastAsia="Times New Roman" w:hAnsi="Calibri" w:cs="Calibri"/>
                <w:color w:val="000000"/>
                <w:kern w:val="0"/>
                <w:sz w:val="18"/>
                <w:szCs w:val="18"/>
                <w:lang w:eastAsia="tr-TR"/>
                <w14:ligatures w14:val="none"/>
              </w:rPr>
            </w:pPr>
          </w:p>
        </w:tc>
        <w:tc>
          <w:tcPr>
            <w:tcW w:w="1134" w:type="dxa"/>
            <w:vAlign w:val="center"/>
          </w:tcPr>
          <w:p w14:paraId="49754100" w14:textId="77777777" w:rsidR="006728F9" w:rsidRPr="00562DC0" w:rsidRDefault="006728F9" w:rsidP="006728F9">
            <w:pPr>
              <w:rPr>
                <w:rFonts w:ascii="Calibri" w:eastAsia="Times New Roman" w:hAnsi="Calibri" w:cs="Calibri"/>
                <w:color w:val="000000"/>
                <w:kern w:val="0"/>
                <w:sz w:val="18"/>
                <w:szCs w:val="18"/>
                <w:lang w:eastAsia="tr-TR"/>
                <w14:ligatures w14:val="none"/>
              </w:rPr>
            </w:pPr>
          </w:p>
        </w:tc>
        <w:tc>
          <w:tcPr>
            <w:tcW w:w="851" w:type="dxa"/>
            <w:vAlign w:val="center"/>
          </w:tcPr>
          <w:p w14:paraId="324B7FFB" w14:textId="77777777" w:rsidR="006728F9" w:rsidRPr="00562DC0" w:rsidRDefault="006728F9" w:rsidP="006728F9">
            <w:pPr>
              <w:rPr>
                <w:rFonts w:ascii="Calibri" w:eastAsia="Times New Roman" w:hAnsi="Calibri" w:cs="Calibri"/>
                <w:color w:val="000000"/>
                <w:kern w:val="0"/>
                <w:sz w:val="18"/>
                <w:szCs w:val="18"/>
                <w:lang w:eastAsia="tr-TR"/>
                <w14:ligatures w14:val="none"/>
              </w:rPr>
            </w:pPr>
          </w:p>
        </w:tc>
      </w:tr>
      <w:tr w:rsidR="006728F9" w:rsidRPr="00562DC0" w14:paraId="313BAF8B" w14:textId="77777777" w:rsidTr="00DB5B61">
        <w:trPr>
          <w:trHeight w:val="558"/>
        </w:trPr>
        <w:tc>
          <w:tcPr>
            <w:tcW w:w="707" w:type="dxa"/>
            <w:vMerge/>
            <w:vAlign w:val="center"/>
          </w:tcPr>
          <w:p w14:paraId="11C846C3" w14:textId="77777777" w:rsidR="006728F9" w:rsidRDefault="006728F9" w:rsidP="006728F9">
            <w:pPr>
              <w:jc w:val="center"/>
              <w:rPr>
                <w:rFonts w:ascii="Calibri" w:eastAsia="Times New Roman" w:hAnsi="Calibri" w:cs="Calibri"/>
                <w:b/>
                <w:bCs/>
                <w:color w:val="000000"/>
                <w:kern w:val="0"/>
                <w:sz w:val="18"/>
                <w:szCs w:val="18"/>
                <w:lang w:eastAsia="tr-TR"/>
                <w14:ligatures w14:val="none"/>
              </w:rPr>
            </w:pPr>
          </w:p>
        </w:tc>
        <w:tc>
          <w:tcPr>
            <w:tcW w:w="14744" w:type="dxa"/>
            <w:gridSpan w:val="10"/>
            <w:vAlign w:val="center"/>
          </w:tcPr>
          <w:p w14:paraId="001B453C" w14:textId="633E3A63" w:rsidR="006728F9" w:rsidRPr="00562DC0" w:rsidRDefault="006728F9" w:rsidP="006728F9">
            <w:pPr>
              <w:jc w:val="center"/>
              <w:rPr>
                <w:rFonts w:ascii="Calibri" w:eastAsia="Times New Roman" w:hAnsi="Calibri" w:cs="Calibri"/>
                <w:color w:val="000000"/>
                <w:kern w:val="0"/>
                <w:sz w:val="18"/>
                <w:szCs w:val="18"/>
                <w:lang w:eastAsia="tr-TR"/>
                <w14:ligatures w14:val="none"/>
              </w:rPr>
            </w:pPr>
            <w:r w:rsidRPr="00657223">
              <w:rPr>
                <w:rFonts w:ascii="Calibri" w:eastAsia="Times New Roman" w:hAnsi="Calibri" w:cs="Calibri"/>
                <w:b/>
                <w:bCs/>
                <w:color w:val="EE0000"/>
                <w:kern w:val="0"/>
                <w:sz w:val="36"/>
                <w:szCs w:val="36"/>
                <w:lang w:eastAsia="tr-TR"/>
                <w14:ligatures w14:val="none"/>
              </w:rPr>
              <w:t>KURBAN BAYRAMI (16,17,18 ve 19 MAYIS 2027)</w:t>
            </w:r>
          </w:p>
        </w:tc>
      </w:tr>
      <w:tr w:rsidR="006728F9" w:rsidRPr="00562DC0" w14:paraId="39109640" w14:textId="77777777" w:rsidTr="004B314C">
        <w:trPr>
          <w:trHeight w:val="2243"/>
        </w:trPr>
        <w:tc>
          <w:tcPr>
            <w:tcW w:w="707" w:type="dxa"/>
            <w:vMerge/>
            <w:vAlign w:val="center"/>
          </w:tcPr>
          <w:p w14:paraId="33037FEC" w14:textId="77777777" w:rsidR="006728F9" w:rsidRDefault="006728F9" w:rsidP="006728F9">
            <w:pPr>
              <w:jc w:val="center"/>
              <w:rPr>
                <w:rFonts w:ascii="Calibri" w:eastAsia="Times New Roman" w:hAnsi="Calibri" w:cs="Calibri"/>
                <w:b/>
                <w:bCs/>
                <w:color w:val="000000"/>
                <w:kern w:val="0"/>
                <w:sz w:val="18"/>
                <w:szCs w:val="18"/>
                <w:lang w:eastAsia="tr-TR"/>
                <w14:ligatures w14:val="none"/>
              </w:rPr>
            </w:pPr>
          </w:p>
        </w:tc>
        <w:tc>
          <w:tcPr>
            <w:tcW w:w="705" w:type="dxa"/>
            <w:vAlign w:val="center"/>
          </w:tcPr>
          <w:p w14:paraId="284F43A6" w14:textId="26958580" w:rsidR="006728F9" w:rsidRPr="00562DC0" w:rsidRDefault="006728F9" w:rsidP="006728F9">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w:t>
            </w:r>
            <w:r>
              <w:rPr>
                <w:rFonts w:ascii="Calibri" w:eastAsia="Times New Roman" w:hAnsi="Calibri" w:cs="Calibri"/>
                <w:color w:val="000000"/>
                <w:kern w:val="0"/>
                <w:sz w:val="18"/>
                <w:szCs w:val="18"/>
                <w:lang w:eastAsia="tr-TR"/>
                <w14:ligatures w14:val="none"/>
              </w:rPr>
              <w:t>2</w:t>
            </w:r>
            <w:r w:rsidRPr="006E0F14">
              <w:rPr>
                <w:rFonts w:ascii="Calibri" w:eastAsia="Times New Roman" w:hAnsi="Calibri" w:cs="Calibri"/>
                <w:color w:val="000000"/>
                <w:kern w:val="0"/>
                <w:sz w:val="18"/>
                <w:szCs w:val="18"/>
                <w:lang w:eastAsia="tr-TR"/>
                <w14:ligatures w14:val="none"/>
              </w:rPr>
              <w:t>. Hafta:</w:t>
            </w:r>
            <w:r>
              <w:rPr>
                <w:rFonts w:ascii="Calibri" w:eastAsia="Times New Roman" w:hAnsi="Calibri" w:cs="Calibri"/>
                <w:color w:val="000000"/>
                <w:kern w:val="0"/>
                <w:sz w:val="18"/>
                <w:szCs w:val="18"/>
                <w:lang w:eastAsia="tr-TR"/>
                <w14:ligatures w14:val="none"/>
              </w:rPr>
              <w:t xml:space="preserve"> 17 – 21 </w:t>
            </w:r>
            <w:r w:rsidRPr="006E0F14">
              <w:rPr>
                <w:rFonts w:ascii="Calibri" w:eastAsia="Times New Roman" w:hAnsi="Calibri" w:cs="Calibri"/>
                <w:color w:val="000000"/>
                <w:kern w:val="0"/>
                <w:sz w:val="18"/>
                <w:szCs w:val="18"/>
                <w:lang w:eastAsia="tr-TR"/>
                <w14:ligatures w14:val="none"/>
              </w:rPr>
              <w:t>Mayıs</w:t>
            </w:r>
          </w:p>
        </w:tc>
        <w:tc>
          <w:tcPr>
            <w:tcW w:w="711" w:type="dxa"/>
            <w:vAlign w:val="center"/>
          </w:tcPr>
          <w:p w14:paraId="03E2F2A7" w14:textId="06B93E50" w:rsidR="006728F9" w:rsidRDefault="006728F9" w:rsidP="006728F9">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1136" w:type="dxa"/>
            <w:vAlign w:val="center"/>
          </w:tcPr>
          <w:p w14:paraId="34839EC0" w14:textId="0B9827DB" w:rsidR="006728F9" w:rsidRPr="006B2FF5" w:rsidRDefault="006728F9" w:rsidP="006728F9">
            <w:pPr>
              <w:rPr>
                <w:rFonts w:ascii="Calibri" w:eastAsia="Times New Roman" w:hAnsi="Calibri" w:cs="Calibri"/>
                <w:b/>
                <w:bCs/>
                <w:color w:val="000000"/>
                <w:kern w:val="0"/>
                <w:sz w:val="18"/>
                <w:szCs w:val="18"/>
                <w:lang w:eastAsia="tr-TR"/>
                <w14:ligatures w14:val="none"/>
              </w:rPr>
            </w:pPr>
            <w:r w:rsidRPr="00907227">
              <w:rPr>
                <w:b/>
                <w:bCs/>
                <w:sz w:val="18"/>
                <w:szCs w:val="18"/>
              </w:rPr>
              <w:t>6. ÜNİTE: SÜRDÜRÜLEBİLİR KALKINMA VE ÇEVRE DOSTU TEKNOLOJİLER</w:t>
            </w:r>
          </w:p>
        </w:tc>
        <w:tc>
          <w:tcPr>
            <w:tcW w:w="850" w:type="dxa"/>
            <w:vAlign w:val="center"/>
          </w:tcPr>
          <w:p w14:paraId="386DFA6D" w14:textId="673DB727" w:rsidR="006728F9" w:rsidRPr="006B2FF5" w:rsidRDefault="006728F9" w:rsidP="006728F9">
            <w:pPr>
              <w:rPr>
                <w:rFonts w:ascii="Calibri" w:eastAsia="Times New Roman" w:hAnsi="Calibri" w:cs="Calibri"/>
                <w:color w:val="000000"/>
                <w:kern w:val="0"/>
                <w:sz w:val="18"/>
                <w:szCs w:val="18"/>
                <w:lang w:eastAsia="tr-TR"/>
                <w14:ligatures w14:val="none"/>
              </w:rPr>
            </w:pPr>
            <w:r w:rsidRPr="00907227">
              <w:rPr>
                <w:b/>
                <w:bCs/>
                <w:sz w:val="18"/>
                <w:szCs w:val="18"/>
              </w:rPr>
              <w:t>SÜRDÜRÜLEBİLİR KALKINMA VE ÇEVRE DOSTU TEKNOLOJİLER</w:t>
            </w:r>
          </w:p>
        </w:tc>
        <w:tc>
          <w:tcPr>
            <w:tcW w:w="1985" w:type="dxa"/>
            <w:vAlign w:val="center"/>
          </w:tcPr>
          <w:p w14:paraId="6E2CF6CB" w14:textId="6012B48D" w:rsidR="006728F9" w:rsidRPr="006B2FF5" w:rsidRDefault="006728F9" w:rsidP="006728F9">
            <w:pPr>
              <w:rPr>
                <w:rFonts w:ascii="Calibri" w:eastAsia="Times New Roman" w:hAnsi="Calibri" w:cs="Calibri"/>
                <w:b/>
                <w:bCs/>
                <w:color w:val="000000"/>
                <w:kern w:val="0"/>
                <w:sz w:val="18"/>
                <w:szCs w:val="18"/>
                <w:lang w:eastAsia="tr-TR"/>
                <w14:ligatures w14:val="none"/>
              </w:rPr>
            </w:pPr>
            <w:r w:rsidRPr="00907227">
              <w:rPr>
                <w:sz w:val="18"/>
                <w:szCs w:val="18"/>
              </w:rPr>
              <w:t>ÇEİD.6.4. Sürdürülebilir kalkınma açısından geri dönüşümün ve geri kazanımın önemini açıklar.</w:t>
            </w:r>
          </w:p>
        </w:tc>
        <w:tc>
          <w:tcPr>
            <w:tcW w:w="3119" w:type="dxa"/>
            <w:vAlign w:val="center"/>
          </w:tcPr>
          <w:p w14:paraId="4E04C9B9" w14:textId="0BCF5D74" w:rsidR="006728F9" w:rsidRPr="006B2FF5" w:rsidRDefault="006728F9" w:rsidP="006728F9">
            <w:pPr>
              <w:rPr>
                <w:rFonts w:ascii="Calibri" w:eastAsia="Times New Roman" w:hAnsi="Calibri" w:cs="Calibri"/>
                <w:color w:val="000000"/>
                <w:kern w:val="0"/>
                <w:sz w:val="18"/>
                <w:szCs w:val="18"/>
                <w:lang w:eastAsia="tr-TR"/>
                <w14:ligatures w14:val="none"/>
              </w:rPr>
            </w:pPr>
            <w:r w:rsidRPr="00907227">
              <w:rPr>
                <w:sz w:val="18"/>
                <w:szCs w:val="18"/>
              </w:rPr>
              <w:t>a) Geri dönüşüm ve geri kazanım arasındaki farklara değinilir. b) Sıfır atık projesi ve atık değerlendirme ile ilgili yapılan projelere değinilir.</w:t>
            </w:r>
          </w:p>
        </w:tc>
        <w:tc>
          <w:tcPr>
            <w:tcW w:w="3119" w:type="dxa"/>
            <w:vAlign w:val="center"/>
          </w:tcPr>
          <w:p w14:paraId="28BBA157" w14:textId="4774056D" w:rsidR="006728F9" w:rsidRPr="00562DC0" w:rsidRDefault="006728F9" w:rsidP="006728F9">
            <w:pPr>
              <w:rPr>
                <w:rFonts w:ascii="Calibri" w:eastAsia="Times New Roman" w:hAnsi="Calibri" w:cs="Calibri"/>
                <w:color w:val="000000"/>
                <w:kern w:val="0"/>
                <w:sz w:val="18"/>
                <w:szCs w:val="18"/>
                <w:lang w:eastAsia="tr-TR"/>
                <w14:ligatures w14:val="none"/>
              </w:rPr>
            </w:pPr>
            <w:r w:rsidRPr="0057317F">
              <w:rPr>
                <w:rFonts w:ascii="Calibri" w:hAnsi="Calibri" w:cs="Calibri"/>
                <w:sz w:val="18"/>
                <w:szCs w:val="18"/>
              </w:rPr>
              <w:t>Geri dönüşüm ve geri kazanımın farklarını açıklayan bir proje hazırlamaları isten</w:t>
            </w:r>
            <w:r>
              <w:rPr>
                <w:rFonts w:ascii="Calibri" w:hAnsi="Calibri" w:cs="Calibri"/>
                <w:sz w:val="18"/>
                <w:szCs w:val="18"/>
              </w:rPr>
              <w:t>ebilir</w:t>
            </w:r>
            <w:r w:rsidRPr="0057317F">
              <w:rPr>
                <w:rFonts w:ascii="Calibri" w:hAnsi="Calibri" w:cs="Calibri"/>
                <w:sz w:val="18"/>
                <w:szCs w:val="18"/>
              </w:rPr>
              <w:t>. Ayrıca, sıfır atık projesi ve diğer ilgili projeler hakkında bilgi vermeleri değerlendiri</w:t>
            </w:r>
            <w:r>
              <w:rPr>
                <w:rFonts w:ascii="Calibri" w:hAnsi="Calibri" w:cs="Calibri"/>
                <w:sz w:val="18"/>
                <w:szCs w:val="18"/>
              </w:rPr>
              <w:t>lebilir.</w:t>
            </w:r>
          </w:p>
        </w:tc>
        <w:tc>
          <w:tcPr>
            <w:tcW w:w="1134" w:type="dxa"/>
            <w:vAlign w:val="center"/>
          </w:tcPr>
          <w:p w14:paraId="412945FF" w14:textId="21D13FB4" w:rsidR="006728F9" w:rsidRPr="00562DC0" w:rsidRDefault="006728F9" w:rsidP="006728F9">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19 Mayıs Atatürk'ü Anma ve Gençlik ve Spor Bayramı</w:t>
            </w:r>
          </w:p>
        </w:tc>
        <w:tc>
          <w:tcPr>
            <w:tcW w:w="1134" w:type="dxa"/>
            <w:vAlign w:val="center"/>
          </w:tcPr>
          <w:p w14:paraId="676F14BC" w14:textId="77777777" w:rsidR="006728F9" w:rsidRPr="00562DC0" w:rsidRDefault="006728F9" w:rsidP="006728F9">
            <w:pPr>
              <w:rPr>
                <w:rFonts w:ascii="Calibri" w:eastAsia="Times New Roman" w:hAnsi="Calibri" w:cs="Calibri"/>
                <w:color w:val="000000"/>
                <w:kern w:val="0"/>
                <w:sz w:val="18"/>
                <w:szCs w:val="18"/>
                <w:lang w:eastAsia="tr-TR"/>
                <w14:ligatures w14:val="none"/>
              </w:rPr>
            </w:pPr>
          </w:p>
        </w:tc>
        <w:tc>
          <w:tcPr>
            <w:tcW w:w="851" w:type="dxa"/>
            <w:vAlign w:val="center"/>
          </w:tcPr>
          <w:p w14:paraId="2B7B6CFB" w14:textId="77777777" w:rsidR="006728F9" w:rsidRPr="00562DC0" w:rsidRDefault="006728F9" w:rsidP="006728F9">
            <w:pPr>
              <w:rPr>
                <w:rFonts w:ascii="Calibri" w:eastAsia="Times New Roman" w:hAnsi="Calibri" w:cs="Calibri"/>
                <w:color w:val="000000"/>
                <w:kern w:val="0"/>
                <w:sz w:val="18"/>
                <w:szCs w:val="18"/>
                <w:lang w:eastAsia="tr-TR"/>
                <w14:ligatures w14:val="none"/>
              </w:rPr>
            </w:pPr>
          </w:p>
        </w:tc>
      </w:tr>
      <w:tr w:rsidR="006728F9" w:rsidRPr="00562DC0" w14:paraId="3A740B0F" w14:textId="77777777" w:rsidTr="004B314C">
        <w:trPr>
          <w:trHeight w:val="2835"/>
        </w:trPr>
        <w:tc>
          <w:tcPr>
            <w:tcW w:w="707" w:type="dxa"/>
            <w:vMerge/>
            <w:vAlign w:val="center"/>
          </w:tcPr>
          <w:p w14:paraId="7C287E9E" w14:textId="77777777" w:rsidR="006728F9" w:rsidRDefault="006728F9" w:rsidP="006728F9">
            <w:pPr>
              <w:jc w:val="center"/>
              <w:rPr>
                <w:rFonts w:ascii="Calibri" w:eastAsia="Times New Roman" w:hAnsi="Calibri" w:cs="Calibri"/>
                <w:b/>
                <w:bCs/>
                <w:color w:val="000000"/>
                <w:kern w:val="0"/>
                <w:sz w:val="18"/>
                <w:szCs w:val="18"/>
                <w:lang w:eastAsia="tr-TR"/>
                <w14:ligatures w14:val="none"/>
              </w:rPr>
            </w:pPr>
          </w:p>
        </w:tc>
        <w:tc>
          <w:tcPr>
            <w:tcW w:w="705" w:type="dxa"/>
            <w:vAlign w:val="center"/>
          </w:tcPr>
          <w:p w14:paraId="388E6E82" w14:textId="1FB71976" w:rsidR="006728F9" w:rsidRPr="00562DC0" w:rsidRDefault="006728F9" w:rsidP="006728F9">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w:t>
            </w:r>
            <w:r>
              <w:rPr>
                <w:rFonts w:ascii="Calibri" w:eastAsia="Times New Roman" w:hAnsi="Calibri" w:cs="Calibri"/>
                <w:color w:val="000000"/>
                <w:kern w:val="0"/>
                <w:sz w:val="18"/>
                <w:szCs w:val="18"/>
                <w:lang w:eastAsia="tr-TR"/>
                <w14:ligatures w14:val="none"/>
              </w:rPr>
              <w:t>3</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t xml:space="preserve"> </w:t>
            </w:r>
            <w:r>
              <w:rPr>
                <w:rFonts w:ascii="Calibri" w:eastAsia="Times New Roman" w:hAnsi="Calibri" w:cs="Calibri"/>
                <w:color w:val="000000"/>
                <w:kern w:val="0"/>
                <w:sz w:val="18"/>
                <w:szCs w:val="18"/>
                <w:lang w:eastAsia="tr-TR"/>
                <w14:ligatures w14:val="none"/>
              </w:rPr>
              <w:t xml:space="preserve">24-28 </w:t>
            </w:r>
            <w:r w:rsidRPr="006E0F14">
              <w:rPr>
                <w:rFonts w:ascii="Calibri" w:eastAsia="Times New Roman" w:hAnsi="Calibri" w:cs="Calibri"/>
                <w:color w:val="000000"/>
                <w:kern w:val="0"/>
                <w:sz w:val="18"/>
                <w:szCs w:val="18"/>
                <w:lang w:eastAsia="tr-TR"/>
                <w14:ligatures w14:val="none"/>
              </w:rPr>
              <w:t>Mayıs</w:t>
            </w:r>
          </w:p>
        </w:tc>
        <w:tc>
          <w:tcPr>
            <w:tcW w:w="711" w:type="dxa"/>
            <w:vAlign w:val="center"/>
          </w:tcPr>
          <w:p w14:paraId="4B32357C" w14:textId="7E8A16A6" w:rsidR="006728F9" w:rsidRDefault="006728F9" w:rsidP="006728F9">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2</w:t>
            </w:r>
          </w:p>
        </w:tc>
        <w:tc>
          <w:tcPr>
            <w:tcW w:w="1136" w:type="dxa"/>
            <w:vAlign w:val="center"/>
          </w:tcPr>
          <w:p w14:paraId="603AC218" w14:textId="1293E39B" w:rsidR="006728F9" w:rsidRPr="00317FA9" w:rsidRDefault="006728F9" w:rsidP="006728F9">
            <w:pPr>
              <w:rPr>
                <w:rFonts w:ascii="Calibri" w:eastAsia="Times New Roman" w:hAnsi="Calibri" w:cs="Calibri"/>
                <w:b/>
                <w:bCs/>
                <w:color w:val="000000"/>
                <w:kern w:val="0"/>
                <w:sz w:val="18"/>
                <w:szCs w:val="18"/>
                <w:lang w:eastAsia="tr-TR"/>
                <w14:ligatures w14:val="none"/>
              </w:rPr>
            </w:pPr>
            <w:r w:rsidRPr="00907227">
              <w:rPr>
                <w:b/>
                <w:bCs/>
                <w:sz w:val="18"/>
                <w:szCs w:val="18"/>
              </w:rPr>
              <w:t>6. ÜNİTE: SÜRDÜRÜLEBİLİR KALKINMA VE ÇEVRE DOSTU TEKNOLOJİLER</w:t>
            </w:r>
          </w:p>
        </w:tc>
        <w:tc>
          <w:tcPr>
            <w:tcW w:w="850" w:type="dxa"/>
            <w:vAlign w:val="center"/>
          </w:tcPr>
          <w:p w14:paraId="4934E9B6" w14:textId="4E8F6A2E" w:rsidR="006728F9" w:rsidRPr="00317FA9" w:rsidRDefault="006728F9" w:rsidP="006728F9">
            <w:pPr>
              <w:rPr>
                <w:rFonts w:ascii="Calibri" w:eastAsia="Times New Roman" w:hAnsi="Calibri" w:cs="Calibri"/>
                <w:color w:val="000000"/>
                <w:kern w:val="0"/>
                <w:sz w:val="18"/>
                <w:szCs w:val="18"/>
                <w:lang w:eastAsia="tr-TR"/>
                <w14:ligatures w14:val="none"/>
              </w:rPr>
            </w:pPr>
            <w:r w:rsidRPr="00907227">
              <w:rPr>
                <w:b/>
                <w:bCs/>
                <w:sz w:val="18"/>
                <w:szCs w:val="18"/>
              </w:rPr>
              <w:t>SÜRDÜRÜLEBİLİR KALKINMA VE ÇEVRE DOSTU TEKNOLOJİLER</w:t>
            </w:r>
          </w:p>
        </w:tc>
        <w:tc>
          <w:tcPr>
            <w:tcW w:w="1985" w:type="dxa"/>
            <w:vAlign w:val="center"/>
          </w:tcPr>
          <w:p w14:paraId="010D45B6" w14:textId="77777777" w:rsidR="006728F9" w:rsidRPr="00907227" w:rsidRDefault="006728F9" w:rsidP="006728F9">
            <w:pPr>
              <w:spacing w:line="240" w:lineRule="auto"/>
              <w:rPr>
                <w:sz w:val="18"/>
                <w:szCs w:val="18"/>
              </w:rPr>
            </w:pPr>
            <w:r w:rsidRPr="00907227">
              <w:rPr>
                <w:sz w:val="18"/>
                <w:szCs w:val="18"/>
              </w:rPr>
              <w:t xml:space="preserve">ÇEİD.6.5. Atık malzemelerden yararlanarak bir ileri dönüşüm ürünü tasarlar. </w:t>
            </w:r>
          </w:p>
          <w:p w14:paraId="0DF6C08A" w14:textId="793EE987" w:rsidR="006728F9" w:rsidRPr="00317FA9" w:rsidRDefault="006728F9" w:rsidP="006728F9">
            <w:pPr>
              <w:rPr>
                <w:rFonts w:ascii="Calibri" w:eastAsia="Times New Roman" w:hAnsi="Calibri" w:cs="Calibri"/>
                <w:b/>
                <w:bCs/>
                <w:color w:val="000000"/>
                <w:kern w:val="0"/>
                <w:sz w:val="18"/>
                <w:szCs w:val="18"/>
                <w:lang w:eastAsia="tr-TR"/>
                <w14:ligatures w14:val="none"/>
              </w:rPr>
            </w:pPr>
          </w:p>
        </w:tc>
        <w:tc>
          <w:tcPr>
            <w:tcW w:w="3119" w:type="dxa"/>
            <w:vAlign w:val="center"/>
          </w:tcPr>
          <w:p w14:paraId="7B3037D6" w14:textId="77777777" w:rsidR="006728F9" w:rsidRPr="00907227" w:rsidRDefault="006728F9" w:rsidP="006728F9">
            <w:pPr>
              <w:spacing w:line="240" w:lineRule="auto"/>
              <w:rPr>
                <w:sz w:val="18"/>
                <w:szCs w:val="18"/>
              </w:rPr>
            </w:pPr>
            <w:r w:rsidRPr="00907227">
              <w:rPr>
                <w:sz w:val="18"/>
                <w:szCs w:val="18"/>
              </w:rPr>
              <w:t>İleri dönüşüm kapsamında çeşitli atıklardan yararlanılarak bir ürün tasarlaması sağlanır.</w:t>
            </w:r>
          </w:p>
          <w:p w14:paraId="4E45244E" w14:textId="74ED3EF5" w:rsidR="006728F9" w:rsidRPr="00317FA9" w:rsidRDefault="006728F9" w:rsidP="006728F9">
            <w:pPr>
              <w:rPr>
                <w:rFonts w:ascii="Calibri" w:eastAsia="Times New Roman" w:hAnsi="Calibri" w:cs="Calibri"/>
                <w:color w:val="000000"/>
                <w:kern w:val="0"/>
                <w:sz w:val="18"/>
                <w:szCs w:val="18"/>
                <w:lang w:eastAsia="tr-TR"/>
                <w14:ligatures w14:val="none"/>
              </w:rPr>
            </w:pPr>
          </w:p>
        </w:tc>
        <w:tc>
          <w:tcPr>
            <w:tcW w:w="3119" w:type="dxa"/>
            <w:vAlign w:val="center"/>
          </w:tcPr>
          <w:p w14:paraId="4D8EAAB0" w14:textId="0023A636" w:rsidR="006728F9" w:rsidRPr="00B746BB" w:rsidRDefault="006728F9" w:rsidP="006728F9">
            <w:pPr>
              <w:rPr>
                <w:rFonts w:ascii="Calibri" w:hAnsi="Calibri" w:cs="Calibri"/>
                <w:sz w:val="18"/>
                <w:szCs w:val="18"/>
              </w:rPr>
            </w:pPr>
            <w:r w:rsidRPr="0057317F">
              <w:rPr>
                <w:rFonts w:ascii="Calibri" w:hAnsi="Calibri" w:cs="Calibri"/>
                <w:sz w:val="18"/>
                <w:szCs w:val="18"/>
              </w:rPr>
              <w:t>Çeşitli atık malzemeleri kullanarak bir ileri dönüşüm ürünü tasarlar ve bu ürünün tasarım sürecini ve çevresel katkılarını sınıfta sun</w:t>
            </w:r>
            <w:r>
              <w:rPr>
                <w:rFonts w:ascii="Calibri" w:hAnsi="Calibri" w:cs="Calibri"/>
                <w:sz w:val="18"/>
                <w:szCs w:val="18"/>
              </w:rPr>
              <w:t>maları istenebilir.</w:t>
            </w:r>
          </w:p>
        </w:tc>
        <w:tc>
          <w:tcPr>
            <w:tcW w:w="1134" w:type="dxa"/>
            <w:vAlign w:val="center"/>
          </w:tcPr>
          <w:p w14:paraId="7537006B" w14:textId="738599C1" w:rsidR="006728F9" w:rsidRPr="00562DC0" w:rsidRDefault="006728F9" w:rsidP="006728F9">
            <w:pPr>
              <w:rPr>
                <w:rFonts w:ascii="Calibri" w:eastAsia="Times New Roman" w:hAnsi="Calibri" w:cs="Calibri"/>
                <w:color w:val="000000"/>
                <w:kern w:val="0"/>
                <w:sz w:val="18"/>
                <w:szCs w:val="18"/>
                <w:lang w:eastAsia="tr-TR"/>
                <w14:ligatures w14:val="none"/>
              </w:rPr>
            </w:pPr>
            <w:r w:rsidRPr="002602B3">
              <w:rPr>
                <w:rFonts w:ascii="Calibri" w:eastAsia="Times New Roman" w:hAnsi="Calibri" w:cs="Calibri"/>
                <w:color w:val="000000"/>
                <w:kern w:val="0"/>
                <w:sz w:val="18"/>
                <w:szCs w:val="18"/>
                <w:lang w:eastAsia="tr-TR"/>
                <w14:ligatures w14:val="none"/>
              </w:rPr>
              <w:t>İstanbul'un Fethi (29 Mayıs)</w:t>
            </w:r>
          </w:p>
        </w:tc>
        <w:tc>
          <w:tcPr>
            <w:tcW w:w="1134" w:type="dxa"/>
            <w:vAlign w:val="center"/>
          </w:tcPr>
          <w:p w14:paraId="5A180AF2" w14:textId="77777777" w:rsidR="006728F9" w:rsidRPr="00562DC0" w:rsidRDefault="006728F9" w:rsidP="006728F9">
            <w:pPr>
              <w:rPr>
                <w:rFonts w:ascii="Calibri" w:eastAsia="Times New Roman" w:hAnsi="Calibri" w:cs="Calibri"/>
                <w:color w:val="000000"/>
                <w:kern w:val="0"/>
                <w:sz w:val="18"/>
                <w:szCs w:val="18"/>
                <w:lang w:eastAsia="tr-TR"/>
                <w14:ligatures w14:val="none"/>
              </w:rPr>
            </w:pPr>
          </w:p>
        </w:tc>
        <w:tc>
          <w:tcPr>
            <w:tcW w:w="851" w:type="dxa"/>
            <w:vAlign w:val="center"/>
          </w:tcPr>
          <w:p w14:paraId="6768CC57" w14:textId="77777777" w:rsidR="006728F9" w:rsidRPr="00562DC0" w:rsidRDefault="006728F9" w:rsidP="006728F9">
            <w:pPr>
              <w:rPr>
                <w:rFonts w:ascii="Calibri" w:eastAsia="Times New Roman" w:hAnsi="Calibri" w:cs="Calibri"/>
                <w:color w:val="000000"/>
                <w:kern w:val="0"/>
                <w:sz w:val="18"/>
                <w:szCs w:val="18"/>
                <w:lang w:eastAsia="tr-TR"/>
                <w14:ligatures w14:val="none"/>
              </w:rPr>
            </w:pPr>
          </w:p>
        </w:tc>
      </w:tr>
      <w:tr w:rsidR="006728F9" w:rsidRPr="00562DC0" w14:paraId="1C14BD30" w14:textId="77777777" w:rsidTr="004B314C">
        <w:trPr>
          <w:trHeight w:val="2245"/>
        </w:trPr>
        <w:tc>
          <w:tcPr>
            <w:tcW w:w="707" w:type="dxa"/>
            <w:vMerge/>
            <w:vAlign w:val="center"/>
          </w:tcPr>
          <w:p w14:paraId="02EE02D3" w14:textId="77777777" w:rsidR="006728F9" w:rsidRDefault="006728F9" w:rsidP="006728F9">
            <w:pPr>
              <w:jc w:val="center"/>
              <w:rPr>
                <w:rFonts w:ascii="Calibri" w:eastAsia="Times New Roman" w:hAnsi="Calibri" w:cs="Calibri"/>
                <w:b/>
                <w:bCs/>
                <w:color w:val="000000"/>
                <w:kern w:val="0"/>
                <w:sz w:val="18"/>
                <w:szCs w:val="18"/>
                <w:lang w:eastAsia="tr-TR"/>
                <w14:ligatures w14:val="none"/>
              </w:rPr>
            </w:pPr>
          </w:p>
        </w:tc>
        <w:tc>
          <w:tcPr>
            <w:tcW w:w="705" w:type="dxa"/>
            <w:vMerge w:val="restart"/>
            <w:vAlign w:val="center"/>
          </w:tcPr>
          <w:p w14:paraId="7FEF0216" w14:textId="3670B3E7" w:rsidR="006728F9" w:rsidRPr="00562DC0" w:rsidRDefault="006728F9" w:rsidP="006728F9">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w:t>
            </w:r>
            <w:r>
              <w:rPr>
                <w:rFonts w:ascii="Calibri" w:eastAsia="Times New Roman" w:hAnsi="Calibri" w:cs="Calibri"/>
                <w:color w:val="000000"/>
                <w:kern w:val="0"/>
                <w:sz w:val="18"/>
                <w:szCs w:val="18"/>
                <w:lang w:eastAsia="tr-TR"/>
                <w14:ligatures w14:val="none"/>
              </w:rPr>
              <w:t>4</w:t>
            </w:r>
            <w:r w:rsidRPr="006E0F14">
              <w:rPr>
                <w:rFonts w:ascii="Calibri" w:eastAsia="Times New Roman" w:hAnsi="Calibri" w:cs="Calibri"/>
                <w:color w:val="000000"/>
                <w:kern w:val="0"/>
                <w:sz w:val="18"/>
                <w:szCs w:val="18"/>
                <w:lang w:eastAsia="tr-TR"/>
                <w14:ligatures w14:val="none"/>
              </w:rPr>
              <w:t>. Hafta:</w:t>
            </w:r>
            <w:r w:rsidRPr="006E0F14">
              <w:rPr>
                <w:rFonts w:ascii="Calibri" w:eastAsia="Times New Roman" w:hAnsi="Calibri" w:cs="Calibri"/>
                <w:color w:val="000000"/>
                <w:kern w:val="0"/>
                <w:sz w:val="18"/>
                <w:szCs w:val="18"/>
                <w:lang w:eastAsia="tr-TR"/>
                <w14:ligatures w14:val="none"/>
              </w:rPr>
              <w:br/>
            </w:r>
            <w:r>
              <w:rPr>
                <w:rFonts w:ascii="Calibri" w:eastAsia="Times New Roman" w:hAnsi="Calibri" w:cs="Calibri"/>
                <w:color w:val="000000"/>
                <w:kern w:val="0"/>
                <w:sz w:val="18"/>
                <w:szCs w:val="18"/>
                <w:lang w:eastAsia="tr-TR"/>
                <w14:ligatures w14:val="none"/>
              </w:rPr>
              <w:t xml:space="preserve">31 Mayıs – 4 Haziran </w:t>
            </w:r>
          </w:p>
        </w:tc>
        <w:tc>
          <w:tcPr>
            <w:tcW w:w="711" w:type="dxa"/>
            <w:vAlign w:val="center"/>
          </w:tcPr>
          <w:p w14:paraId="0F2FF0FF" w14:textId="7D9DF735" w:rsidR="006728F9" w:rsidRDefault="006728F9" w:rsidP="006728F9">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color w:val="000000"/>
                <w:kern w:val="0"/>
                <w:sz w:val="18"/>
                <w:szCs w:val="18"/>
                <w:lang w:eastAsia="tr-TR"/>
                <w14:ligatures w14:val="none"/>
              </w:rPr>
              <w:t>2</w:t>
            </w:r>
          </w:p>
        </w:tc>
        <w:tc>
          <w:tcPr>
            <w:tcW w:w="1136" w:type="dxa"/>
            <w:vAlign w:val="center"/>
          </w:tcPr>
          <w:p w14:paraId="3D3D1983" w14:textId="3021ABEF" w:rsidR="006728F9" w:rsidRPr="002E0C0C" w:rsidRDefault="006728F9" w:rsidP="006728F9">
            <w:pPr>
              <w:jc w:val="center"/>
              <w:rPr>
                <w:rFonts w:ascii="Calibri" w:eastAsia="Times New Roman" w:hAnsi="Calibri" w:cs="Calibri"/>
                <w:b/>
                <w:bCs/>
                <w:color w:val="000000"/>
                <w:kern w:val="0"/>
                <w:sz w:val="18"/>
                <w:szCs w:val="18"/>
                <w:lang w:eastAsia="tr-TR"/>
                <w14:ligatures w14:val="none"/>
              </w:rPr>
            </w:pPr>
            <w:r w:rsidRPr="00907227">
              <w:rPr>
                <w:b/>
                <w:bCs/>
                <w:sz w:val="18"/>
                <w:szCs w:val="18"/>
              </w:rPr>
              <w:t>6. ÜNİTE: SÜRDÜRÜLEBİLİR KALKINMA VE ÇEVRE DOSTU TEKNOLOJİLER</w:t>
            </w:r>
          </w:p>
        </w:tc>
        <w:tc>
          <w:tcPr>
            <w:tcW w:w="850" w:type="dxa"/>
            <w:vAlign w:val="center"/>
          </w:tcPr>
          <w:p w14:paraId="02756EDD" w14:textId="16CDB715" w:rsidR="006728F9" w:rsidRPr="002E0C0C" w:rsidRDefault="006728F9" w:rsidP="006728F9">
            <w:pPr>
              <w:rPr>
                <w:rFonts w:ascii="Calibri" w:eastAsia="Times New Roman" w:hAnsi="Calibri" w:cs="Calibri"/>
                <w:b/>
                <w:bCs/>
                <w:color w:val="000000"/>
                <w:kern w:val="0"/>
                <w:sz w:val="18"/>
                <w:szCs w:val="18"/>
                <w:lang w:eastAsia="tr-TR"/>
                <w14:ligatures w14:val="none"/>
              </w:rPr>
            </w:pPr>
            <w:r w:rsidRPr="00907227">
              <w:rPr>
                <w:b/>
                <w:bCs/>
                <w:sz w:val="18"/>
                <w:szCs w:val="18"/>
              </w:rPr>
              <w:t>SÜRDÜRÜLEBİLİR KALKINMA VE ÇEVRE DOSTU TEKNOLOJİLER</w:t>
            </w:r>
          </w:p>
        </w:tc>
        <w:tc>
          <w:tcPr>
            <w:tcW w:w="1985" w:type="dxa"/>
            <w:vAlign w:val="center"/>
          </w:tcPr>
          <w:p w14:paraId="21852785" w14:textId="1EE9D078" w:rsidR="006728F9" w:rsidRPr="002E0C0C" w:rsidRDefault="006728F9" w:rsidP="006728F9">
            <w:pPr>
              <w:rPr>
                <w:rFonts w:ascii="Calibri" w:eastAsia="Times New Roman" w:hAnsi="Calibri" w:cs="Calibri"/>
                <w:b/>
                <w:bCs/>
                <w:color w:val="000000"/>
                <w:kern w:val="0"/>
                <w:sz w:val="18"/>
                <w:szCs w:val="18"/>
                <w:lang w:eastAsia="tr-TR"/>
                <w14:ligatures w14:val="none"/>
              </w:rPr>
            </w:pPr>
            <w:r w:rsidRPr="00907227">
              <w:rPr>
                <w:sz w:val="18"/>
                <w:szCs w:val="18"/>
              </w:rPr>
              <w:t xml:space="preserve">ÇEİD.6.6. Türkiye ve dünyadaki sürdürülebilir kalkınmayı destekleyen örnekler sunar. </w:t>
            </w:r>
          </w:p>
        </w:tc>
        <w:tc>
          <w:tcPr>
            <w:tcW w:w="3119" w:type="dxa"/>
            <w:vAlign w:val="center"/>
          </w:tcPr>
          <w:p w14:paraId="18EB94D9" w14:textId="77777777" w:rsidR="006728F9" w:rsidRPr="00907227" w:rsidRDefault="006728F9" w:rsidP="006728F9">
            <w:pPr>
              <w:spacing w:line="240" w:lineRule="auto"/>
              <w:rPr>
                <w:sz w:val="18"/>
                <w:szCs w:val="18"/>
              </w:rPr>
            </w:pPr>
            <w:r w:rsidRPr="00907227">
              <w:rPr>
                <w:sz w:val="18"/>
                <w:szCs w:val="18"/>
              </w:rPr>
              <w:t xml:space="preserve">a) Çevre dostu teknolojileri de kapsayan önerilere yer verilmesi beklenir. </w:t>
            </w:r>
          </w:p>
          <w:p w14:paraId="20BA187C" w14:textId="77777777" w:rsidR="006728F9" w:rsidRPr="00907227" w:rsidRDefault="006728F9" w:rsidP="006728F9">
            <w:pPr>
              <w:spacing w:line="240" w:lineRule="auto"/>
              <w:rPr>
                <w:sz w:val="18"/>
                <w:szCs w:val="18"/>
              </w:rPr>
            </w:pPr>
            <w:r w:rsidRPr="00907227">
              <w:rPr>
                <w:sz w:val="18"/>
                <w:szCs w:val="18"/>
              </w:rPr>
              <w:t xml:space="preserve">b) Sürdürülebilirliği destekleyen sakin şehirler, ekolojik köyler, sürdürülebilir okul vb. kavramlara değinilir. </w:t>
            </w:r>
          </w:p>
          <w:p w14:paraId="0C49E49F" w14:textId="1E4A03BF" w:rsidR="006728F9" w:rsidRPr="002E0C0C" w:rsidRDefault="006728F9" w:rsidP="006728F9">
            <w:pPr>
              <w:rPr>
                <w:rFonts w:ascii="Calibri" w:eastAsia="Times New Roman" w:hAnsi="Calibri" w:cs="Calibri"/>
                <w:b/>
                <w:bCs/>
                <w:color w:val="000000"/>
                <w:kern w:val="0"/>
                <w:sz w:val="18"/>
                <w:szCs w:val="18"/>
                <w:lang w:eastAsia="tr-TR"/>
                <w14:ligatures w14:val="none"/>
              </w:rPr>
            </w:pPr>
            <w:r w:rsidRPr="00907227">
              <w:rPr>
                <w:sz w:val="18"/>
                <w:szCs w:val="18"/>
              </w:rPr>
              <w:t>c) Geçmişten günümüze çevreyi korumaya yönelik, tarihte iz bırakan uygulamalardan örnekler verilir.</w:t>
            </w:r>
          </w:p>
        </w:tc>
        <w:tc>
          <w:tcPr>
            <w:tcW w:w="3119" w:type="dxa"/>
            <w:vAlign w:val="center"/>
          </w:tcPr>
          <w:p w14:paraId="09D4704C" w14:textId="3DFDD433" w:rsidR="006728F9" w:rsidRPr="00562DC0" w:rsidRDefault="006728F9" w:rsidP="006728F9">
            <w:pPr>
              <w:rPr>
                <w:rFonts w:ascii="Calibri" w:eastAsia="Times New Roman" w:hAnsi="Calibri" w:cs="Calibri"/>
                <w:color w:val="000000"/>
                <w:kern w:val="0"/>
                <w:sz w:val="18"/>
                <w:szCs w:val="18"/>
                <w:lang w:eastAsia="tr-TR"/>
                <w14:ligatures w14:val="none"/>
              </w:rPr>
            </w:pPr>
            <w:r w:rsidRPr="0057317F">
              <w:rPr>
                <w:rFonts w:ascii="Calibri" w:hAnsi="Calibri" w:cs="Calibri"/>
                <w:sz w:val="18"/>
                <w:szCs w:val="18"/>
              </w:rPr>
              <w:t>Türkiye ve dünyadan sürdürülebilir kalkınmayı destekleyen örnekleri araştı</w:t>
            </w:r>
            <w:r>
              <w:rPr>
                <w:rFonts w:ascii="Calibri" w:hAnsi="Calibri" w:cs="Calibri"/>
                <w:sz w:val="18"/>
                <w:szCs w:val="18"/>
              </w:rPr>
              <w:t>rmaları</w:t>
            </w:r>
            <w:r w:rsidRPr="0057317F">
              <w:rPr>
                <w:rFonts w:ascii="Calibri" w:hAnsi="Calibri" w:cs="Calibri"/>
                <w:sz w:val="18"/>
                <w:szCs w:val="18"/>
              </w:rPr>
              <w:t xml:space="preserve"> ve sun</w:t>
            </w:r>
            <w:r>
              <w:rPr>
                <w:rFonts w:ascii="Calibri" w:hAnsi="Calibri" w:cs="Calibri"/>
                <w:sz w:val="18"/>
                <w:szCs w:val="18"/>
              </w:rPr>
              <w:t>maları istenebilir</w:t>
            </w:r>
            <w:r w:rsidRPr="0057317F">
              <w:rPr>
                <w:rFonts w:ascii="Calibri" w:hAnsi="Calibri" w:cs="Calibri"/>
                <w:sz w:val="18"/>
                <w:szCs w:val="18"/>
              </w:rPr>
              <w:t>. Örnekler, çevre dostu teknolojiler, sakin şehirler, ekolojik köyler, sürdürülebilir okullar gibi konuları içermelidir.</w:t>
            </w:r>
          </w:p>
        </w:tc>
        <w:tc>
          <w:tcPr>
            <w:tcW w:w="1134" w:type="dxa"/>
            <w:vAlign w:val="center"/>
          </w:tcPr>
          <w:p w14:paraId="35E4C07E" w14:textId="0273CD73" w:rsidR="006728F9" w:rsidRPr="00562DC0" w:rsidRDefault="006728F9" w:rsidP="006728F9">
            <w:pPr>
              <w:rPr>
                <w:rFonts w:ascii="Calibri" w:eastAsia="Times New Roman" w:hAnsi="Calibri" w:cs="Calibri"/>
                <w:color w:val="000000"/>
                <w:kern w:val="0"/>
                <w:sz w:val="18"/>
                <w:szCs w:val="18"/>
                <w:lang w:eastAsia="tr-TR"/>
                <w14:ligatures w14:val="none"/>
              </w:rPr>
            </w:pPr>
          </w:p>
        </w:tc>
        <w:tc>
          <w:tcPr>
            <w:tcW w:w="1134" w:type="dxa"/>
            <w:vAlign w:val="center"/>
          </w:tcPr>
          <w:p w14:paraId="23B9740C" w14:textId="77777777" w:rsidR="006728F9" w:rsidRPr="00562DC0" w:rsidRDefault="006728F9" w:rsidP="006728F9">
            <w:pPr>
              <w:rPr>
                <w:rFonts w:ascii="Calibri" w:eastAsia="Times New Roman" w:hAnsi="Calibri" w:cs="Calibri"/>
                <w:color w:val="000000"/>
                <w:kern w:val="0"/>
                <w:sz w:val="18"/>
                <w:szCs w:val="18"/>
                <w:lang w:eastAsia="tr-TR"/>
                <w14:ligatures w14:val="none"/>
              </w:rPr>
            </w:pPr>
          </w:p>
        </w:tc>
        <w:tc>
          <w:tcPr>
            <w:tcW w:w="851" w:type="dxa"/>
            <w:vAlign w:val="center"/>
          </w:tcPr>
          <w:p w14:paraId="41656274" w14:textId="77777777" w:rsidR="006728F9" w:rsidRDefault="006728F9" w:rsidP="006728F9">
            <w:pPr>
              <w:rPr>
                <w:rFonts w:ascii="Calibri" w:eastAsia="Times New Roman" w:hAnsi="Calibri" w:cs="Calibri"/>
                <w:color w:val="000000"/>
                <w:kern w:val="0"/>
                <w:sz w:val="18"/>
                <w:szCs w:val="18"/>
                <w:lang w:eastAsia="tr-TR"/>
                <w14:ligatures w14:val="none"/>
              </w:rPr>
            </w:pPr>
          </w:p>
          <w:p w14:paraId="1CA5B4C5" w14:textId="77777777" w:rsidR="006728F9" w:rsidRPr="00562DC0" w:rsidRDefault="006728F9" w:rsidP="006728F9">
            <w:pPr>
              <w:rPr>
                <w:rFonts w:ascii="Calibri" w:eastAsia="Times New Roman" w:hAnsi="Calibri" w:cs="Calibri"/>
                <w:color w:val="000000"/>
                <w:kern w:val="0"/>
                <w:sz w:val="18"/>
                <w:szCs w:val="18"/>
                <w:lang w:eastAsia="tr-TR"/>
                <w14:ligatures w14:val="none"/>
              </w:rPr>
            </w:pPr>
          </w:p>
        </w:tc>
      </w:tr>
      <w:tr w:rsidR="006728F9" w:rsidRPr="00562DC0" w14:paraId="58100A5A" w14:textId="77777777" w:rsidTr="00AB535C">
        <w:trPr>
          <w:trHeight w:val="284"/>
        </w:trPr>
        <w:tc>
          <w:tcPr>
            <w:tcW w:w="707" w:type="dxa"/>
            <w:vMerge/>
            <w:vAlign w:val="center"/>
          </w:tcPr>
          <w:p w14:paraId="6CC9DBBA" w14:textId="77777777" w:rsidR="006728F9" w:rsidRDefault="006728F9" w:rsidP="006728F9">
            <w:pPr>
              <w:jc w:val="center"/>
              <w:rPr>
                <w:rFonts w:ascii="Calibri" w:eastAsia="Times New Roman" w:hAnsi="Calibri" w:cs="Calibri"/>
                <w:b/>
                <w:bCs/>
                <w:color w:val="000000"/>
                <w:kern w:val="0"/>
                <w:sz w:val="18"/>
                <w:szCs w:val="18"/>
                <w:lang w:eastAsia="tr-TR"/>
                <w14:ligatures w14:val="none"/>
              </w:rPr>
            </w:pPr>
          </w:p>
        </w:tc>
        <w:tc>
          <w:tcPr>
            <w:tcW w:w="705" w:type="dxa"/>
            <w:vMerge/>
            <w:vAlign w:val="center"/>
          </w:tcPr>
          <w:p w14:paraId="16FF4DE2" w14:textId="77777777" w:rsidR="006728F9" w:rsidRPr="006E0F14" w:rsidRDefault="006728F9" w:rsidP="006728F9">
            <w:pPr>
              <w:jc w:val="center"/>
              <w:rPr>
                <w:rFonts w:ascii="Calibri" w:eastAsia="Times New Roman" w:hAnsi="Calibri" w:cs="Calibri"/>
                <w:color w:val="000000"/>
                <w:kern w:val="0"/>
                <w:sz w:val="18"/>
                <w:szCs w:val="18"/>
                <w:lang w:eastAsia="tr-TR"/>
                <w14:ligatures w14:val="none"/>
              </w:rPr>
            </w:pPr>
          </w:p>
        </w:tc>
        <w:tc>
          <w:tcPr>
            <w:tcW w:w="14039" w:type="dxa"/>
            <w:gridSpan w:val="9"/>
            <w:vMerge w:val="restart"/>
            <w:vAlign w:val="center"/>
          </w:tcPr>
          <w:p w14:paraId="01B356A8" w14:textId="14616AA0" w:rsidR="006728F9" w:rsidRDefault="006728F9" w:rsidP="006728F9">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b/>
                <w:bCs/>
                <w:color w:val="000000"/>
                <w:kern w:val="0"/>
                <w:sz w:val="32"/>
                <w:szCs w:val="32"/>
                <w:lang w:eastAsia="tr-TR"/>
                <w14:ligatures w14:val="none"/>
              </w:rPr>
              <w:t>2.</w:t>
            </w:r>
            <w:r w:rsidRPr="00106D2D">
              <w:rPr>
                <w:rFonts w:ascii="Calibri" w:eastAsia="Times New Roman" w:hAnsi="Calibri" w:cs="Calibri"/>
                <w:b/>
                <w:bCs/>
                <w:color w:val="000000"/>
                <w:kern w:val="0"/>
                <w:sz w:val="32"/>
                <w:szCs w:val="32"/>
                <w:lang w:eastAsia="tr-TR"/>
                <w14:ligatures w14:val="none"/>
              </w:rPr>
              <w:t xml:space="preserve">DÖNEM </w:t>
            </w:r>
            <w:r>
              <w:rPr>
                <w:rFonts w:ascii="Calibri" w:eastAsia="Times New Roman" w:hAnsi="Calibri" w:cs="Calibri"/>
                <w:b/>
                <w:bCs/>
                <w:color w:val="000000"/>
                <w:kern w:val="0"/>
                <w:sz w:val="32"/>
                <w:szCs w:val="32"/>
                <w:lang w:eastAsia="tr-TR"/>
                <w14:ligatures w14:val="none"/>
              </w:rPr>
              <w:t>2</w:t>
            </w:r>
            <w:r w:rsidRPr="00106D2D">
              <w:rPr>
                <w:rFonts w:ascii="Calibri" w:eastAsia="Times New Roman" w:hAnsi="Calibri" w:cs="Calibri"/>
                <w:b/>
                <w:bCs/>
                <w:color w:val="000000"/>
                <w:kern w:val="0"/>
                <w:sz w:val="32"/>
                <w:szCs w:val="32"/>
                <w:lang w:eastAsia="tr-TR"/>
                <w14:ligatures w14:val="none"/>
              </w:rPr>
              <w:t>. SINAV HAFTASI</w:t>
            </w:r>
          </w:p>
        </w:tc>
      </w:tr>
      <w:tr w:rsidR="006728F9" w:rsidRPr="00562DC0" w14:paraId="4E206051" w14:textId="77777777" w:rsidTr="00AB535C">
        <w:trPr>
          <w:trHeight w:val="420"/>
        </w:trPr>
        <w:tc>
          <w:tcPr>
            <w:tcW w:w="707" w:type="dxa"/>
            <w:vMerge/>
            <w:vAlign w:val="center"/>
          </w:tcPr>
          <w:p w14:paraId="5BEED515" w14:textId="77777777" w:rsidR="006728F9" w:rsidRDefault="006728F9" w:rsidP="006728F9">
            <w:pPr>
              <w:jc w:val="center"/>
              <w:rPr>
                <w:rFonts w:ascii="Calibri" w:eastAsia="Times New Roman" w:hAnsi="Calibri" w:cs="Calibri"/>
                <w:b/>
                <w:bCs/>
                <w:color w:val="000000"/>
                <w:kern w:val="0"/>
                <w:sz w:val="18"/>
                <w:szCs w:val="18"/>
                <w:lang w:eastAsia="tr-TR"/>
                <w14:ligatures w14:val="none"/>
              </w:rPr>
            </w:pPr>
          </w:p>
        </w:tc>
        <w:tc>
          <w:tcPr>
            <w:tcW w:w="705" w:type="dxa"/>
            <w:vMerge w:val="restart"/>
            <w:vAlign w:val="center"/>
          </w:tcPr>
          <w:p w14:paraId="7471772B" w14:textId="3A5E8C1C" w:rsidR="006728F9" w:rsidRPr="006E0F14" w:rsidRDefault="006728F9" w:rsidP="006728F9">
            <w:pPr>
              <w:jc w:val="center"/>
              <w:rPr>
                <w:rFonts w:ascii="Calibri" w:eastAsia="Times New Roman" w:hAnsi="Calibri" w:cs="Calibri"/>
                <w:color w:val="000000"/>
                <w:kern w:val="0"/>
                <w:sz w:val="18"/>
                <w:szCs w:val="18"/>
                <w:lang w:eastAsia="tr-TR"/>
                <w14:ligatures w14:val="none"/>
              </w:rPr>
            </w:pPr>
            <w:r w:rsidRPr="006E0F14">
              <w:rPr>
                <w:rFonts w:ascii="Calibri" w:eastAsia="Times New Roman" w:hAnsi="Calibri" w:cs="Calibri"/>
                <w:color w:val="000000"/>
                <w:kern w:val="0"/>
                <w:sz w:val="18"/>
                <w:szCs w:val="18"/>
                <w:lang w:eastAsia="tr-TR"/>
                <w14:ligatures w14:val="none"/>
              </w:rPr>
              <w:t>3</w:t>
            </w:r>
            <w:r>
              <w:rPr>
                <w:rFonts w:ascii="Calibri" w:eastAsia="Times New Roman" w:hAnsi="Calibri" w:cs="Calibri"/>
                <w:color w:val="000000"/>
                <w:kern w:val="0"/>
                <w:sz w:val="18"/>
                <w:szCs w:val="18"/>
                <w:lang w:eastAsia="tr-TR"/>
                <w14:ligatures w14:val="none"/>
              </w:rPr>
              <w:t>5</w:t>
            </w:r>
            <w:r w:rsidRPr="006E0F14">
              <w:rPr>
                <w:rFonts w:ascii="Calibri" w:eastAsia="Times New Roman" w:hAnsi="Calibri" w:cs="Calibri"/>
                <w:color w:val="000000"/>
                <w:kern w:val="0"/>
                <w:sz w:val="18"/>
                <w:szCs w:val="18"/>
                <w:lang w:eastAsia="tr-TR"/>
                <w14:ligatures w14:val="none"/>
              </w:rPr>
              <w:t xml:space="preserve">. Hafta: </w:t>
            </w:r>
            <w:r>
              <w:rPr>
                <w:rFonts w:ascii="Calibri" w:eastAsia="Times New Roman" w:hAnsi="Calibri" w:cs="Calibri"/>
                <w:color w:val="000000"/>
                <w:kern w:val="0"/>
                <w:sz w:val="18"/>
                <w:szCs w:val="18"/>
                <w:lang w:eastAsia="tr-TR"/>
                <w14:ligatures w14:val="none"/>
              </w:rPr>
              <w:t>7- 11   Haziran</w:t>
            </w:r>
          </w:p>
        </w:tc>
        <w:tc>
          <w:tcPr>
            <w:tcW w:w="14039" w:type="dxa"/>
            <w:gridSpan w:val="9"/>
            <w:vMerge/>
            <w:vAlign w:val="center"/>
          </w:tcPr>
          <w:p w14:paraId="357E6CCA" w14:textId="4E460DEB" w:rsidR="006728F9" w:rsidRDefault="006728F9" w:rsidP="006728F9">
            <w:pPr>
              <w:jc w:val="center"/>
              <w:rPr>
                <w:rFonts w:ascii="Calibri" w:eastAsia="Times New Roman" w:hAnsi="Calibri" w:cs="Calibri"/>
                <w:color w:val="000000"/>
                <w:kern w:val="0"/>
                <w:sz w:val="18"/>
                <w:szCs w:val="18"/>
                <w:lang w:eastAsia="tr-TR"/>
                <w14:ligatures w14:val="none"/>
              </w:rPr>
            </w:pPr>
          </w:p>
        </w:tc>
      </w:tr>
      <w:tr w:rsidR="006728F9" w:rsidRPr="00562DC0" w14:paraId="30645887" w14:textId="77777777" w:rsidTr="0082148A">
        <w:trPr>
          <w:trHeight w:val="1840"/>
        </w:trPr>
        <w:tc>
          <w:tcPr>
            <w:tcW w:w="707" w:type="dxa"/>
            <w:vMerge w:val="restart"/>
            <w:textDirection w:val="btLr"/>
            <w:vAlign w:val="center"/>
          </w:tcPr>
          <w:p w14:paraId="2AEE5E08" w14:textId="0DD1BC24" w:rsidR="006728F9" w:rsidRDefault="006728F9" w:rsidP="006728F9">
            <w:pPr>
              <w:ind w:left="113" w:right="113"/>
              <w:jc w:val="center"/>
              <w:rPr>
                <w:rFonts w:ascii="Calibri" w:eastAsia="Times New Roman" w:hAnsi="Calibri" w:cs="Calibri"/>
                <w:b/>
                <w:bCs/>
                <w:color w:val="000000"/>
                <w:kern w:val="0"/>
                <w:sz w:val="18"/>
                <w:szCs w:val="18"/>
                <w:lang w:eastAsia="tr-TR"/>
                <w14:ligatures w14:val="none"/>
              </w:rPr>
            </w:pPr>
            <w:r>
              <w:rPr>
                <w:rFonts w:ascii="Calibri" w:eastAsia="Times New Roman" w:hAnsi="Calibri" w:cs="Calibri"/>
                <w:b/>
                <w:bCs/>
                <w:color w:val="000000"/>
                <w:kern w:val="0"/>
                <w:sz w:val="18"/>
                <w:szCs w:val="18"/>
                <w:lang w:eastAsia="tr-TR"/>
                <w14:ligatures w14:val="none"/>
              </w:rPr>
              <w:t>HAZİRAN</w:t>
            </w:r>
          </w:p>
        </w:tc>
        <w:tc>
          <w:tcPr>
            <w:tcW w:w="705" w:type="dxa"/>
            <w:vMerge/>
            <w:vAlign w:val="center"/>
          </w:tcPr>
          <w:p w14:paraId="159A30F3" w14:textId="6C682EDA" w:rsidR="006728F9" w:rsidRPr="006E0F14" w:rsidRDefault="006728F9" w:rsidP="006728F9">
            <w:pPr>
              <w:jc w:val="center"/>
              <w:rPr>
                <w:rFonts w:ascii="Calibri" w:eastAsia="Times New Roman" w:hAnsi="Calibri" w:cs="Calibri"/>
                <w:color w:val="000000"/>
                <w:kern w:val="0"/>
                <w:sz w:val="18"/>
                <w:szCs w:val="18"/>
                <w:lang w:eastAsia="tr-TR"/>
                <w14:ligatures w14:val="none"/>
              </w:rPr>
            </w:pPr>
          </w:p>
        </w:tc>
        <w:tc>
          <w:tcPr>
            <w:tcW w:w="711" w:type="dxa"/>
            <w:vAlign w:val="center"/>
          </w:tcPr>
          <w:p w14:paraId="57549E29" w14:textId="019C472A" w:rsidR="006728F9" w:rsidRPr="00562DC0" w:rsidRDefault="006728F9" w:rsidP="006728F9">
            <w:pPr>
              <w:jc w:val="cente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1136" w:type="dxa"/>
            <w:vAlign w:val="center"/>
          </w:tcPr>
          <w:p w14:paraId="64447A76" w14:textId="6362CED4" w:rsidR="006728F9" w:rsidRPr="00562DC0" w:rsidRDefault="006728F9" w:rsidP="006728F9">
            <w:pPr>
              <w:jc w:val="center"/>
              <w:rPr>
                <w:rFonts w:ascii="Calibri" w:eastAsia="Times New Roman" w:hAnsi="Calibri" w:cs="Calibri"/>
                <w:b/>
                <w:bCs/>
                <w:color w:val="000000"/>
                <w:kern w:val="0"/>
                <w:sz w:val="18"/>
                <w:szCs w:val="18"/>
                <w:lang w:eastAsia="tr-TR"/>
                <w14:ligatures w14:val="none"/>
              </w:rPr>
            </w:pPr>
            <w:r w:rsidRPr="00907227">
              <w:rPr>
                <w:b/>
                <w:bCs/>
                <w:sz w:val="18"/>
                <w:szCs w:val="18"/>
              </w:rPr>
              <w:t>6. ÜNİTE: SÜRDÜRÜLEBİLİR KALKINMA VE ÇEVRE DOSTU TEKNOLOJİLER</w:t>
            </w:r>
          </w:p>
        </w:tc>
        <w:tc>
          <w:tcPr>
            <w:tcW w:w="850" w:type="dxa"/>
            <w:vAlign w:val="center"/>
          </w:tcPr>
          <w:p w14:paraId="7D667B50" w14:textId="60A57A2D" w:rsidR="006728F9" w:rsidRPr="00562DC0" w:rsidRDefault="006728F9" w:rsidP="006728F9">
            <w:pPr>
              <w:rPr>
                <w:rFonts w:ascii="Calibri" w:eastAsia="Times New Roman" w:hAnsi="Calibri" w:cs="Calibri"/>
                <w:b/>
                <w:bCs/>
                <w:color w:val="FF0000"/>
                <w:kern w:val="0"/>
                <w:sz w:val="18"/>
                <w:szCs w:val="18"/>
                <w:lang w:eastAsia="tr-TR"/>
                <w14:ligatures w14:val="none"/>
              </w:rPr>
            </w:pPr>
            <w:r w:rsidRPr="00907227">
              <w:rPr>
                <w:b/>
                <w:bCs/>
                <w:sz w:val="18"/>
                <w:szCs w:val="18"/>
              </w:rPr>
              <w:t>SÜRDÜRÜLEBİLİR KALKINMA VE ÇEVRE DOSTU TEKNOLOJİLER</w:t>
            </w:r>
          </w:p>
        </w:tc>
        <w:tc>
          <w:tcPr>
            <w:tcW w:w="1985" w:type="dxa"/>
            <w:vAlign w:val="center"/>
          </w:tcPr>
          <w:p w14:paraId="474CE983" w14:textId="77777777" w:rsidR="006728F9" w:rsidRPr="00907227" w:rsidRDefault="006728F9" w:rsidP="006728F9">
            <w:pPr>
              <w:spacing w:line="240" w:lineRule="auto"/>
              <w:rPr>
                <w:sz w:val="18"/>
                <w:szCs w:val="18"/>
              </w:rPr>
            </w:pPr>
            <w:r w:rsidRPr="00907227">
              <w:rPr>
                <w:sz w:val="18"/>
                <w:szCs w:val="18"/>
              </w:rPr>
              <w:t xml:space="preserve">ÇEİD.6.7. Gerçek hayat sorununa yönelik sürdürülebilir kalkınma bilincine dayalı çözüm içeren bir proje tasarlar. </w:t>
            </w:r>
          </w:p>
          <w:p w14:paraId="321AEC77" w14:textId="463F171D" w:rsidR="006728F9" w:rsidRPr="00562DC0" w:rsidRDefault="006728F9" w:rsidP="006728F9">
            <w:pPr>
              <w:rPr>
                <w:rFonts w:ascii="Calibri" w:eastAsia="Times New Roman" w:hAnsi="Calibri" w:cs="Calibri"/>
                <w:b/>
                <w:bCs/>
                <w:color w:val="FF0000"/>
                <w:kern w:val="0"/>
                <w:sz w:val="18"/>
                <w:szCs w:val="18"/>
                <w:lang w:eastAsia="tr-TR"/>
                <w14:ligatures w14:val="none"/>
              </w:rPr>
            </w:pPr>
          </w:p>
        </w:tc>
        <w:tc>
          <w:tcPr>
            <w:tcW w:w="3119" w:type="dxa"/>
            <w:vAlign w:val="center"/>
          </w:tcPr>
          <w:p w14:paraId="4DEE64C6" w14:textId="392185D9" w:rsidR="006728F9" w:rsidRPr="00B746BB" w:rsidRDefault="006728F9" w:rsidP="006728F9">
            <w:pPr>
              <w:spacing w:line="240" w:lineRule="auto"/>
              <w:rPr>
                <w:sz w:val="18"/>
                <w:szCs w:val="18"/>
              </w:rPr>
            </w:pPr>
            <w:r w:rsidRPr="00907227">
              <w:rPr>
                <w:sz w:val="18"/>
                <w:szCs w:val="18"/>
              </w:rPr>
              <w:t>Sürdürülebilir enerji, ulaşım, üretim, tüketim, doğal kaynakların yönetimi, nüfus ve göç gibi kavramlara değinilir.</w:t>
            </w:r>
          </w:p>
        </w:tc>
        <w:tc>
          <w:tcPr>
            <w:tcW w:w="3119" w:type="dxa"/>
            <w:vAlign w:val="center"/>
          </w:tcPr>
          <w:p w14:paraId="4D9CEE13" w14:textId="2417B34C" w:rsidR="006728F9" w:rsidRPr="00B746BB" w:rsidRDefault="006728F9" w:rsidP="006728F9">
            <w:pPr>
              <w:rPr>
                <w:rFonts w:ascii="Calibri" w:hAnsi="Calibri" w:cs="Calibri"/>
                <w:sz w:val="18"/>
                <w:szCs w:val="18"/>
              </w:rPr>
            </w:pPr>
            <w:r w:rsidRPr="0057317F">
              <w:rPr>
                <w:rFonts w:ascii="Calibri" w:hAnsi="Calibri" w:cs="Calibri"/>
                <w:sz w:val="18"/>
                <w:szCs w:val="18"/>
              </w:rPr>
              <w:t>Sürdürülebilir enerji, ulaşım, üretim, tüketim, doğal kaynakların yönetimi gibi konulara yönelik bir sorun tespit eder ve bu soruna sürdürülebilir kalkınma bilincine dayalı bir çözüm içeren proje tasarla</w:t>
            </w:r>
            <w:r>
              <w:rPr>
                <w:rFonts w:ascii="Calibri" w:hAnsi="Calibri" w:cs="Calibri"/>
                <w:sz w:val="18"/>
                <w:szCs w:val="18"/>
              </w:rPr>
              <w:t>maları istenebilir.</w:t>
            </w:r>
          </w:p>
        </w:tc>
        <w:tc>
          <w:tcPr>
            <w:tcW w:w="1134" w:type="dxa"/>
            <w:vAlign w:val="center"/>
          </w:tcPr>
          <w:p w14:paraId="18662932" w14:textId="77777777" w:rsidR="006728F9" w:rsidRPr="00562DC0" w:rsidRDefault="006728F9" w:rsidP="006728F9">
            <w:pPr>
              <w:rPr>
                <w:rFonts w:ascii="Calibri" w:eastAsia="Times New Roman" w:hAnsi="Calibri" w:cs="Calibri"/>
                <w:color w:val="000000"/>
                <w:kern w:val="0"/>
                <w:sz w:val="18"/>
                <w:szCs w:val="18"/>
                <w:lang w:eastAsia="tr-TR"/>
                <w14:ligatures w14:val="none"/>
              </w:rPr>
            </w:pPr>
          </w:p>
        </w:tc>
        <w:tc>
          <w:tcPr>
            <w:tcW w:w="1134" w:type="dxa"/>
            <w:vAlign w:val="center"/>
          </w:tcPr>
          <w:p w14:paraId="224711EC" w14:textId="77777777" w:rsidR="006728F9" w:rsidRPr="00562DC0" w:rsidRDefault="006728F9" w:rsidP="006728F9">
            <w:pPr>
              <w:rPr>
                <w:rFonts w:ascii="Calibri" w:eastAsia="Times New Roman" w:hAnsi="Calibri" w:cs="Calibri"/>
                <w:color w:val="000000"/>
                <w:kern w:val="0"/>
                <w:sz w:val="18"/>
                <w:szCs w:val="18"/>
                <w:lang w:eastAsia="tr-TR"/>
                <w14:ligatures w14:val="none"/>
              </w:rPr>
            </w:pPr>
          </w:p>
        </w:tc>
        <w:tc>
          <w:tcPr>
            <w:tcW w:w="851" w:type="dxa"/>
            <w:vAlign w:val="center"/>
          </w:tcPr>
          <w:p w14:paraId="1B874B66" w14:textId="77777777" w:rsidR="006728F9" w:rsidRDefault="006728F9" w:rsidP="006728F9">
            <w:pPr>
              <w:rPr>
                <w:rFonts w:ascii="Calibri" w:eastAsia="Times New Roman" w:hAnsi="Calibri" w:cs="Calibri"/>
                <w:color w:val="000000"/>
                <w:kern w:val="0"/>
                <w:sz w:val="18"/>
                <w:szCs w:val="18"/>
                <w:lang w:eastAsia="tr-TR"/>
                <w14:ligatures w14:val="none"/>
              </w:rPr>
            </w:pPr>
          </w:p>
        </w:tc>
      </w:tr>
      <w:tr w:rsidR="006728F9" w:rsidRPr="00562DC0" w14:paraId="5E6358C9" w14:textId="77777777" w:rsidTr="00AB535C">
        <w:trPr>
          <w:trHeight w:val="551"/>
        </w:trPr>
        <w:tc>
          <w:tcPr>
            <w:tcW w:w="707" w:type="dxa"/>
            <w:vMerge/>
            <w:vAlign w:val="center"/>
          </w:tcPr>
          <w:p w14:paraId="6A92F6B2" w14:textId="77777777" w:rsidR="006728F9" w:rsidRDefault="006728F9" w:rsidP="006728F9">
            <w:pPr>
              <w:jc w:val="center"/>
              <w:rPr>
                <w:rFonts w:ascii="Calibri" w:eastAsia="Times New Roman" w:hAnsi="Calibri" w:cs="Calibri"/>
                <w:b/>
                <w:bCs/>
                <w:color w:val="000000"/>
                <w:kern w:val="0"/>
                <w:sz w:val="18"/>
                <w:szCs w:val="18"/>
                <w:lang w:eastAsia="tr-TR"/>
                <w14:ligatures w14:val="none"/>
              </w:rPr>
            </w:pPr>
          </w:p>
        </w:tc>
        <w:tc>
          <w:tcPr>
            <w:tcW w:w="705" w:type="dxa"/>
            <w:vAlign w:val="center"/>
          </w:tcPr>
          <w:p w14:paraId="130180AA" w14:textId="77777777" w:rsidR="004A3B4C" w:rsidRPr="004A3B4C" w:rsidRDefault="004A3B4C" w:rsidP="004A3B4C">
            <w:pPr>
              <w:jc w:val="center"/>
              <w:rPr>
                <w:rFonts w:ascii="Calibri" w:eastAsia="Times New Roman" w:hAnsi="Calibri" w:cs="Calibri"/>
                <w:color w:val="000000"/>
                <w:kern w:val="0"/>
                <w:sz w:val="18"/>
                <w:szCs w:val="18"/>
                <w:lang w:eastAsia="tr-TR"/>
                <w14:ligatures w14:val="none"/>
              </w:rPr>
            </w:pPr>
            <w:r w:rsidRPr="004A3B4C">
              <w:rPr>
                <w:rFonts w:ascii="Calibri" w:eastAsia="Times New Roman" w:hAnsi="Calibri" w:cs="Calibri"/>
                <w:color w:val="000000"/>
                <w:kern w:val="0"/>
                <w:sz w:val="18"/>
                <w:szCs w:val="18"/>
                <w:lang w:eastAsia="tr-TR"/>
                <w14:ligatures w14:val="none"/>
              </w:rPr>
              <w:t>36. Hafta:</w:t>
            </w:r>
          </w:p>
          <w:p w14:paraId="230EED7F" w14:textId="3BB1B5A0" w:rsidR="006728F9" w:rsidRPr="006E0F14" w:rsidRDefault="004A3B4C" w:rsidP="004A3B4C">
            <w:pPr>
              <w:jc w:val="center"/>
              <w:rPr>
                <w:rFonts w:ascii="Calibri" w:eastAsia="Times New Roman" w:hAnsi="Calibri" w:cs="Calibri"/>
                <w:color w:val="000000"/>
                <w:kern w:val="0"/>
                <w:sz w:val="18"/>
                <w:szCs w:val="18"/>
                <w:lang w:eastAsia="tr-TR"/>
                <w14:ligatures w14:val="none"/>
              </w:rPr>
            </w:pPr>
            <w:r w:rsidRPr="004A3B4C">
              <w:rPr>
                <w:rFonts w:ascii="Calibri" w:eastAsia="Times New Roman" w:hAnsi="Calibri" w:cs="Calibri"/>
                <w:color w:val="000000"/>
                <w:kern w:val="0"/>
                <w:sz w:val="18"/>
                <w:szCs w:val="18"/>
                <w:lang w:eastAsia="tr-TR"/>
                <w14:ligatures w14:val="none"/>
              </w:rPr>
              <w:t xml:space="preserve"> 14-</w:t>
            </w:r>
            <w:proofErr w:type="gramStart"/>
            <w:r w:rsidRPr="004A3B4C">
              <w:rPr>
                <w:rFonts w:ascii="Calibri" w:eastAsia="Times New Roman" w:hAnsi="Calibri" w:cs="Calibri"/>
                <w:color w:val="000000"/>
                <w:kern w:val="0"/>
                <w:sz w:val="18"/>
                <w:szCs w:val="18"/>
                <w:lang w:eastAsia="tr-TR"/>
                <w14:ligatures w14:val="none"/>
              </w:rPr>
              <w:t>18  Haziran</w:t>
            </w:r>
            <w:proofErr w:type="gramEnd"/>
          </w:p>
        </w:tc>
        <w:tc>
          <w:tcPr>
            <w:tcW w:w="711" w:type="dxa"/>
            <w:vAlign w:val="center"/>
          </w:tcPr>
          <w:p w14:paraId="0EB9EB05" w14:textId="6A7838F3" w:rsidR="006728F9" w:rsidRPr="00562DC0" w:rsidRDefault="006728F9" w:rsidP="006728F9">
            <w:pPr>
              <w:rPr>
                <w:rFonts w:ascii="Calibri" w:eastAsia="Times New Roman" w:hAnsi="Calibri" w:cs="Calibri"/>
                <w:color w:val="000000"/>
                <w:kern w:val="0"/>
                <w:sz w:val="18"/>
                <w:szCs w:val="18"/>
                <w:lang w:eastAsia="tr-TR"/>
                <w14:ligatures w14:val="none"/>
              </w:rPr>
            </w:pPr>
            <w:r w:rsidRPr="003D754D">
              <w:rPr>
                <w:rFonts w:ascii="Calibri" w:eastAsia="Times New Roman" w:hAnsi="Calibri" w:cs="Calibri"/>
                <w:color w:val="000000"/>
                <w:kern w:val="0"/>
                <w:sz w:val="18"/>
                <w:szCs w:val="18"/>
                <w:lang w:eastAsia="tr-TR"/>
                <w14:ligatures w14:val="none"/>
              </w:rPr>
              <w:t>2</w:t>
            </w:r>
          </w:p>
        </w:tc>
        <w:tc>
          <w:tcPr>
            <w:tcW w:w="1136" w:type="dxa"/>
            <w:vAlign w:val="center"/>
          </w:tcPr>
          <w:p w14:paraId="0D79D60B" w14:textId="212DBEE3" w:rsidR="006728F9" w:rsidRPr="00562DC0" w:rsidRDefault="006728F9" w:rsidP="006728F9">
            <w:pPr>
              <w:rPr>
                <w:rFonts w:ascii="Calibri" w:eastAsia="Times New Roman" w:hAnsi="Calibri" w:cs="Calibri"/>
                <w:b/>
                <w:bCs/>
                <w:color w:val="000000"/>
                <w:kern w:val="0"/>
                <w:sz w:val="18"/>
                <w:szCs w:val="18"/>
                <w:lang w:eastAsia="tr-TR"/>
                <w14:ligatures w14:val="none"/>
              </w:rPr>
            </w:pPr>
            <w:r w:rsidRPr="00907227">
              <w:rPr>
                <w:b/>
                <w:bCs/>
                <w:sz w:val="18"/>
                <w:szCs w:val="18"/>
              </w:rPr>
              <w:t>6. ÜNİTE: SÜRDÜRÜLEBİLİR KALKINMA VE ÇEVRE DOSTU TEKNOLOJİLER</w:t>
            </w:r>
          </w:p>
        </w:tc>
        <w:tc>
          <w:tcPr>
            <w:tcW w:w="850" w:type="dxa"/>
            <w:vAlign w:val="center"/>
          </w:tcPr>
          <w:p w14:paraId="0C8ACA78" w14:textId="7300C08F" w:rsidR="006728F9" w:rsidRPr="00562DC0" w:rsidRDefault="006728F9" w:rsidP="006728F9">
            <w:pPr>
              <w:rPr>
                <w:rFonts w:ascii="Calibri" w:eastAsia="Times New Roman" w:hAnsi="Calibri" w:cs="Calibri"/>
                <w:b/>
                <w:bCs/>
                <w:color w:val="FF0000"/>
                <w:kern w:val="0"/>
                <w:sz w:val="18"/>
                <w:szCs w:val="18"/>
                <w:lang w:eastAsia="tr-TR"/>
                <w14:ligatures w14:val="none"/>
              </w:rPr>
            </w:pPr>
            <w:r w:rsidRPr="00907227">
              <w:rPr>
                <w:b/>
                <w:bCs/>
                <w:sz w:val="18"/>
                <w:szCs w:val="18"/>
              </w:rPr>
              <w:t>SÜRDÜRÜLEBİLİR KALKINMA VE ÇEVRE DOSTU TEKNO</w:t>
            </w:r>
            <w:r w:rsidRPr="00907227">
              <w:rPr>
                <w:b/>
                <w:bCs/>
                <w:sz w:val="18"/>
                <w:szCs w:val="18"/>
              </w:rPr>
              <w:lastRenderedPageBreak/>
              <w:t>LOJİLER</w:t>
            </w:r>
          </w:p>
        </w:tc>
        <w:tc>
          <w:tcPr>
            <w:tcW w:w="1985" w:type="dxa"/>
            <w:vAlign w:val="center"/>
          </w:tcPr>
          <w:p w14:paraId="16151274" w14:textId="7EE833B1" w:rsidR="006728F9" w:rsidRPr="00562DC0" w:rsidRDefault="006728F9" w:rsidP="006728F9">
            <w:pPr>
              <w:rPr>
                <w:rFonts w:ascii="Calibri" w:eastAsia="Times New Roman" w:hAnsi="Calibri" w:cs="Calibri"/>
                <w:b/>
                <w:bCs/>
                <w:color w:val="FF0000"/>
                <w:kern w:val="0"/>
                <w:sz w:val="18"/>
                <w:szCs w:val="18"/>
                <w:lang w:eastAsia="tr-TR"/>
                <w14:ligatures w14:val="none"/>
              </w:rPr>
            </w:pPr>
            <w:r w:rsidRPr="00907227">
              <w:rPr>
                <w:sz w:val="18"/>
                <w:szCs w:val="18"/>
              </w:rPr>
              <w:lastRenderedPageBreak/>
              <w:t>ÇEİD.6.8. Çevre, iklim ve sürdürülebilir kalkınma ile ilgili farklı kariyer alanlarına örnekler verir.</w:t>
            </w:r>
          </w:p>
        </w:tc>
        <w:tc>
          <w:tcPr>
            <w:tcW w:w="3119" w:type="dxa"/>
            <w:vAlign w:val="center"/>
          </w:tcPr>
          <w:p w14:paraId="4171B74B" w14:textId="2D141659" w:rsidR="006728F9" w:rsidRPr="00562DC0" w:rsidRDefault="006728F9" w:rsidP="006728F9">
            <w:pPr>
              <w:spacing w:line="240" w:lineRule="auto"/>
              <w:rPr>
                <w:rFonts w:ascii="Calibri" w:eastAsia="Times New Roman" w:hAnsi="Calibri" w:cs="Calibri"/>
                <w:color w:val="000000"/>
                <w:kern w:val="0"/>
                <w:sz w:val="18"/>
                <w:szCs w:val="18"/>
                <w:lang w:eastAsia="tr-TR"/>
                <w14:ligatures w14:val="none"/>
              </w:rPr>
            </w:pPr>
            <w:r w:rsidRPr="00907227">
              <w:rPr>
                <w:sz w:val="18"/>
                <w:szCs w:val="18"/>
              </w:rPr>
              <w:t>Yeşil istihdam sahaları üzerinden yeşil mesleklere değinilir. Gelecekte ihtiyaç duyulabilecek yeşil meslekler konusunda öğrencilerin fikirleri alınır.</w:t>
            </w:r>
          </w:p>
        </w:tc>
        <w:tc>
          <w:tcPr>
            <w:tcW w:w="3119" w:type="dxa"/>
            <w:vAlign w:val="center"/>
          </w:tcPr>
          <w:p w14:paraId="4519DE14" w14:textId="3BFDC613" w:rsidR="006728F9" w:rsidRPr="0057317F" w:rsidRDefault="006728F9" w:rsidP="006728F9">
            <w:pPr>
              <w:rPr>
                <w:rFonts w:ascii="Calibri" w:hAnsi="Calibri" w:cs="Calibri"/>
                <w:sz w:val="18"/>
                <w:szCs w:val="18"/>
              </w:rPr>
            </w:pPr>
            <w:r w:rsidRPr="0057317F">
              <w:rPr>
                <w:rFonts w:ascii="Calibri" w:hAnsi="Calibri" w:cs="Calibri"/>
                <w:sz w:val="18"/>
                <w:szCs w:val="18"/>
              </w:rPr>
              <w:t>Gelecekte ihtiyaç duyulabilecek yeşil meslekler ve yeşil istihdam sahalarını araştır</w:t>
            </w:r>
            <w:r>
              <w:rPr>
                <w:rFonts w:ascii="Calibri" w:hAnsi="Calibri" w:cs="Calibri"/>
                <w:sz w:val="18"/>
                <w:szCs w:val="18"/>
              </w:rPr>
              <w:t>maları istenebilir.</w:t>
            </w:r>
            <w:r w:rsidRPr="0057317F">
              <w:rPr>
                <w:rFonts w:ascii="Calibri" w:hAnsi="Calibri" w:cs="Calibri"/>
                <w:sz w:val="18"/>
                <w:szCs w:val="18"/>
              </w:rPr>
              <w:t xml:space="preserve"> Bu araştırma sonucunda buldukları bilgileri bir sunumla sınıf arkadaşlarıyla paylaş</w:t>
            </w:r>
            <w:r>
              <w:rPr>
                <w:rFonts w:ascii="Calibri" w:hAnsi="Calibri" w:cs="Calibri"/>
                <w:sz w:val="18"/>
                <w:szCs w:val="18"/>
              </w:rPr>
              <w:t>maları istenebilir.</w:t>
            </w:r>
          </w:p>
          <w:p w14:paraId="42919934" w14:textId="77777777" w:rsidR="006728F9" w:rsidRPr="00562DC0" w:rsidRDefault="006728F9" w:rsidP="006728F9">
            <w:pPr>
              <w:rPr>
                <w:rFonts w:ascii="Calibri" w:eastAsia="Times New Roman" w:hAnsi="Calibri" w:cs="Calibri"/>
                <w:color w:val="000000"/>
                <w:kern w:val="0"/>
                <w:sz w:val="18"/>
                <w:szCs w:val="18"/>
                <w:lang w:eastAsia="tr-TR"/>
                <w14:ligatures w14:val="none"/>
              </w:rPr>
            </w:pPr>
          </w:p>
        </w:tc>
        <w:tc>
          <w:tcPr>
            <w:tcW w:w="1134" w:type="dxa"/>
            <w:vAlign w:val="center"/>
          </w:tcPr>
          <w:p w14:paraId="66AF3B60" w14:textId="77777777" w:rsidR="006728F9" w:rsidRPr="00562DC0" w:rsidRDefault="006728F9" w:rsidP="006728F9">
            <w:pPr>
              <w:rPr>
                <w:rFonts w:ascii="Calibri" w:eastAsia="Times New Roman" w:hAnsi="Calibri" w:cs="Calibri"/>
                <w:color w:val="000000"/>
                <w:kern w:val="0"/>
                <w:sz w:val="18"/>
                <w:szCs w:val="18"/>
                <w:lang w:eastAsia="tr-TR"/>
                <w14:ligatures w14:val="none"/>
              </w:rPr>
            </w:pPr>
          </w:p>
        </w:tc>
        <w:tc>
          <w:tcPr>
            <w:tcW w:w="1134" w:type="dxa"/>
            <w:vAlign w:val="center"/>
          </w:tcPr>
          <w:p w14:paraId="6B85C9C2" w14:textId="77777777" w:rsidR="006728F9" w:rsidRPr="00562DC0" w:rsidRDefault="006728F9" w:rsidP="006728F9">
            <w:pPr>
              <w:rPr>
                <w:rFonts w:ascii="Calibri" w:eastAsia="Times New Roman" w:hAnsi="Calibri" w:cs="Calibri"/>
                <w:color w:val="000000"/>
                <w:kern w:val="0"/>
                <w:sz w:val="18"/>
                <w:szCs w:val="18"/>
                <w:lang w:eastAsia="tr-TR"/>
                <w14:ligatures w14:val="none"/>
              </w:rPr>
            </w:pPr>
          </w:p>
        </w:tc>
        <w:tc>
          <w:tcPr>
            <w:tcW w:w="851" w:type="dxa"/>
            <w:vAlign w:val="center"/>
          </w:tcPr>
          <w:p w14:paraId="069A094C" w14:textId="77777777" w:rsidR="006728F9" w:rsidRDefault="006728F9" w:rsidP="006728F9">
            <w:pPr>
              <w:rPr>
                <w:rFonts w:ascii="Calibri" w:eastAsia="Times New Roman" w:hAnsi="Calibri" w:cs="Calibri"/>
                <w:color w:val="000000"/>
                <w:kern w:val="0"/>
                <w:sz w:val="18"/>
                <w:szCs w:val="18"/>
                <w:lang w:eastAsia="tr-TR"/>
                <w14:ligatures w14:val="none"/>
              </w:rPr>
            </w:pPr>
          </w:p>
        </w:tc>
      </w:tr>
      <w:tr w:rsidR="006728F9" w:rsidRPr="00562DC0" w14:paraId="35E7D193" w14:textId="77777777" w:rsidTr="0082148A">
        <w:trPr>
          <w:trHeight w:val="600"/>
        </w:trPr>
        <w:tc>
          <w:tcPr>
            <w:tcW w:w="707" w:type="dxa"/>
            <w:vMerge/>
            <w:vAlign w:val="center"/>
          </w:tcPr>
          <w:p w14:paraId="6ACB4017" w14:textId="77777777" w:rsidR="006728F9" w:rsidRDefault="006728F9" w:rsidP="006728F9">
            <w:pPr>
              <w:jc w:val="center"/>
              <w:rPr>
                <w:rFonts w:ascii="Calibri" w:eastAsia="Times New Roman" w:hAnsi="Calibri" w:cs="Calibri"/>
                <w:b/>
                <w:bCs/>
                <w:color w:val="000000"/>
                <w:kern w:val="0"/>
                <w:sz w:val="18"/>
                <w:szCs w:val="18"/>
                <w:lang w:eastAsia="tr-TR"/>
                <w14:ligatures w14:val="none"/>
              </w:rPr>
            </w:pPr>
          </w:p>
        </w:tc>
        <w:tc>
          <w:tcPr>
            <w:tcW w:w="705" w:type="dxa"/>
            <w:vAlign w:val="center"/>
          </w:tcPr>
          <w:p w14:paraId="2F708633" w14:textId="77777777" w:rsidR="00F70B2B" w:rsidRPr="00F70B2B" w:rsidRDefault="00F70B2B" w:rsidP="00F70B2B">
            <w:pPr>
              <w:jc w:val="center"/>
              <w:rPr>
                <w:rFonts w:ascii="Calibri" w:eastAsia="Times New Roman" w:hAnsi="Calibri" w:cs="Calibri"/>
                <w:color w:val="000000"/>
                <w:kern w:val="0"/>
                <w:sz w:val="18"/>
                <w:szCs w:val="18"/>
                <w:lang w:eastAsia="tr-TR"/>
                <w14:ligatures w14:val="none"/>
              </w:rPr>
            </w:pPr>
            <w:r w:rsidRPr="00F70B2B">
              <w:rPr>
                <w:rFonts w:ascii="Calibri" w:eastAsia="Times New Roman" w:hAnsi="Calibri" w:cs="Calibri"/>
                <w:color w:val="000000"/>
                <w:kern w:val="0"/>
                <w:sz w:val="18"/>
                <w:szCs w:val="18"/>
                <w:lang w:eastAsia="tr-TR"/>
                <w14:ligatures w14:val="none"/>
              </w:rPr>
              <w:t>37. Hafta:</w:t>
            </w:r>
          </w:p>
          <w:p w14:paraId="12669CAF" w14:textId="0AD90E8C" w:rsidR="006728F9" w:rsidRPr="00B746BB" w:rsidRDefault="00F70B2B" w:rsidP="00F70B2B">
            <w:pPr>
              <w:jc w:val="center"/>
              <w:rPr>
                <w:rFonts w:ascii="Calibri" w:eastAsia="Times New Roman" w:hAnsi="Calibri" w:cs="Calibri"/>
                <w:color w:val="000000"/>
                <w:kern w:val="0"/>
                <w:sz w:val="16"/>
                <w:szCs w:val="16"/>
                <w:lang w:eastAsia="tr-TR"/>
                <w14:ligatures w14:val="none"/>
              </w:rPr>
            </w:pPr>
            <w:r w:rsidRPr="00F70B2B">
              <w:rPr>
                <w:rFonts w:ascii="Calibri" w:eastAsia="Times New Roman" w:hAnsi="Calibri" w:cs="Calibri"/>
                <w:color w:val="000000"/>
                <w:kern w:val="0"/>
                <w:sz w:val="18"/>
                <w:szCs w:val="18"/>
                <w:lang w:eastAsia="tr-TR"/>
                <w14:ligatures w14:val="none"/>
              </w:rPr>
              <w:t xml:space="preserve"> 21-25 Haziran</w:t>
            </w:r>
          </w:p>
        </w:tc>
        <w:tc>
          <w:tcPr>
            <w:tcW w:w="14039" w:type="dxa"/>
            <w:gridSpan w:val="9"/>
            <w:vAlign w:val="center"/>
          </w:tcPr>
          <w:p w14:paraId="7B639213" w14:textId="768A5CE4" w:rsidR="006728F9" w:rsidRDefault="006728F9" w:rsidP="006728F9">
            <w:pPr>
              <w:jc w:val="center"/>
              <w:rPr>
                <w:rFonts w:ascii="Calibri" w:eastAsia="Times New Roman" w:hAnsi="Calibri" w:cs="Calibri"/>
                <w:color w:val="000000"/>
                <w:kern w:val="0"/>
                <w:sz w:val="18"/>
                <w:szCs w:val="18"/>
                <w:lang w:eastAsia="tr-TR"/>
                <w14:ligatures w14:val="none"/>
              </w:rPr>
            </w:pPr>
            <w:r>
              <w:rPr>
                <w:rFonts w:ascii="Calibri" w:eastAsia="Times New Roman" w:hAnsi="Calibri" w:cs="Calibri"/>
                <w:b/>
                <w:bCs/>
                <w:color w:val="FF0000"/>
                <w:kern w:val="0"/>
                <w:sz w:val="40"/>
                <w:szCs w:val="40"/>
                <w:lang w:eastAsia="tr-TR"/>
                <w14:ligatures w14:val="none"/>
              </w:rPr>
              <w:t>SOSYAL ETKİNLİK</w:t>
            </w:r>
          </w:p>
        </w:tc>
      </w:tr>
    </w:tbl>
    <w:tbl>
      <w:tblPr>
        <w:tblW w:w="15534" w:type="dxa"/>
        <w:tblLayout w:type="fixed"/>
        <w:tblCellMar>
          <w:top w:w="15" w:type="dxa"/>
          <w:left w:w="70" w:type="dxa"/>
          <w:right w:w="70" w:type="dxa"/>
        </w:tblCellMar>
        <w:tblLook w:val="04A0" w:firstRow="1" w:lastRow="0" w:firstColumn="1" w:lastColumn="0" w:noHBand="0" w:noVBand="1"/>
      </w:tblPr>
      <w:tblGrid>
        <w:gridCol w:w="15534"/>
      </w:tblGrid>
      <w:tr w:rsidR="002E0C0C" w:rsidRPr="00562DC0" w14:paraId="0C5915B0" w14:textId="77777777" w:rsidTr="002E0C0C">
        <w:trPr>
          <w:trHeight w:val="990"/>
        </w:trPr>
        <w:tc>
          <w:tcPr>
            <w:tcW w:w="15534" w:type="dxa"/>
            <w:tcBorders>
              <w:top w:val="nil"/>
              <w:left w:val="nil"/>
              <w:bottom w:val="nil"/>
              <w:right w:val="nil"/>
            </w:tcBorders>
            <w:hideMark/>
          </w:tcPr>
          <w:p w14:paraId="3484DE95" w14:textId="77777777" w:rsidR="002E0C0C" w:rsidRDefault="002E0C0C" w:rsidP="000B1812">
            <w:pPr>
              <w:spacing w:after="0" w:line="240" w:lineRule="auto"/>
              <w:jc w:val="center"/>
              <w:rPr>
                <w:rFonts w:ascii="Calibri" w:eastAsia="Times New Roman" w:hAnsi="Calibri" w:cs="Calibri"/>
                <w:color w:val="000000"/>
                <w:kern w:val="0"/>
                <w:sz w:val="18"/>
                <w:szCs w:val="18"/>
                <w:lang w:eastAsia="tr-TR"/>
                <w14:ligatures w14:val="none"/>
              </w:rPr>
            </w:pPr>
          </w:p>
          <w:p w14:paraId="6B1E8173" w14:textId="6F3A8ECA" w:rsidR="002E0C0C" w:rsidRPr="00562DC0" w:rsidRDefault="002E0C0C" w:rsidP="000B1812">
            <w:pPr>
              <w:spacing w:after="0" w:line="240" w:lineRule="auto"/>
              <w:jc w:val="center"/>
              <w:rPr>
                <w:rFonts w:ascii="Calibri" w:eastAsia="Times New Roman" w:hAnsi="Calibri" w:cs="Calibri"/>
                <w:color w:val="000000"/>
                <w:kern w:val="0"/>
                <w:sz w:val="18"/>
                <w:szCs w:val="18"/>
                <w:lang w:eastAsia="tr-TR"/>
                <w14:ligatures w14:val="none"/>
              </w:rPr>
            </w:pPr>
            <w:r w:rsidRPr="00562DC0">
              <w:rPr>
                <w:rFonts w:ascii="Calibri" w:eastAsia="Times New Roman" w:hAnsi="Calibri" w:cs="Calibri"/>
                <w:color w:val="000000"/>
                <w:kern w:val="0"/>
                <w:sz w:val="18"/>
                <w:szCs w:val="18"/>
                <w:lang w:eastAsia="tr-TR"/>
                <w14:ligatures w14:val="none"/>
              </w:rPr>
              <w:t>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19.01.2018 tarih ve 11 sayılı  Kurul Kararı eki "İlkokul (3-4.Sınıflar), Ortaokul ve İmam Hatip Ortaokulu (5-8.Sınıflar) Fen Bilimleri Dersi Öğretim Programı", "M.E.B. 2023-2024 Eğitim ve Öğretim Yılı Çalışma Takvimi Genelgesi" ile Talim ve Terbiye Kurulu’nun 24.08.2023 tarih ve 43 sayılı Kurul Kararı eki "İlköğretim Kurumları (İlkokul ve Ortaokul) Haftalık Ders Çizelgesi " esas alınarak hazırlanmıştır.</w:t>
            </w:r>
            <w:r w:rsidRPr="00562DC0">
              <w:rPr>
                <w:rFonts w:ascii="Calibri" w:eastAsia="Times New Roman" w:hAnsi="Calibri" w:cs="Calibri"/>
                <w:color w:val="000000"/>
                <w:kern w:val="0"/>
                <w:sz w:val="18"/>
                <w:szCs w:val="18"/>
                <w:lang w:eastAsia="tr-TR"/>
                <w14:ligatures w14:val="none"/>
              </w:rPr>
              <w:br/>
            </w:r>
            <w:r w:rsidRPr="00562DC0">
              <w:rPr>
                <w:rFonts w:ascii="Calibri" w:eastAsia="Times New Roman" w:hAnsi="Calibri" w:cs="Calibri"/>
                <w:b/>
                <w:bCs/>
                <w:color w:val="000000"/>
                <w:kern w:val="0"/>
                <w:sz w:val="18"/>
                <w:szCs w:val="18"/>
                <w:lang w:eastAsia="tr-TR"/>
                <w14:ligatures w14:val="none"/>
              </w:rPr>
              <w:t>Ortak sınavların yapılacağı tarihlerde sınav saati dışındaki derslerde yapılacak tekrar ve kazanım pekiştirme etkinlikleri ders yılı başı zümre öğretmenler kurulu toplantısında kararlaştırılacaktır.</w:t>
            </w:r>
          </w:p>
        </w:tc>
      </w:tr>
    </w:tbl>
    <w:p w14:paraId="50A1AC9F" w14:textId="77777777" w:rsidR="002E0C0C" w:rsidRPr="00562DC0" w:rsidRDefault="002E0C0C" w:rsidP="002E0C0C">
      <w:pPr>
        <w:autoSpaceDE w:val="0"/>
        <w:autoSpaceDN w:val="0"/>
        <w:adjustRightInd w:val="0"/>
        <w:spacing w:line="276" w:lineRule="auto"/>
        <w:rPr>
          <w:b/>
          <w:color w:val="000000"/>
          <w:sz w:val="16"/>
          <w:szCs w:val="16"/>
        </w:rPr>
      </w:pPr>
      <w:bookmarkStart w:id="0" w:name="_Hlk144856843"/>
    </w:p>
    <w:p w14:paraId="656825A1" w14:textId="77777777" w:rsidR="002E0C0C" w:rsidRPr="00562DC0" w:rsidRDefault="002E0C0C" w:rsidP="002E0C0C">
      <w:pPr>
        <w:autoSpaceDE w:val="0"/>
        <w:autoSpaceDN w:val="0"/>
        <w:adjustRightInd w:val="0"/>
        <w:spacing w:line="276" w:lineRule="auto"/>
        <w:rPr>
          <w:b/>
          <w:color w:val="000000"/>
          <w:sz w:val="16"/>
          <w:szCs w:val="16"/>
        </w:rPr>
      </w:pPr>
      <w:r w:rsidRPr="00562DC0">
        <w:rPr>
          <w:b/>
          <w:color w:val="000000"/>
          <w:sz w:val="16"/>
          <w:szCs w:val="16"/>
        </w:rPr>
        <w:t xml:space="preserve">           ……………………………...                                                                           ………………………………                                                                                      …………………………….</w:t>
      </w:r>
    </w:p>
    <w:p w14:paraId="12A5FC96" w14:textId="4E05E1A5" w:rsidR="002E0C0C" w:rsidRPr="00B746BB" w:rsidRDefault="002E0C0C" w:rsidP="00B746BB">
      <w:pPr>
        <w:autoSpaceDE w:val="0"/>
        <w:autoSpaceDN w:val="0"/>
        <w:adjustRightInd w:val="0"/>
        <w:rPr>
          <w:b/>
          <w:color w:val="000000"/>
          <w:sz w:val="16"/>
          <w:szCs w:val="16"/>
        </w:rPr>
      </w:pPr>
      <w:r w:rsidRPr="00562DC0">
        <w:rPr>
          <w:b/>
          <w:color w:val="000000"/>
          <w:sz w:val="16"/>
          <w:szCs w:val="16"/>
        </w:rPr>
        <w:t xml:space="preserve">        Fen Bilimleri Öğretmeni                                                                Fen Bilimleri Öğretmeni</w:t>
      </w:r>
      <w:r w:rsidRPr="00562DC0">
        <w:rPr>
          <w:b/>
          <w:color w:val="000000"/>
          <w:sz w:val="16"/>
          <w:szCs w:val="16"/>
        </w:rPr>
        <w:tab/>
        <w:t xml:space="preserve">                                                                       Fen Bilimleri Öğretmeni</w:t>
      </w:r>
      <w:r w:rsidRPr="00562DC0">
        <w:rPr>
          <w:b/>
          <w:color w:val="000000"/>
          <w:sz w:val="16"/>
          <w:szCs w:val="16"/>
        </w:rPr>
        <w:tab/>
      </w:r>
    </w:p>
    <w:p w14:paraId="04D7C0DE" w14:textId="135944ED" w:rsidR="002E0C0C" w:rsidRPr="00562DC0" w:rsidRDefault="002E0C0C" w:rsidP="002E0C0C">
      <w:pPr>
        <w:autoSpaceDE w:val="0"/>
        <w:autoSpaceDN w:val="0"/>
        <w:adjustRightInd w:val="0"/>
        <w:spacing w:line="276" w:lineRule="auto"/>
        <w:jc w:val="center"/>
        <w:rPr>
          <w:color w:val="000000"/>
          <w:sz w:val="16"/>
          <w:szCs w:val="16"/>
        </w:rPr>
      </w:pPr>
      <w:r w:rsidRPr="00562DC0">
        <w:rPr>
          <w:color w:val="000000"/>
          <w:sz w:val="16"/>
          <w:szCs w:val="16"/>
        </w:rPr>
        <w:t>.../09/202</w:t>
      </w:r>
      <w:r w:rsidR="003D3E0B">
        <w:rPr>
          <w:color w:val="000000"/>
          <w:sz w:val="16"/>
          <w:szCs w:val="16"/>
        </w:rPr>
        <w:t>6</w:t>
      </w:r>
    </w:p>
    <w:p w14:paraId="640EA4DE" w14:textId="77777777" w:rsidR="002E0C0C" w:rsidRPr="00562DC0" w:rsidRDefault="002E0C0C" w:rsidP="002E0C0C">
      <w:pPr>
        <w:autoSpaceDE w:val="0"/>
        <w:autoSpaceDN w:val="0"/>
        <w:adjustRightInd w:val="0"/>
        <w:spacing w:line="480" w:lineRule="auto"/>
        <w:jc w:val="center"/>
        <w:rPr>
          <w:i/>
          <w:color w:val="000000"/>
          <w:sz w:val="16"/>
          <w:szCs w:val="16"/>
        </w:rPr>
      </w:pPr>
      <w:r w:rsidRPr="00562DC0">
        <w:rPr>
          <w:color w:val="000000"/>
          <w:sz w:val="16"/>
          <w:szCs w:val="16"/>
        </w:rPr>
        <w:t>UYGUNDUR</w:t>
      </w:r>
    </w:p>
    <w:p w14:paraId="20D7B689" w14:textId="77777777" w:rsidR="002E0C0C" w:rsidRPr="00562DC0" w:rsidRDefault="002E0C0C" w:rsidP="002E0C0C">
      <w:pPr>
        <w:spacing w:line="276" w:lineRule="auto"/>
        <w:jc w:val="center"/>
        <w:rPr>
          <w:color w:val="000000"/>
          <w:sz w:val="16"/>
          <w:szCs w:val="16"/>
        </w:rPr>
      </w:pPr>
      <w:r w:rsidRPr="00562DC0">
        <w:rPr>
          <w:color w:val="000000"/>
          <w:sz w:val="16"/>
          <w:szCs w:val="16"/>
        </w:rPr>
        <w:t>………………</w:t>
      </w:r>
    </w:p>
    <w:p w14:paraId="5898B340" w14:textId="1C57253B" w:rsidR="00946B1F" w:rsidRPr="00B746BB" w:rsidRDefault="002E0C0C" w:rsidP="00B746BB">
      <w:pPr>
        <w:jc w:val="center"/>
        <w:rPr>
          <w:b/>
          <w:color w:val="000000"/>
          <w:sz w:val="16"/>
          <w:szCs w:val="16"/>
        </w:rPr>
      </w:pPr>
      <w:r w:rsidRPr="00562DC0">
        <w:rPr>
          <w:b/>
          <w:color w:val="000000"/>
          <w:sz w:val="16"/>
          <w:szCs w:val="16"/>
        </w:rPr>
        <w:t>Okul Müdürü</w:t>
      </w:r>
      <w:bookmarkEnd w:id="0"/>
    </w:p>
    <w:sectPr w:rsidR="00946B1F" w:rsidRPr="00B746BB" w:rsidSect="00072C3C">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963A4"/>
    <w:multiLevelType w:val="hybridMultilevel"/>
    <w:tmpl w:val="69EABD30"/>
    <w:lvl w:ilvl="0" w:tplc="6CA46AE6">
      <w:start w:val="1"/>
      <w:numFmt w:val="decimal"/>
      <w:lvlText w:val="%1."/>
      <w:lvlJc w:val="left"/>
      <w:pPr>
        <w:ind w:left="720" w:hanging="360"/>
      </w:pPr>
      <w:rPr>
        <w:rFonts w:hint="default"/>
        <w:b/>
        <w:sz w:val="4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2152E99"/>
    <w:multiLevelType w:val="multilevel"/>
    <w:tmpl w:val="D9C4D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65320F9"/>
    <w:multiLevelType w:val="hybridMultilevel"/>
    <w:tmpl w:val="3CEC99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1DB04BE"/>
    <w:multiLevelType w:val="hybridMultilevel"/>
    <w:tmpl w:val="4B0C604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D723F20"/>
    <w:multiLevelType w:val="hybridMultilevel"/>
    <w:tmpl w:val="9A681AC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716348099">
    <w:abstractNumId w:val="4"/>
  </w:num>
  <w:num w:numId="2" w16cid:durableId="2094550011">
    <w:abstractNumId w:val="3"/>
  </w:num>
  <w:num w:numId="3" w16cid:durableId="1797605547">
    <w:abstractNumId w:val="2"/>
  </w:num>
  <w:num w:numId="4" w16cid:durableId="192109415">
    <w:abstractNumId w:val="0"/>
  </w:num>
  <w:num w:numId="5" w16cid:durableId="12757510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C3C"/>
    <w:rsid w:val="0000417A"/>
    <w:rsid w:val="00033457"/>
    <w:rsid w:val="00050C27"/>
    <w:rsid w:val="00072C3C"/>
    <w:rsid w:val="00074333"/>
    <w:rsid w:val="000A24FD"/>
    <w:rsid w:val="000B1A01"/>
    <w:rsid w:val="000B2446"/>
    <w:rsid w:val="000D4A22"/>
    <w:rsid w:val="000D5688"/>
    <w:rsid w:val="000E48A7"/>
    <w:rsid w:val="000F023D"/>
    <w:rsid w:val="000F59B6"/>
    <w:rsid w:val="00106D2D"/>
    <w:rsid w:val="001106E9"/>
    <w:rsid w:val="00125E53"/>
    <w:rsid w:val="00143030"/>
    <w:rsid w:val="00145524"/>
    <w:rsid w:val="00152941"/>
    <w:rsid w:val="00153DB2"/>
    <w:rsid w:val="00157066"/>
    <w:rsid w:val="0016071C"/>
    <w:rsid w:val="0017280D"/>
    <w:rsid w:val="00176447"/>
    <w:rsid w:val="0018006A"/>
    <w:rsid w:val="0019007C"/>
    <w:rsid w:val="0019239E"/>
    <w:rsid w:val="00194ADA"/>
    <w:rsid w:val="001978C2"/>
    <w:rsid w:val="001B7AAF"/>
    <w:rsid w:val="001C2DFE"/>
    <w:rsid w:val="001E2707"/>
    <w:rsid w:val="001E6ED7"/>
    <w:rsid w:val="00217B32"/>
    <w:rsid w:val="00227A4F"/>
    <w:rsid w:val="00227FC6"/>
    <w:rsid w:val="00246709"/>
    <w:rsid w:val="00247EFA"/>
    <w:rsid w:val="00255E58"/>
    <w:rsid w:val="002564E3"/>
    <w:rsid w:val="002602B3"/>
    <w:rsid w:val="0028453D"/>
    <w:rsid w:val="0029149A"/>
    <w:rsid w:val="00297D20"/>
    <w:rsid w:val="002B1449"/>
    <w:rsid w:val="002B5773"/>
    <w:rsid w:val="002D4182"/>
    <w:rsid w:val="002D7B01"/>
    <w:rsid w:val="002E0C0C"/>
    <w:rsid w:val="002E2E6F"/>
    <w:rsid w:val="00303DC0"/>
    <w:rsid w:val="00306FAE"/>
    <w:rsid w:val="00317FA9"/>
    <w:rsid w:val="00320ABD"/>
    <w:rsid w:val="00356E43"/>
    <w:rsid w:val="00366BB7"/>
    <w:rsid w:val="00387AE4"/>
    <w:rsid w:val="00392833"/>
    <w:rsid w:val="003A2BDF"/>
    <w:rsid w:val="003D3E0B"/>
    <w:rsid w:val="003E3136"/>
    <w:rsid w:val="00405797"/>
    <w:rsid w:val="00415968"/>
    <w:rsid w:val="004337F4"/>
    <w:rsid w:val="004368A8"/>
    <w:rsid w:val="00444C4B"/>
    <w:rsid w:val="00445551"/>
    <w:rsid w:val="0047051D"/>
    <w:rsid w:val="0047410B"/>
    <w:rsid w:val="00476EFA"/>
    <w:rsid w:val="00476FD1"/>
    <w:rsid w:val="004815F2"/>
    <w:rsid w:val="00485B03"/>
    <w:rsid w:val="00486BDF"/>
    <w:rsid w:val="00490F4A"/>
    <w:rsid w:val="00497A28"/>
    <w:rsid w:val="004A2A66"/>
    <w:rsid w:val="004A3B4C"/>
    <w:rsid w:val="004A457E"/>
    <w:rsid w:val="004A4FC7"/>
    <w:rsid w:val="004A6E8E"/>
    <w:rsid w:val="004A71CD"/>
    <w:rsid w:val="004B314C"/>
    <w:rsid w:val="004B5D19"/>
    <w:rsid w:val="004B6FE0"/>
    <w:rsid w:val="004D3F72"/>
    <w:rsid w:val="004E093B"/>
    <w:rsid w:val="004E482D"/>
    <w:rsid w:val="00505D35"/>
    <w:rsid w:val="005220C8"/>
    <w:rsid w:val="00531671"/>
    <w:rsid w:val="00541D6A"/>
    <w:rsid w:val="005427CE"/>
    <w:rsid w:val="00550305"/>
    <w:rsid w:val="00566E95"/>
    <w:rsid w:val="00570312"/>
    <w:rsid w:val="00592513"/>
    <w:rsid w:val="005A6C2C"/>
    <w:rsid w:val="005B1B34"/>
    <w:rsid w:val="005B626F"/>
    <w:rsid w:val="005E1BDD"/>
    <w:rsid w:val="005E73F5"/>
    <w:rsid w:val="005F1A63"/>
    <w:rsid w:val="005F3067"/>
    <w:rsid w:val="00621BC9"/>
    <w:rsid w:val="00624C19"/>
    <w:rsid w:val="0062627C"/>
    <w:rsid w:val="0063038A"/>
    <w:rsid w:val="006371BA"/>
    <w:rsid w:val="0064099F"/>
    <w:rsid w:val="00641120"/>
    <w:rsid w:val="00655588"/>
    <w:rsid w:val="006676ED"/>
    <w:rsid w:val="00667D69"/>
    <w:rsid w:val="006728F9"/>
    <w:rsid w:val="00674F55"/>
    <w:rsid w:val="0068328A"/>
    <w:rsid w:val="006B2FF5"/>
    <w:rsid w:val="006B4390"/>
    <w:rsid w:val="006B453A"/>
    <w:rsid w:val="006B60DF"/>
    <w:rsid w:val="006D4C68"/>
    <w:rsid w:val="006D62D5"/>
    <w:rsid w:val="006F46A4"/>
    <w:rsid w:val="006F61AA"/>
    <w:rsid w:val="00704DA8"/>
    <w:rsid w:val="0071473F"/>
    <w:rsid w:val="00723B8F"/>
    <w:rsid w:val="00736C9F"/>
    <w:rsid w:val="007418A3"/>
    <w:rsid w:val="00752853"/>
    <w:rsid w:val="00754D9B"/>
    <w:rsid w:val="007562DC"/>
    <w:rsid w:val="00785C87"/>
    <w:rsid w:val="007A79D3"/>
    <w:rsid w:val="007B371A"/>
    <w:rsid w:val="007B6F10"/>
    <w:rsid w:val="007C3FC6"/>
    <w:rsid w:val="007C4B6B"/>
    <w:rsid w:val="007C52A6"/>
    <w:rsid w:val="007D01F0"/>
    <w:rsid w:val="007E353F"/>
    <w:rsid w:val="00804A7E"/>
    <w:rsid w:val="00820BD4"/>
    <w:rsid w:val="0082148A"/>
    <w:rsid w:val="008238E5"/>
    <w:rsid w:val="008266B8"/>
    <w:rsid w:val="00833A89"/>
    <w:rsid w:val="008358B8"/>
    <w:rsid w:val="008445BE"/>
    <w:rsid w:val="00860701"/>
    <w:rsid w:val="00862B81"/>
    <w:rsid w:val="008637B8"/>
    <w:rsid w:val="008666CF"/>
    <w:rsid w:val="00867007"/>
    <w:rsid w:val="0087760D"/>
    <w:rsid w:val="0088010A"/>
    <w:rsid w:val="00892158"/>
    <w:rsid w:val="008A3752"/>
    <w:rsid w:val="008A4C42"/>
    <w:rsid w:val="008A7253"/>
    <w:rsid w:val="008D535D"/>
    <w:rsid w:val="008E02A5"/>
    <w:rsid w:val="008E0573"/>
    <w:rsid w:val="008E4C57"/>
    <w:rsid w:val="008F25BE"/>
    <w:rsid w:val="00905654"/>
    <w:rsid w:val="0094094E"/>
    <w:rsid w:val="00942D45"/>
    <w:rsid w:val="0094532F"/>
    <w:rsid w:val="00946B1F"/>
    <w:rsid w:val="00947663"/>
    <w:rsid w:val="00956203"/>
    <w:rsid w:val="00960E73"/>
    <w:rsid w:val="009641CA"/>
    <w:rsid w:val="009713D1"/>
    <w:rsid w:val="00985028"/>
    <w:rsid w:val="00993BAB"/>
    <w:rsid w:val="009A67EF"/>
    <w:rsid w:val="009B1A02"/>
    <w:rsid w:val="009B5A43"/>
    <w:rsid w:val="009C39E4"/>
    <w:rsid w:val="009D3719"/>
    <w:rsid w:val="009F3A60"/>
    <w:rsid w:val="009F3D11"/>
    <w:rsid w:val="009F6B66"/>
    <w:rsid w:val="00A21410"/>
    <w:rsid w:val="00A30C2F"/>
    <w:rsid w:val="00A3250C"/>
    <w:rsid w:val="00A47FB1"/>
    <w:rsid w:val="00A5543F"/>
    <w:rsid w:val="00A77C95"/>
    <w:rsid w:val="00A9042F"/>
    <w:rsid w:val="00AA3A9E"/>
    <w:rsid w:val="00AB535C"/>
    <w:rsid w:val="00AB5EDB"/>
    <w:rsid w:val="00AB714F"/>
    <w:rsid w:val="00AD1F37"/>
    <w:rsid w:val="00AD646F"/>
    <w:rsid w:val="00AE165B"/>
    <w:rsid w:val="00AE2874"/>
    <w:rsid w:val="00AF155A"/>
    <w:rsid w:val="00AF286B"/>
    <w:rsid w:val="00AF6EBC"/>
    <w:rsid w:val="00B43A45"/>
    <w:rsid w:val="00B746BB"/>
    <w:rsid w:val="00B858F4"/>
    <w:rsid w:val="00B949AC"/>
    <w:rsid w:val="00BB3102"/>
    <w:rsid w:val="00BE15F9"/>
    <w:rsid w:val="00BE44D6"/>
    <w:rsid w:val="00BE6EA7"/>
    <w:rsid w:val="00C11D5F"/>
    <w:rsid w:val="00C23541"/>
    <w:rsid w:val="00C30D1B"/>
    <w:rsid w:val="00C31FD2"/>
    <w:rsid w:val="00C33C30"/>
    <w:rsid w:val="00C349EB"/>
    <w:rsid w:val="00C52741"/>
    <w:rsid w:val="00C672B3"/>
    <w:rsid w:val="00C802C2"/>
    <w:rsid w:val="00C80A2D"/>
    <w:rsid w:val="00C84889"/>
    <w:rsid w:val="00C9361B"/>
    <w:rsid w:val="00CA1CA7"/>
    <w:rsid w:val="00CB57FB"/>
    <w:rsid w:val="00CC7DFA"/>
    <w:rsid w:val="00D03823"/>
    <w:rsid w:val="00D2439F"/>
    <w:rsid w:val="00D3760A"/>
    <w:rsid w:val="00D630B4"/>
    <w:rsid w:val="00D65831"/>
    <w:rsid w:val="00D768CF"/>
    <w:rsid w:val="00D873A0"/>
    <w:rsid w:val="00DA37DC"/>
    <w:rsid w:val="00DB199B"/>
    <w:rsid w:val="00DB2999"/>
    <w:rsid w:val="00DB347B"/>
    <w:rsid w:val="00DB5B61"/>
    <w:rsid w:val="00DD2861"/>
    <w:rsid w:val="00DD3C92"/>
    <w:rsid w:val="00DF07C8"/>
    <w:rsid w:val="00E074C5"/>
    <w:rsid w:val="00E41692"/>
    <w:rsid w:val="00E636AD"/>
    <w:rsid w:val="00E74B32"/>
    <w:rsid w:val="00E80139"/>
    <w:rsid w:val="00E9001B"/>
    <w:rsid w:val="00EA4843"/>
    <w:rsid w:val="00EB5A5D"/>
    <w:rsid w:val="00EC5917"/>
    <w:rsid w:val="00ED20D0"/>
    <w:rsid w:val="00EF0C10"/>
    <w:rsid w:val="00EF35D8"/>
    <w:rsid w:val="00F006C4"/>
    <w:rsid w:val="00F20155"/>
    <w:rsid w:val="00F267E5"/>
    <w:rsid w:val="00F32A0E"/>
    <w:rsid w:val="00F444D4"/>
    <w:rsid w:val="00F614ED"/>
    <w:rsid w:val="00F639F2"/>
    <w:rsid w:val="00F70B2B"/>
    <w:rsid w:val="00F75CE5"/>
    <w:rsid w:val="00F77518"/>
    <w:rsid w:val="00F84732"/>
    <w:rsid w:val="00F87686"/>
    <w:rsid w:val="00FA6A6C"/>
    <w:rsid w:val="00FB7D3D"/>
    <w:rsid w:val="00FC2F5E"/>
    <w:rsid w:val="00FD2430"/>
    <w:rsid w:val="00FF70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CEF1E"/>
  <w15:chartTrackingRefBased/>
  <w15:docId w15:val="{02E73D6A-AE96-4EC2-8289-7131D092B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C3C"/>
    <w:pPr>
      <w:spacing w:line="259" w:lineRule="auto"/>
    </w:pPr>
    <w:rPr>
      <w:sz w:val="22"/>
      <w:szCs w:val="22"/>
    </w:rPr>
  </w:style>
  <w:style w:type="paragraph" w:styleId="Balk1">
    <w:name w:val="heading 1"/>
    <w:basedOn w:val="Normal"/>
    <w:next w:val="Normal"/>
    <w:link w:val="Balk1Char"/>
    <w:uiPriority w:val="9"/>
    <w:qFormat/>
    <w:rsid w:val="00072C3C"/>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072C3C"/>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072C3C"/>
    <w:pPr>
      <w:keepNext/>
      <w:keepLines/>
      <w:spacing w:before="160" w:after="80" w:line="278" w:lineRule="auto"/>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072C3C"/>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Balk5">
    <w:name w:val="heading 5"/>
    <w:basedOn w:val="Normal"/>
    <w:next w:val="Normal"/>
    <w:link w:val="Balk5Char"/>
    <w:uiPriority w:val="9"/>
    <w:semiHidden/>
    <w:unhideWhenUsed/>
    <w:qFormat/>
    <w:rsid w:val="00072C3C"/>
    <w:pPr>
      <w:keepNext/>
      <w:keepLines/>
      <w:spacing w:before="80" w:after="40" w:line="278" w:lineRule="auto"/>
      <w:outlineLvl w:val="4"/>
    </w:pPr>
    <w:rPr>
      <w:rFonts w:eastAsiaTheme="majorEastAsia" w:cstheme="majorBidi"/>
      <w:color w:val="0F4761" w:themeColor="accent1" w:themeShade="BF"/>
      <w:sz w:val="24"/>
      <w:szCs w:val="24"/>
    </w:rPr>
  </w:style>
  <w:style w:type="paragraph" w:styleId="Balk6">
    <w:name w:val="heading 6"/>
    <w:basedOn w:val="Normal"/>
    <w:next w:val="Normal"/>
    <w:link w:val="Balk6Char"/>
    <w:uiPriority w:val="9"/>
    <w:semiHidden/>
    <w:unhideWhenUsed/>
    <w:qFormat/>
    <w:rsid w:val="00072C3C"/>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Balk7">
    <w:name w:val="heading 7"/>
    <w:basedOn w:val="Normal"/>
    <w:next w:val="Normal"/>
    <w:link w:val="Balk7Char"/>
    <w:uiPriority w:val="9"/>
    <w:semiHidden/>
    <w:unhideWhenUsed/>
    <w:qFormat/>
    <w:rsid w:val="00072C3C"/>
    <w:pPr>
      <w:keepNext/>
      <w:keepLines/>
      <w:spacing w:before="40" w:after="0" w:line="278" w:lineRule="auto"/>
      <w:outlineLvl w:val="6"/>
    </w:pPr>
    <w:rPr>
      <w:rFonts w:eastAsiaTheme="majorEastAsia" w:cstheme="majorBidi"/>
      <w:color w:val="595959" w:themeColor="text1" w:themeTint="A6"/>
      <w:sz w:val="24"/>
      <w:szCs w:val="24"/>
    </w:rPr>
  </w:style>
  <w:style w:type="paragraph" w:styleId="Balk8">
    <w:name w:val="heading 8"/>
    <w:basedOn w:val="Normal"/>
    <w:next w:val="Normal"/>
    <w:link w:val="Balk8Char"/>
    <w:uiPriority w:val="9"/>
    <w:semiHidden/>
    <w:unhideWhenUsed/>
    <w:qFormat/>
    <w:rsid w:val="00072C3C"/>
    <w:pPr>
      <w:keepNext/>
      <w:keepLines/>
      <w:spacing w:after="0" w:line="278" w:lineRule="auto"/>
      <w:outlineLvl w:val="7"/>
    </w:pPr>
    <w:rPr>
      <w:rFonts w:eastAsiaTheme="majorEastAsia" w:cstheme="majorBidi"/>
      <w:i/>
      <w:iCs/>
      <w:color w:val="272727" w:themeColor="text1" w:themeTint="D8"/>
      <w:sz w:val="24"/>
      <w:szCs w:val="24"/>
    </w:rPr>
  </w:style>
  <w:style w:type="paragraph" w:styleId="Balk9">
    <w:name w:val="heading 9"/>
    <w:basedOn w:val="Normal"/>
    <w:next w:val="Normal"/>
    <w:link w:val="Balk9Char"/>
    <w:uiPriority w:val="9"/>
    <w:semiHidden/>
    <w:unhideWhenUsed/>
    <w:qFormat/>
    <w:rsid w:val="00072C3C"/>
    <w:pPr>
      <w:keepNext/>
      <w:keepLines/>
      <w:spacing w:after="0" w:line="278" w:lineRule="auto"/>
      <w:outlineLvl w:val="8"/>
    </w:pPr>
    <w:rPr>
      <w:rFonts w:eastAsiaTheme="majorEastAsia" w:cstheme="majorBidi"/>
      <w:color w:val="272727" w:themeColor="text1" w:themeTint="D8"/>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72C3C"/>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072C3C"/>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072C3C"/>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072C3C"/>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072C3C"/>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072C3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72C3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72C3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72C3C"/>
    <w:rPr>
      <w:rFonts w:eastAsiaTheme="majorEastAsia" w:cstheme="majorBidi"/>
      <w:color w:val="272727" w:themeColor="text1" w:themeTint="D8"/>
    </w:rPr>
  </w:style>
  <w:style w:type="paragraph" w:styleId="KonuBal">
    <w:name w:val="Title"/>
    <w:basedOn w:val="Normal"/>
    <w:next w:val="Normal"/>
    <w:link w:val="KonuBalChar"/>
    <w:uiPriority w:val="10"/>
    <w:qFormat/>
    <w:rsid w:val="00072C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72C3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72C3C"/>
    <w:pPr>
      <w:numPr>
        <w:ilvl w:val="1"/>
      </w:numPr>
      <w:spacing w:line="278" w:lineRule="auto"/>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72C3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72C3C"/>
    <w:pPr>
      <w:spacing w:before="160" w:line="278" w:lineRule="auto"/>
      <w:jc w:val="center"/>
    </w:pPr>
    <w:rPr>
      <w:i/>
      <w:iCs/>
      <w:color w:val="404040" w:themeColor="text1" w:themeTint="BF"/>
      <w:sz w:val="24"/>
      <w:szCs w:val="24"/>
    </w:rPr>
  </w:style>
  <w:style w:type="character" w:customStyle="1" w:styleId="AlntChar">
    <w:name w:val="Alıntı Char"/>
    <w:basedOn w:val="VarsaylanParagrafYazTipi"/>
    <w:link w:val="Alnt"/>
    <w:uiPriority w:val="29"/>
    <w:rsid w:val="00072C3C"/>
    <w:rPr>
      <w:i/>
      <w:iCs/>
      <w:color w:val="404040" w:themeColor="text1" w:themeTint="BF"/>
    </w:rPr>
  </w:style>
  <w:style w:type="paragraph" w:styleId="ListeParagraf">
    <w:name w:val="List Paragraph"/>
    <w:basedOn w:val="Normal"/>
    <w:uiPriority w:val="34"/>
    <w:qFormat/>
    <w:rsid w:val="00072C3C"/>
    <w:pPr>
      <w:spacing w:line="278" w:lineRule="auto"/>
      <w:ind w:left="720"/>
      <w:contextualSpacing/>
    </w:pPr>
    <w:rPr>
      <w:sz w:val="24"/>
      <w:szCs w:val="24"/>
    </w:rPr>
  </w:style>
  <w:style w:type="character" w:styleId="GlVurgulama">
    <w:name w:val="Intense Emphasis"/>
    <w:basedOn w:val="VarsaylanParagrafYazTipi"/>
    <w:uiPriority w:val="21"/>
    <w:qFormat/>
    <w:rsid w:val="00072C3C"/>
    <w:rPr>
      <w:i/>
      <w:iCs/>
      <w:color w:val="0F4761" w:themeColor="accent1" w:themeShade="BF"/>
    </w:rPr>
  </w:style>
  <w:style w:type="paragraph" w:styleId="GlAlnt">
    <w:name w:val="Intense Quote"/>
    <w:basedOn w:val="Normal"/>
    <w:next w:val="Normal"/>
    <w:link w:val="GlAlntChar"/>
    <w:uiPriority w:val="30"/>
    <w:qFormat/>
    <w:rsid w:val="00072C3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GlAlntChar">
    <w:name w:val="Güçlü Alıntı Char"/>
    <w:basedOn w:val="VarsaylanParagrafYazTipi"/>
    <w:link w:val="GlAlnt"/>
    <w:uiPriority w:val="30"/>
    <w:rsid w:val="00072C3C"/>
    <w:rPr>
      <w:i/>
      <w:iCs/>
      <w:color w:val="0F4761" w:themeColor="accent1" w:themeShade="BF"/>
    </w:rPr>
  </w:style>
  <w:style w:type="character" w:styleId="GlBavuru">
    <w:name w:val="Intense Reference"/>
    <w:basedOn w:val="VarsaylanParagrafYazTipi"/>
    <w:uiPriority w:val="32"/>
    <w:qFormat/>
    <w:rsid w:val="00072C3C"/>
    <w:rPr>
      <w:b/>
      <w:bCs/>
      <w:smallCaps/>
      <w:color w:val="0F4761" w:themeColor="accent1" w:themeShade="BF"/>
      <w:spacing w:val="5"/>
    </w:rPr>
  </w:style>
  <w:style w:type="table" w:styleId="TabloKlavuzu">
    <w:name w:val="Table Grid"/>
    <w:basedOn w:val="NormalTablo"/>
    <w:uiPriority w:val="39"/>
    <w:rsid w:val="00072C3C"/>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F444D4"/>
    <w:rPr>
      <w:color w:val="467886" w:themeColor="hyperlink"/>
      <w:u w:val="single"/>
    </w:rPr>
  </w:style>
  <w:style w:type="character" w:styleId="zmlenmeyenBahsetme">
    <w:name w:val="Unresolved Mention"/>
    <w:basedOn w:val="VarsaylanParagrafYazTipi"/>
    <w:uiPriority w:val="99"/>
    <w:semiHidden/>
    <w:unhideWhenUsed/>
    <w:rsid w:val="00F444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enusbilim.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enusbilim.com/" TargetMode="External"/><Relationship Id="rId5" Type="http://schemas.openxmlformats.org/officeDocument/2006/relationships/hyperlink" Target="http://www.fenusbilim.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80</TotalTime>
  <Pages>11</Pages>
  <Words>4188</Words>
  <Characters>23873</Characters>
  <Application>Microsoft Office Word</Application>
  <DocSecurity>0</DocSecurity>
  <Lines>198</Lines>
  <Paragraphs>56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 ymn;fenusbilim.com</dc:creator>
  <cp:keywords/>
  <dc:description/>
  <cp:lastModifiedBy>azime ymn</cp:lastModifiedBy>
  <cp:revision>45</cp:revision>
  <dcterms:created xsi:type="dcterms:W3CDTF">2026-09-08T08:11:00Z</dcterms:created>
  <dcterms:modified xsi:type="dcterms:W3CDTF">2026-09-09T08:35:00Z</dcterms:modified>
</cp:coreProperties>
</file>