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2E77D" w14:textId="77777777" w:rsidR="00FC1846" w:rsidRDefault="00FC1846" w:rsidP="00FC1846">
      <w:pPr>
        <w:pStyle w:val="GvdeMetni"/>
        <w:spacing w:before="66"/>
        <w:ind w:left="1701" w:right="1832"/>
        <w:jc w:val="center"/>
      </w:pPr>
      <w:r>
        <w:t>T.C</w:t>
      </w:r>
    </w:p>
    <w:p w14:paraId="46676DF7" w14:textId="77777777" w:rsidR="00FC1846" w:rsidRDefault="00FC1846" w:rsidP="00FC1846">
      <w:pPr>
        <w:pStyle w:val="GvdeMetni"/>
        <w:spacing w:before="7"/>
        <w:ind w:left="1701" w:right="1832"/>
        <w:jc w:val="center"/>
      </w:pPr>
      <w:r>
        <w:t>………………….. Kaymakamlığı</w:t>
      </w:r>
    </w:p>
    <w:p w14:paraId="08F2887B" w14:textId="77777777" w:rsidR="00FC1846" w:rsidRDefault="00FC1846" w:rsidP="00FC1846">
      <w:pPr>
        <w:pStyle w:val="GvdeMetni"/>
        <w:spacing w:before="7"/>
        <w:ind w:left="1701" w:right="1832"/>
        <w:jc w:val="center"/>
      </w:pPr>
      <w:hyperlink r:id="rId7" w:history="1">
        <w:r>
          <w:rPr>
            <w:rStyle w:val="Kpr"/>
          </w:rPr>
          <w:t>www.fenusbilim.com</w:t>
        </w:r>
      </w:hyperlink>
      <w:r>
        <w:t xml:space="preserve"> Ortaokulu Müdürlüğü</w:t>
      </w:r>
    </w:p>
    <w:p w14:paraId="5B6A91CD" w14:textId="425D7BBF" w:rsidR="00FC1846" w:rsidRPr="005C6227" w:rsidRDefault="00FC1846" w:rsidP="00FC1846">
      <w:pPr>
        <w:pStyle w:val="GvdeMetni"/>
        <w:spacing w:before="7"/>
        <w:ind w:left="1701" w:right="1834"/>
        <w:jc w:val="center"/>
        <w:rPr>
          <w:lang w:val="nb-NO"/>
        </w:rPr>
      </w:pPr>
      <w:r w:rsidRPr="005C6227">
        <w:rPr>
          <w:lang w:val="nb-NO"/>
        </w:rPr>
        <w:t>5</w:t>
      </w:r>
      <w:hyperlink r:id="rId8" w:history="1">
        <w:r w:rsidRPr="005C6227">
          <w:rPr>
            <w:rStyle w:val="Kpr"/>
            <w:lang w:val="nb-NO"/>
          </w:rPr>
          <w:t>.</w:t>
        </w:r>
      </w:hyperlink>
      <w:r w:rsidRPr="005C6227">
        <w:rPr>
          <w:lang w:val="nb-NO"/>
        </w:rPr>
        <w:t xml:space="preserve"> Sınıf Fen Bilimleri Dersi Bireyselleştirilmiş Eğitim Planı</w:t>
      </w:r>
    </w:p>
    <w:p w14:paraId="22684B61" w14:textId="44E43A69" w:rsidR="00FC1846" w:rsidRPr="005C6227" w:rsidRDefault="00FC1846" w:rsidP="00FC1846">
      <w:pPr>
        <w:pStyle w:val="GvdeMetni"/>
        <w:spacing w:before="10"/>
        <w:rPr>
          <w:sz w:val="17"/>
          <w:lang w:val="nb-NO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768595BB" wp14:editId="3DD23912">
                <wp:simplePos x="0" y="0"/>
                <wp:positionH relativeFrom="page">
                  <wp:posOffset>539750</wp:posOffset>
                </wp:positionH>
                <wp:positionV relativeFrom="paragraph">
                  <wp:posOffset>167640</wp:posOffset>
                </wp:positionV>
                <wp:extent cx="6480175" cy="260350"/>
                <wp:effectExtent l="6350" t="5080" r="9525" b="10795"/>
                <wp:wrapTopAndBottom/>
                <wp:docPr id="2032100312" name="Metin Kutusu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0175" cy="260350"/>
                        </a:xfrm>
                        <a:prstGeom prst="rect">
                          <a:avLst/>
                        </a:prstGeom>
                        <a:noFill/>
                        <a:ln w="101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92D2F93" w14:textId="77777777" w:rsidR="00FC1846" w:rsidRDefault="00FC1846" w:rsidP="00FC1846">
                            <w:pPr>
                              <w:spacing w:before="65"/>
                              <w:ind w:left="14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Ad Soyad:                                                                                         Sınıf:  </w:t>
                            </w:r>
                          </w:p>
                          <w:p w14:paraId="2586CB55" w14:textId="77777777" w:rsidR="00FC1846" w:rsidRDefault="00FC1846" w:rsidP="00FC1846">
                            <w:pPr>
                              <w:spacing w:before="65"/>
                              <w:ind w:left="141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3F3346CF" w14:textId="77777777" w:rsidR="00FC1846" w:rsidRDefault="00FC1846" w:rsidP="00FC1846">
                            <w:pPr>
                              <w:spacing w:before="65"/>
                              <w:ind w:left="141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8595BB" id="_x0000_t202" coordsize="21600,21600" o:spt="202" path="m,l,21600r21600,l21600,xe">
                <v:stroke joinstyle="miter"/>
                <v:path gradientshapeok="t" o:connecttype="rect"/>
              </v:shapetype>
              <v:shape id="Metin Kutusu 4" o:spid="_x0000_s1026" type="#_x0000_t202" style="position:absolute;margin-left:42.5pt;margin-top:13.2pt;width:510.25pt;height:20.5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" filled="f" strokeweight=".8pt">
                <v:textbox inset="0,0,0,0">
                  <w:txbxContent>
                    <w:p w14:paraId="092D2F93" w14:textId="77777777" w:rsidR="00FC1846" w:rsidRDefault="00FC1846" w:rsidP="00FC1846">
                      <w:pPr>
                        <w:spacing w:before="65"/>
                        <w:ind w:left="14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Ad Soyad:                                                                                         Sınıf:  </w:t>
                      </w:r>
                    </w:p>
                    <w:p w14:paraId="2586CB55" w14:textId="77777777" w:rsidR="00FC1846" w:rsidRDefault="00FC1846" w:rsidP="00FC1846">
                      <w:pPr>
                        <w:spacing w:before="65"/>
                        <w:ind w:left="141"/>
                        <w:rPr>
                          <w:b/>
                          <w:sz w:val="20"/>
                        </w:rPr>
                      </w:pPr>
                    </w:p>
                    <w:p w14:paraId="3F3346CF" w14:textId="77777777" w:rsidR="00FC1846" w:rsidRDefault="00FC1846" w:rsidP="00FC1846">
                      <w:pPr>
                        <w:spacing w:before="65"/>
                        <w:ind w:left="141"/>
                        <w:rPr>
                          <w:sz w:val="20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56704" behindDoc="1" locked="0" layoutInCell="1" allowOverlap="1" wp14:anchorId="7DCE14DA" wp14:editId="321F49EB">
                <wp:simplePos x="0" y="0"/>
                <wp:positionH relativeFrom="page">
                  <wp:posOffset>534670</wp:posOffset>
                </wp:positionH>
                <wp:positionV relativeFrom="paragraph">
                  <wp:posOffset>581660</wp:posOffset>
                </wp:positionV>
                <wp:extent cx="6490335" cy="530860"/>
                <wp:effectExtent l="1270" t="9525" r="4445" b="2540"/>
                <wp:wrapTopAndBottom/>
                <wp:docPr id="2033262950" name="Gr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90335" cy="530860"/>
                          <a:chOff x="842" y="916"/>
                          <a:chExt cx="10221" cy="836"/>
                        </a:xfrm>
                      </wpg:grpSpPr>
                      <wps:wsp>
                        <wps:cNvPr id="224622266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850" y="923"/>
                            <a:ext cx="10205" cy="820"/>
                          </a:xfrm>
                          <a:prstGeom prst="rect">
                            <a:avLst/>
                          </a:prstGeom>
                          <a:noFill/>
                          <a:ln w="1016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2950039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850" y="1333"/>
                            <a:ext cx="10205" cy="410"/>
                          </a:xfrm>
                          <a:prstGeom prst="rect">
                            <a:avLst/>
                          </a:prstGeom>
                          <a:noFill/>
                          <a:ln w="1016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8668566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850" y="923"/>
                            <a:ext cx="10205" cy="410"/>
                          </a:xfrm>
                          <a:prstGeom prst="rect">
                            <a:avLst/>
                          </a:prstGeom>
                          <a:noFill/>
                          <a:ln w="1016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8524010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850" y="923"/>
                            <a:ext cx="10205" cy="410"/>
                          </a:xfrm>
                          <a:prstGeom prst="rect">
                            <a:avLst/>
                          </a:prstGeom>
                          <a:noFill/>
                          <a:ln w="1016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EF7621A" w14:textId="77777777" w:rsidR="00FC1846" w:rsidRDefault="00FC1846" w:rsidP="00FC1846">
                              <w:pPr>
                                <w:spacing w:before="65"/>
                                <w:ind w:left="14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Eğitsel Performans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CE14DA" id="Grup 3" o:spid="_x0000_s1027" style="position:absolute;margin-left:42.1pt;margin-top:45.8pt;width:511.05pt;height:41.8pt;z-index:-251659776;mso-wrap-distance-left:0;mso-wrap-distance-right:0;mso-position-horizontal-relative:page" coordorigin="842,916" coordsize="10221,8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">
                <v:rect id="Rectangle 4" o:spid="_x0000_s1028" style="position:absolute;left:850;top:923;width:10205;height:8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" filled="f" strokeweight=".8pt"/>
                <v:rect id="Rectangle 5" o:spid="_x0000_s1029" style="position:absolute;left:850;top:1333;width:10205;height: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" filled="f" strokeweight=".8pt"/>
                <v:rect id="Rectangle 6" o:spid="_x0000_s1030" style="position:absolute;left:850;top:923;width:10205;height: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" filled="f" strokeweight=".8pt"/>
                <v:shape id="Text Box 7" o:spid="_x0000_s1031" type="#_x0000_t202" style="position:absolute;left:850;top:923;width:10205;height: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" filled="f" strokeweight=".8pt">
                  <v:textbox inset="0,0,0,0">
                    <w:txbxContent>
                      <w:p w14:paraId="2EF7621A" w14:textId="77777777" w:rsidR="00FC1846" w:rsidRDefault="00FC1846" w:rsidP="00FC1846">
                        <w:pPr>
                          <w:spacing w:before="65"/>
                          <w:ind w:left="14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Eğitsel Performans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6207CEA" w14:textId="77777777" w:rsidR="00FC1846" w:rsidRPr="005C6227" w:rsidRDefault="00FC1846" w:rsidP="00FC1846">
      <w:pPr>
        <w:pStyle w:val="GvdeMetni"/>
        <w:spacing w:before="8"/>
        <w:rPr>
          <w:sz w:val="13"/>
          <w:lang w:val="nb-NO"/>
        </w:rPr>
      </w:pPr>
    </w:p>
    <w:p w14:paraId="7764EB14" w14:textId="77777777" w:rsidR="00FC1846" w:rsidRPr="005C6227" w:rsidRDefault="00FC1846" w:rsidP="00FC1846">
      <w:pPr>
        <w:pStyle w:val="GvdeMetni"/>
        <w:spacing w:before="10"/>
        <w:rPr>
          <w:sz w:val="16"/>
          <w:lang w:val="nb-NO"/>
        </w:rPr>
      </w:pPr>
    </w:p>
    <w:tbl>
      <w:tblPr>
        <w:tblStyle w:val="TableNormal"/>
        <w:tblW w:w="0" w:type="auto"/>
        <w:tblInd w:w="1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1"/>
        <w:gridCol w:w="4081"/>
        <w:gridCol w:w="1530"/>
        <w:gridCol w:w="1530"/>
      </w:tblGrid>
      <w:tr w:rsidR="00FC1846" w:rsidRPr="005C6227" w14:paraId="6610A17E" w14:textId="77777777" w:rsidTr="00B70435">
        <w:trPr>
          <w:trHeight w:val="389"/>
        </w:trPr>
        <w:tc>
          <w:tcPr>
            <w:tcW w:w="10202" w:type="dxa"/>
            <w:gridSpan w:val="4"/>
          </w:tcPr>
          <w:p w14:paraId="759B68CE" w14:textId="77777777" w:rsidR="00FC1846" w:rsidRPr="005C6227" w:rsidRDefault="00FC1846" w:rsidP="00B70435">
            <w:pPr>
              <w:pStyle w:val="TableParagraph"/>
              <w:ind w:left="77"/>
              <w:rPr>
                <w:sz w:val="20"/>
                <w:lang w:val="nb-NO"/>
              </w:rPr>
            </w:pPr>
            <w:r w:rsidRPr="005C6227">
              <w:rPr>
                <w:b/>
                <w:sz w:val="20"/>
                <w:lang w:val="nb-NO"/>
              </w:rPr>
              <w:t xml:space="preserve">Uzun Dönemli Amaç: </w:t>
            </w:r>
            <w:r w:rsidRPr="005C6227">
              <w:rPr>
                <w:sz w:val="20"/>
                <w:lang w:val="nb-NO"/>
              </w:rPr>
              <w:t>5.1 Gökyüzündeki Komşularımız ünitesi amaçlarını</w:t>
            </w:r>
            <w:r w:rsidRPr="005C6227">
              <w:rPr>
                <w:spacing w:val="-51"/>
                <w:sz w:val="20"/>
                <w:lang w:val="nb-NO"/>
              </w:rPr>
              <w:t xml:space="preserve"> </w:t>
            </w:r>
            <w:r w:rsidRPr="005C6227">
              <w:rPr>
                <w:sz w:val="20"/>
                <w:lang w:val="nb-NO"/>
              </w:rPr>
              <w:t>kavrar.</w:t>
            </w:r>
          </w:p>
        </w:tc>
      </w:tr>
      <w:tr w:rsidR="00FC1846" w14:paraId="414F71B4" w14:textId="77777777" w:rsidTr="00B70435">
        <w:trPr>
          <w:trHeight w:val="639"/>
        </w:trPr>
        <w:tc>
          <w:tcPr>
            <w:tcW w:w="3061" w:type="dxa"/>
          </w:tcPr>
          <w:p w14:paraId="271045F4" w14:textId="77777777" w:rsidR="00FC1846" w:rsidRDefault="00FC1846" w:rsidP="00B70435">
            <w:pPr>
              <w:pStyle w:val="TableParagraph"/>
              <w:ind w:left="77"/>
              <w:rPr>
                <w:b/>
                <w:sz w:val="20"/>
              </w:rPr>
            </w:pPr>
            <w:r>
              <w:rPr>
                <w:b/>
                <w:sz w:val="20"/>
              </w:rPr>
              <w:t>Kısa Dönemli Amaç</w:t>
            </w:r>
          </w:p>
        </w:tc>
        <w:tc>
          <w:tcPr>
            <w:tcW w:w="4081" w:type="dxa"/>
          </w:tcPr>
          <w:p w14:paraId="365859B0" w14:textId="77777777" w:rsidR="00FC1846" w:rsidRDefault="00FC1846" w:rsidP="00B70435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Davranışlar</w:t>
            </w:r>
          </w:p>
        </w:tc>
        <w:tc>
          <w:tcPr>
            <w:tcW w:w="1530" w:type="dxa"/>
          </w:tcPr>
          <w:p w14:paraId="767589AE" w14:textId="77777777" w:rsidR="00FC1846" w:rsidRDefault="00FC1846" w:rsidP="00B70435">
            <w:pPr>
              <w:pStyle w:val="TableParagraph"/>
              <w:spacing w:line="247" w:lineRule="auto"/>
              <w:ind w:left="79" w:right="465"/>
              <w:rPr>
                <w:b/>
                <w:sz w:val="20"/>
              </w:rPr>
            </w:pPr>
            <w:r>
              <w:rPr>
                <w:b/>
                <w:sz w:val="20"/>
              </w:rPr>
              <w:t>Araç Gereçler</w:t>
            </w:r>
          </w:p>
        </w:tc>
        <w:tc>
          <w:tcPr>
            <w:tcW w:w="1530" w:type="dxa"/>
          </w:tcPr>
          <w:p w14:paraId="162FC2C3" w14:textId="77777777" w:rsidR="00FC1846" w:rsidRDefault="00FC1846" w:rsidP="00B70435">
            <w:pPr>
              <w:pStyle w:val="TableParagraph"/>
              <w:spacing w:line="247" w:lineRule="auto"/>
              <w:ind w:left="80" w:right="127"/>
              <w:rPr>
                <w:b/>
                <w:sz w:val="20"/>
              </w:rPr>
            </w:pPr>
            <w:r>
              <w:rPr>
                <w:b/>
                <w:sz w:val="20"/>
              </w:rPr>
              <w:t>Başlama ve Bitiş Tarihi</w:t>
            </w:r>
          </w:p>
        </w:tc>
      </w:tr>
      <w:tr w:rsidR="00FC1846" w14:paraId="581CEDA2" w14:textId="77777777" w:rsidTr="00B70435">
        <w:trPr>
          <w:trHeight w:val="2889"/>
        </w:trPr>
        <w:tc>
          <w:tcPr>
            <w:tcW w:w="3061" w:type="dxa"/>
          </w:tcPr>
          <w:p w14:paraId="1FC9EF71" w14:textId="77777777" w:rsidR="00FC1846" w:rsidRPr="00B77735" w:rsidRDefault="00FC1846" w:rsidP="00B70435">
            <w:pPr>
              <w:pStyle w:val="TableParagraph"/>
              <w:spacing w:line="247" w:lineRule="auto"/>
              <w:ind w:left="77"/>
              <w:rPr>
                <w:sz w:val="20"/>
                <w:szCs w:val="20"/>
              </w:rPr>
            </w:pPr>
            <w:r w:rsidRPr="00B77735">
              <w:rPr>
                <w:rFonts w:cs="Calibri"/>
                <w:color w:val="000000"/>
                <w:sz w:val="20"/>
                <w:szCs w:val="20"/>
              </w:rPr>
              <w:t>FB.5.1.1.1. Güneş’in yapısı ve dönme hareketi ile ilgili bilgileri toplayabilme</w:t>
            </w:r>
          </w:p>
        </w:tc>
        <w:tc>
          <w:tcPr>
            <w:tcW w:w="4081" w:type="dxa"/>
          </w:tcPr>
          <w:p w14:paraId="5086FD47" w14:textId="77777777" w:rsidR="00FC1846" w:rsidRDefault="00FC1846" w:rsidP="00B70435">
            <w:pPr>
              <w:pStyle w:val="TableParagraph"/>
              <w:spacing w:before="0" w:line="247" w:lineRule="auto"/>
              <w:ind w:right="141"/>
              <w:rPr>
                <w:rStyle w:val="Kpr"/>
                <w:rFonts w:cs="Calibri"/>
                <w:sz w:val="20"/>
                <w:szCs w:val="20"/>
              </w:rPr>
            </w:pPr>
            <w:r w:rsidRPr="00B77735">
              <w:rPr>
                <w:rFonts w:cs="Calibri"/>
                <w:color w:val="000000"/>
                <w:sz w:val="20"/>
                <w:szCs w:val="20"/>
              </w:rPr>
              <w:t>a) Güneş’in yapısı ve dönme hareketi ile ilgili bilgiye ulaşmak için kullanacağı araçları belirler.</w:t>
            </w:r>
            <w:r w:rsidRPr="00B77735">
              <w:rPr>
                <w:rFonts w:cs="Calibri"/>
                <w:color w:val="000000"/>
                <w:sz w:val="20"/>
                <w:szCs w:val="20"/>
              </w:rPr>
              <w:br/>
              <w:t>b) Belirlediği araçları kullanarak Güneş’in yapısı ve dönme hareketi hakkında bilgileri bulur.</w:t>
            </w:r>
            <w:r w:rsidRPr="00B77735">
              <w:rPr>
                <w:rFonts w:cs="Calibri"/>
                <w:color w:val="000000"/>
                <w:sz w:val="20"/>
                <w:szCs w:val="20"/>
              </w:rPr>
              <w:br/>
              <w:t>c) Güneş’in yapısı ve dönme hareketi hakkında bulduğu bilgileri doğrular.</w:t>
            </w:r>
            <w:r w:rsidRPr="00B77735">
              <w:rPr>
                <w:rFonts w:cs="Calibri"/>
                <w:color w:val="000000"/>
                <w:sz w:val="20"/>
                <w:szCs w:val="20"/>
              </w:rPr>
              <w:br/>
              <w:t>ç) Güneş’in yapısı ve dönme hareketi hakkında ulaşılan bilgileri kaydeder</w:t>
            </w:r>
            <w:hyperlink r:id="rId9" w:history="1">
              <w:r w:rsidRPr="00B77735">
                <w:rPr>
                  <w:rStyle w:val="Kpr"/>
                  <w:rFonts w:cs="Calibri"/>
                  <w:sz w:val="20"/>
                  <w:szCs w:val="20"/>
                </w:rPr>
                <w:t>.</w:t>
              </w:r>
            </w:hyperlink>
          </w:p>
          <w:p w14:paraId="0CCB74B9" w14:textId="77777777" w:rsidR="00FC1846" w:rsidRDefault="00FC1846" w:rsidP="00B70435">
            <w:pPr>
              <w:pStyle w:val="TableParagraph"/>
              <w:spacing w:before="0" w:line="247" w:lineRule="auto"/>
              <w:ind w:right="141"/>
              <w:rPr>
                <w:sz w:val="20"/>
                <w:szCs w:val="20"/>
              </w:rPr>
            </w:pPr>
          </w:p>
          <w:p w14:paraId="20F38EDB" w14:textId="77777777" w:rsidR="00FC1846" w:rsidRPr="00B77735" w:rsidRDefault="00FC1846" w:rsidP="00B70435">
            <w:pPr>
              <w:pStyle w:val="TableParagraph"/>
              <w:spacing w:before="0" w:line="247" w:lineRule="auto"/>
              <w:ind w:right="141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14:paraId="3ABC2201" w14:textId="77777777" w:rsidR="00FC1846" w:rsidRPr="005C6227" w:rsidRDefault="00FC1846" w:rsidP="00B70435">
            <w:pPr>
              <w:pStyle w:val="TableParagraph"/>
              <w:spacing w:line="247" w:lineRule="auto"/>
              <w:ind w:left="79" w:right="700"/>
              <w:rPr>
                <w:sz w:val="20"/>
                <w:lang w:val="nb-NO"/>
              </w:rPr>
            </w:pPr>
            <w:r w:rsidRPr="005C6227">
              <w:rPr>
                <w:sz w:val="20"/>
                <w:lang w:val="nb-NO"/>
              </w:rPr>
              <w:t>Güneş sistemi maketi, Güneş posteri</w:t>
            </w:r>
          </w:p>
        </w:tc>
        <w:tc>
          <w:tcPr>
            <w:tcW w:w="1530" w:type="dxa"/>
          </w:tcPr>
          <w:p w14:paraId="3BC6E3C6" w14:textId="0CB0E840" w:rsidR="00FC1846" w:rsidRDefault="00464EA7" w:rsidP="00B70435">
            <w:pPr>
              <w:pStyle w:val="TableParagraph"/>
              <w:spacing w:before="7"/>
              <w:ind w:left="80"/>
              <w:rPr>
                <w:sz w:val="20"/>
              </w:rPr>
            </w:pPr>
            <w:r>
              <w:rPr>
                <w:sz w:val="20"/>
              </w:rPr>
              <w:t>14/09/2026 – 25/06/2027</w:t>
            </w:r>
          </w:p>
        </w:tc>
      </w:tr>
      <w:tr w:rsidR="00A97313" w14:paraId="5A68CAB9" w14:textId="77777777" w:rsidTr="00B70435">
        <w:trPr>
          <w:trHeight w:val="2389"/>
        </w:trPr>
        <w:tc>
          <w:tcPr>
            <w:tcW w:w="3061" w:type="dxa"/>
          </w:tcPr>
          <w:p w14:paraId="68D53D5C" w14:textId="77777777" w:rsidR="00A97313" w:rsidRDefault="00A97313" w:rsidP="00A97313">
            <w:pPr>
              <w:pStyle w:val="TableParagraph"/>
              <w:spacing w:line="247" w:lineRule="auto"/>
              <w:ind w:left="77"/>
              <w:rPr>
                <w:sz w:val="20"/>
              </w:rPr>
            </w:pPr>
            <w:r w:rsidRPr="007A7431">
              <w:rPr>
                <w:sz w:val="20"/>
              </w:rPr>
              <w:t>FB.5.1.2.1. Ay’ın özellikleri, dönme ve dolanma hareketleri ile ilgili bilimsel çıkarım</w:t>
            </w:r>
            <w:r>
              <w:rPr>
                <w:sz w:val="20"/>
              </w:rPr>
              <w:t xml:space="preserve"> </w:t>
            </w:r>
            <w:r w:rsidRPr="007A7431">
              <w:rPr>
                <w:sz w:val="20"/>
              </w:rPr>
              <w:t>yapabilme</w:t>
            </w:r>
          </w:p>
        </w:tc>
        <w:tc>
          <w:tcPr>
            <w:tcW w:w="4081" w:type="dxa"/>
          </w:tcPr>
          <w:p w14:paraId="579FE6A2" w14:textId="77777777" w:rsidR="00A97313" w:rsidRPr="00450A6A" w:rsidRDefault="00A97313" w:rsidP="00A97313">
            <w:pPr>
              <w:pStyle w:val="TableParagraph"/>
              <w:rPr>
                <w:sz w:val="20"/>
              </w:rPr>
            </w:pPr>
            <w:r w:rsidRPr="00450A6A">
              <w:rPr>
                <w:sz w:val="20"/>
              </w:rPr>
              <w:t>FB.5.1.2.1:</w:t>
            </w:r>
          </w:p>
          <w:p w14:paraId="2C5FCA7E" w14:textId="77777777" w:rsidR="00A97313" w:rsidRPr="00450A6A" w:rsidRDefault="00A97313" w:rsidP="00A97313">
            <w:pPr>
              <w:pStyle w:val="TableParagraph"/>
              <w:rPr>
                <w:sz w:val="20"/>
              </w:rPr>
            </w:pPr>
            <w:r w:rsidRPr="00450A6A">
              <w:rPr>
                <w:sz w:val="20"/>
              </w:rPr>
              <w:t>a) Ay’ın özellikleri, dönme ve dolanma hareketleri ile ilgili nitelikleri tanımlar.</w:t>
            </w:r>
          </w:p>
          <w:p w14:paraId="71E7FDFD" w14:textId="77777777" w:rsidR="00A97313" w:rsidRPr="00450A6A" w:rsidRDefault="00A97313" w:rsidP="00A97313">
            <w:pPr>
              <w:pStyle w:val="TableParagraph"/>
              <w:rPr>
                <w:sz w:val="20"/>
              </w:rPr>
            </w:pPr>
            <w:r w:rsidRPr="00450A6A">
              <w:rPr>
                <w:sz w:val="20"/>
              </w:rPr>
              <w:t>b) Ay’ın özellikleri, dönme ve dolanma hareketleri ile ilgili topladığı verileri kaydeder.</w:t>
            </w:r>
          </w:p>
          <w:p w14:paraId="398A8A6B" w14:textId="0F99CC53" w:rsidR="00A97313" w:rsidRPr="005C6227" w:rsidRDefault="00A97313" w:rsidP="00A97313">
            <w:pPr>
              <w:pStyle w:val="TableParagraph"/>
              <w:spacing w:before="7" w:line="247" w:lineRule="auto"/>
              <w:ind w:right="141"/>
              <w:rPr>
                <w:sz w:val="20"/>
                <w:lang w:val="nb-NO"/>
              </w:rPr>
            </w:pPr>
            <w:r w:rsidRPr="005C6227">
              <w:rPr>
                <w:sz w:val="20"/>
                <w:lang w:val="nb-NO"/>
              </w:rPr>
              <w:t>c) Ay’ın özellikleri, dönme ve dolanma hareketleri ile ilgili verileri değerlendirir</w:t>
            </w:r>
            <w:hyperlink r:id="rId10" w:history="1">
              <w:r w:rsidRPr="005C6227">
                <w:rPr>
                  <w:rStyle w:val="Kpr"/>
                  <w:sz w:val="20"/>
                  <w:lang w:val="nb-NO"/>
                </w:rPr>
                <w:t>.</w:t>
              </w:r>
            </w:hyperlink>
          </w:p>
          <w:p w14:paraId="476282AD" w14:textId="77777777" w:rsidR="00A97313" w:rsidRPr="005C6227" w:rsidRDefault="00A97313" w:rsidP="00A97313">
            <w:pPr>
              <w:pStyle w:val="TableParagraph"/>
              <w:spacing w:before="7" w:line="247" w:lineRule="auto"/>
              <w:ind w:right="141"/>
              <w:rPr>
                <w:sz w:val="20"/>
                <w:lang w:val="nb-NO"/>
              </w:rPr>
            </w:pPr>
          </w:p>
          <w:p w14:paraId="6C07D848" w14:textId="77777777" w:rsidR="00A97313" w:rsidRPr="005C6227" w:rsidRDefault="00A97313" w:rsidP="00A97313">
            <w:pPr>
              <w:pStyle w:val="TableParagraph"/>
              <w:spacing w:before="7" w:line="247" w:lineRule="auto"/>
              <w:ind w:right="141"/>
              <w:rPr>
                <w:sz w:val="20"/>
                <w:lang w:val="nb-NO"/>
              </w:rPr>
            </w:pPr>
          </w:p>
        </w:tc>
        <w:tc>
          <w:tcPr>
            <w:tcW w:w="1530" w:type="dxa"/>
          </w:tcPr>
          <w:p w14:paraId="0401284A" w14:textId="77777777" w:rsidR="00A97313" w:rsidRDefault="00A97313" w:rsidP="00A97313">
            <w:pPr>
              <w:pStyle w:val="TableParagraph"/>
              <w:spacing w:line="247" w:lineRule="auto"/>
              <w:ind w:left="79" w:right="607"/>
              <w:rPr>
                <w:sz w:val="20"/>
              </w:rPr>
            </w:pPr>
            <w:r>
              <w:rPr>
                <w:sz w:val="20"/>
              </w:rPr>
              <w:t xml:space="preserve">Oyun Hamuru, Dünya-Ay Modeli, </w:t>
            </w:r>
          </w:p>
        </w:tc>
        <w:tc>
          <w:tcPr>
            <w:tcW w:w="1530" w:type="dxa"/>
          </w:tcPr>
          <w:p w14:paraId="4FBE8107" w14:textId="41A8A22C" w:rsidR="00A97313" w:rsidRDefault="00464EA7" w:rsidP="00A97313">
            <w:pPr>
              <w:pStyle w:val="TableParagraph"/>
              <w:spacing w:before="7"/>
              <w:ind w:left="80"/>
              <w:rPr>
                <w:sz w:val="20"/>
              </w:rPr>
            </w:pPr>
            <w:r>
              <w:rPr>
                <w:sz w:val="20"/>
              </w:rPr>
              <w:t>14/09/2026 – 25/06/2027</w:t>
            </w:r>
          </w:p>
        </w:tc>
      </w:tr>
      <w:tr w:rsidR="00A97313" w14:paraId="75E33A1A" w14:textId="77777777" w:rsidTr="00B70435">
        <w:trPr>
          <w:trHeight w:val="1054"/>
        </w:trPr>
        <w:tc>
          <w:tcPr>
            <w:tcW w:w="3061" w:type="dxa"/>
          </w:tcPr>
          <w:p w14:paraId="01360B9B" w14:textId="77777777" w:rsidR="00A97313" w:rsidRPr="005C6227" w:rsidRDefault="00A97313" w:rsidP="00A97313">
            <w:pPr>
              <w:pStyle w:val="TableParagraph"/>
              <w:spacing w:line="247" w:lineRule="auto"/>
              <w:ind w:left="77"/>
              <w:rPr>
                <w:sz w:val="20"/>
                <w:lang w:val="nb-NO"/>
              </w:rPr>
            </w:pPr>
            <w:r w:rsidRPr="005C6227">
              <w:rPr>
                <w:sz w:val="20"/>
                <w:lang w:val="nb-NO"/>
              </w:rPr>
              <w:t>FB.5.1.2.2. Ay’ın evrelerini temsil eden bilimsel model oluşturabilme</w:t>
            </w:r>
          </w:p>
        </w:tc>
        <w:tc>
          <w:tcPr>
            <w:tcW w:w="4081" w:type="dxa"/>
          </w:tcPr>
          <w:p w14:paraId="1167D81B" w14:textId="77777777" w:rsidR="00A97313" w:rsidRPr="005C6227" w:rsidRDefault="00A97313" w:rsidP="00A97313">
            <w:pPr>
              <w:pStyle w:val="TableParagraph"/>
              <w:numPr>
                <w:ilvl w:val="0"/>
                <w:numId w:val="12"/>
              </w:numPr>
              <w:tabs>
                <w:tab w:val="left" w:pos="316"/>
              </w:tabs>
              <w:spacing w:before="0" w:line="247" w:lineRule="auto"/>
              <w:ind w:right="245" w:firstLine="0"/>
              <w:rPr>
                <w:sz w:val="20"/>
                <w:lang w:val="nb-NO"/>
              </w:rPr>
            </w:pPr>
            <w:r w:rsidRPr="005C6227">
              <w:rPr>
                <w:sz w:val="20"/>
                <w:lang w:val="nb-NO"/>
              </w:rPr>
              <w:t>FB.5.1.2.2. Ay’ın evrelerini temsil eden bilimsel model oluşturabilme</w:t>
            </w:r>
          </w:p>
        </w:tc>
        <w:tc>
          <w:tcPr>
            <w:tcW w:w="1530" w:type="dxa"/>
          </w:tcPr>
          <w:p w14:paraId="57DA5063" w14:textId="77777777" w:rsidR="00A97313" w:rsidRDefault="00A97313" w:rsidP="00A97313">
            <w:pPr>
              <w:pStyle w:val="TableParagraph"/>
              <w:spacing w:line="247" w:lineRule="auto"/>
              <w:ind w:left="79" w:right="689"/>
              <w:rPr>
                <w:sz w:val="20"/>
              </w:rPr>
            </w:pPr>
            <w:r>
              <w:rPr>
                <w:sz w:val="20"/>
              </w:rPr>
              <w:t>Resimli Kartlar, Poster</w:t>
            </w:r>
          </w:p>
        </w:tc>
        <w:tc>
          <w:tcPr>
            <w:tcW w:w="1530" w:type="dxa"/>
          </w:tcPr>
          <w:p w14:paraId="674FA7BF" w14:textId="711F7FCA" w:rsidR="00A97313" w:rsidRDefault="00464EA7" w:rsidP="00A97313">
            <w:pPr>
              <w:pStyle w:val="TableParagraph"/>
              <w:spacing w:before="7"/>
              <w:ind w:left="80"/>
              <w:rPr>
                <w:sz w:val="20"/>
              </w:rPr>
            </w:pPr>
            <w:r>
              <w:rPr>
                <w:sz w:val="20"/>
              </w:rPr>
              <w:t>14/09/2026 – 25/06/2027</w:t>
            </w:r>
          </w:p>
        </w:tc>
      </w:tr>
    </w:tbl>
    <w:p w14:paraId="088198A4" w14:textId="7E1BC4FB" w:rsidR="00FC1846" w:rsidRDefault="00FC1846" w:rsidP="00FC1846">
      <w:pPr>
        <w:pStyle w:val="GvdeMetni"/>
        <w:spacing w:before="3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6602DB04" wp14:editId="6104541D">
                <wp:simplePos x="0" y="0"/>
                <wp:positionH relativeFrom="page">
                  <wp:posOffset>539750</wp:posOffset>
                </wp:positionH>
                <wp:positionV relativeFrom="paragraph">
                  <wp:posOffset>200660</wp:posOffset>
                </wp:positionV>
                <wp:extent cx="6480175" cy="1270"/>
                <wp:effectExtent l="6350" t="9525" r="9525" b="8255"/>
                <wp:wrapTopAndBottom/>
                <wp:docPr id="2069436228" name="Serbest Form: Şeki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>
                            <a:gd name="T0" fmla="+- 0 850 850"/>
                            <a:gd name="T1" fmla="*/ T0 w 10205"/>
                            <a:gd name="T2" fmla="+- 0 11055 850"/>
                            <a:gd name="T3" fmla="*/ T2 w 102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205">
                              <a:moveTo>
                                <a:pt x="0" y="0"/>
                              </a:moveTo>
                              <a:lnTo>
                                <a:pt x="10205" y="0"/>
                              </a:lnTo>
                            </a:path>
                          </a:pathLst>
                        </a:custGeom>
                        <a:noFill/>
                        <a:ln w="723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198AE7" id="Serbest Form: Şekil 2" o:spid="_x0000_s1026" style="position:absolute;margin-left:42.5pt;margin-top:15.8pt;width:510.25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" path="m,l10205,e" filled="f" strokeweight=".57pt">
                <v:path arrowok="t" o:connecttype="custom" o:connectlocs="0,0;6480175,0" o:connectangles="0,0"/>
                <w10:wrap type="topAndBottom" anchorx="page"/>
              </v:shape>
            </w:pict>
          </mc:Fallback>
        </mc:AlternateContent>
      </w:r>
    </w:p>
    <w:tbl>
      <w:tblPr>
        <w:tblStyle w:val="TableNormal"/>
        <w:tblW w:w="0" w:type="auto"/>
        <w:tblInd w:w="1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1"/>
        <w:gridCol w:w="4081"/>
        <w:gridCol w:w="1530"/>
        <w:gridCol w:w="1530"/>
      </w:tblGrid>
      <w:tr w:rsidR="00A97313" w14:paraId="36FD7C7A" w14:textId="77777777" w:rsidTr="00B70435">
        <w:trPr>
          <w:trHeight w:val="2389"/>
        </w:trPr>
        <w:tc>
          <w:tcPr>
            <w:tcW w:w="3061" w:type="dxa"/>
          </w:tcPr>
          <w:p w14:paraId="04E1DA49" w14:textId="77777777" w:rsidR="00A97313" w:rsidRDefault="00A97313" w:rsidP="00A97313">
            <w:pPr>
              <w:pStyle w:val="TableParagraph"/>
              <w:spacing w:line="247" w:lineRule="auto"/>
              <w:ind w:left="77" w:right="220"/>
              <w:rPr>
                <w:sz w:val="20"/>
              </w:rPr>
            </w:pPr>
            <w:r w:rsidRPr="00382E11">
              <w:rPr>
                <w:sz w:val="20"/>
              </w:rPr>
              <w:t>FB.5.1.3.1. Güneş, Dünya ve Ay’ın birbirlerine göre hareketlerini ve hacimsel büyüklüklerini</w:t>
            </w:r>
            <w:r>
              <w:rPr>
                <w:sz w:val="20"/>
              </w:rPr>
              <w:t xml:space="preserve"> </w:t>
            </w:r>
            <w:r w:rsidRPr="00382E11">
              <w:rPr>
                <w:sz w:val="20"/>
              </w:rPr>
              <w:t>temsil eden bilimsel model</w:t>
            </w:r>
            <w:r>
              <w:rPr>
                <w:sz w:val="20"/>
              </w:rPr>
              <w:t xml:space="preserve"> </w:t>
            </w:r>
            <w:r w:rsidRPr="00382E11">
              <w:rPr>
                <w:sz w:val="20"/>
              </w:rPr>
              <w:t>oluşturabilme</w:t>
            </w:r>
          </w:p>
        </w:tc>
        <w:tc>
          <w:tcPr>
            <w:tcW w:w="4081" w:type="dxa"/>
          </w:tcPr>
          <w:p w14:paraId="677FC5A9" w14:textId="77777777" w:rsidR="00A97313" w:rsidRPr="00A55170" w:rsidRDefault="00A97313" w:rsidP="00A97313">
            <w:pPr>
              <w:pStyle w:val="TableParagraph"/>
              <w:spacing w:line="247" w:lineRule="auto"/>
              <w:ind w:right="342"/>
              <w:rPr>
                <w:sz w:val="20"/>
              </w:rPr>
            </w:pPr>
            <w:r w:rsidRPr="00A55170">
              <w:rPr>
                <w:sz w:val="20"/>
              </w:rPr>
              <w:t>FB.5.1.3.1.:</w:t>
            </w:r>
          </w:p>
          <w:p w14:paraId="2BCEC581" w14:textId="77777777" w:rsidR="00A97313" w:rsidRPr="00A55170" w:rsidRDefault="00A97313" w:rsidP="00A97313">
            <w:pPr>
              <w:pStyle w:val="TableParagraph"/>
              <w:spacing w:line="247" w:lineRule="auto"/>
              <w:ind w:right="342"/>
              <w:rPr>
                <w:sz w:val="20"/>
              </w:rPr>
            </w:pPr>
            <w:r w:rsidRPr="00A55170">
              <w:rPr>
                <w:sz w:val="20"/>
              </w:rPr>
              <w:t>a) Güneş, Dünya ve Ay’ın birbirlerine göre hareketlerini ve büyüklüklerini temsil eden bir model önerir.</w:t>
            </w:r>
          </w:p>
          <w:p w14:paraId="2628D657" w14:textId="156878D4" w:rsidR="00A97313" w:rsidRDefault="00A97313" w:rsidP="00A97313">
            <w:pPr>
              <w:pStyle w:val="TableParagraph"/>
              <w:tabs>
                <w:tab w:val="left" w:pos="316"/>
              </w:tabs>
              <w:spacing w:before="0" w:line="247" w:lineRule="auto"/>
              <w:ind w:right="367"/>
              <w:rPr>
                <w:sz w:val="20"/>
              </w:rPr>
            </w:pPr>
            <w:r w:rsidRPr="00A55170">
              <w:rPr>
                <w:sz w:val="20"/>
              </w:rPr>
              <w:t>b) Güneş, Dünya ve Ay’ın birbirlerine göre hareketlerini ve büyüklüklerini temsil eden modelini yeni kanıtlara göre geliştirir</w:t>
            </w:r>
            <w:hyperlink r:id="rId11" w:history="1">
              <w:r w:rsidRPr="00426B42">
                <w:rPr>
                  <w:rStyle w:val="Kpr"/>
                  <w:sz w:val="20"/>
                </w:rPr>
                <w:t>.</w:t>
              </w:r>
            </w:hyperlink>
            <w:r>
              <w:rPr>
                <w:sz w:val="20"/>
              </w:rPr>
              <w:t xml:space="preserve"> </w:t>
            </w:r>
          </w:p>
          <w:p w14:paraId="0D6B7073" w14:textId="77777777" w:rsidR="00A97313" w:rsidRDefault="00A97313" w:rsidP="00A97313">
            <w:pPr>
              <w:pStyle w:val="TableParagraph"/>
              <w:tabs>
                <w:tab w:val="left" w:pos="316"/>
              </w:tabs>
              <w:spacing w:before="0" w:line="247" w:lineRule="auto"/>
              <w:ind w:right="367"/>
              <w:rPr>
                <w:sz w:val="20"/>
              </w:rPr>
            </w:pPr>
          </w:p>
          <w:p w14:paraId="367BA8ED" w14:textId="77777777" w:rsidR="00A97313" w:rsidRDefault="00A97313" w:rsidP="00A97313">
            <w:pPr>
              <w:pStyle w:val="TableParagraph"/>
              <w:tabs>
                <w:tab w:val="left" w:pos="316"/>
              </w:tabs>
              <w:spacing w:before="0" w:line="247" w:lineRule="auto"/>
              <w:ind w:right="367"/>
              <w:rPr>
                <w:sz w:val="20"/>
              </w:rPr>
            </w:pPr>
          </w:p>
        </w:tc>
        <w:tc>
          <w:tcPr>
            <w:tcW w:w="1530" w:type="dxa"/>
          </w:tcPr>
          <w:p w14:paraId="410C5561" w14:textId="77777777" w:rsidR="00A97313" w:rsidRPr="005C6227" w:rsidRDefault="00A97313" w:rsidP="00A97313">
            <w:pPr>
              <w:pStyle w:val="TableParagraph"/>
              <w:spacing w:line="247" w:lineRule="auto"/>
              <w:ind w:left="79" w:right="700"/>
              <w:rPr>
                <w:sz w:val="20"/>
                <w:lang w:val="nb-NO"/>
              </w:rPr>
            </w:pPr>
            <w:r w:rsidRPr="005C6227">
              <w:rPr>
                <w:sz w:val="20"/>
                <w:lang w:val="nb-NO"/>
              </w:rPr>
              <w:t>Güneş sistemi maketi, Güneş-Dünya-Ay Modeli</w:t>
            </w:r>
          </w:p>
        </w:tc>
        <w:tc>
          <w:tcPr>
            <w:tcW w:w="1530" w:type="dxa"/>
          </w:tcPr>
          <w:p w14:paraId="796C4143" w14:textId="6640C437" w:rsidR="005C6227" w:rsidRPr="005C6227" w:rsidRDefault="00464EA7" w:rsidP="005C6227">
            <w:r>
              <w:rPr>
                <w:sz w:val="20"/>
              </w:rPr>
              <w:t>14/09/2026 – 25/06/2027</w:t>
            </w:r>
          </w:p>
          <w:p w14:paraId="1FEF8620" w14:textId="77777777" w:rsidR="005C6227" w:rsidRPr="005C6227" w:rsidRDefault="005C6227" w:rsidP="005C6227"/>
          <w:p w14:paraId="6BDF74A4" w14:textId="77777777" w:rsidR="005C6227" w:rsidRPr="005C6227" w:rsidRDefault="005C6227" w:rsidP="005C6227"/>
          <w:p w14:paraId="41467629" w14:textId="77777777" w:rsidR="005C6227" w:rsidRPr="005C6227" w:rsidRDefault="005C6227" w:rsidP="005C6227"/>
          <w:p w14:paraId="136A5C01" w14:textId="77777777" w:rsidR="005C6227" w:rsidRPr="005C6227" w:rsidRDefault="005C6227" w:rsidP="005C6227"/>
          <w:p w14:paraId="41B5412C" w14:textId="77777777" w:rsidR="005C6227" w:rsidRPr="005C6227" w:rsidRDefault="005C6227" w:rsidP="005C6227"/>
          <w:p w14:paraId="39B198F3" w14:textId="77777777" w:rsidR="005C6227" w:rsidRPr="005C6227" w:rsidRDefault="005C6227" w:rsidP="005C6227"/>
          <w:p w14:paraId="1A984087" w14:textId="77777777" w:rsidR="005C6227" w:rsidRPr="005C6227" w:rsidRDefault="005C6227" w:rsidP="005C6227"/>
          <w:p w14:paraId="615AFFD1" w14:textId="77777777" w:rsidR="005C6227" w:rsidRPr="005C6227" w:rsidRDefault="005C6227" w:rsidP="005C6227"/>
          <w:p w14:paraId="1B195C7A" w14:textId="56299173" w:rsidR="005C6227" w:rsidRPr="005C6227" w:rsidRDefault="005C6227" w:rsidP="005C6227">
            <w:pPr>
              <w:jc w:val="center"/>
            </w:pPr>
          </w:p>
        </w:tc>
      </w:tr>
      <w:tr w:rsidR="00A97313" w14:paraId="378BD1F9" w14:textId="77777777" w:rsidTr="00B70435">
        <w:trPr>
          <w:trHeight w:val="389"/>
        </w:trPr>
        <w:tc>
          <w:tcPr>
            <w:tcW w:w="10202" w:type="dxa"/>
            <w:gridSpan w:val="4"/>
          </w:tcPr>
          <w:p w14:paraId="45786A1E" w14:textId="293BF081" w:rsidR="00A97313" w:rsidRDefault="00A97313" w:rsidP="00A97313">
            <w:pPr>
              <w:pStyle w:val="TableParagraph"/>
              <w:ind w:left="0"/>
              <w:rPr>
                <w:sz w:val="20"/>
              </w:rPr>
            </w:pPr>
            <w:r>
              <w:rPr>
                <w:b/>
                <w:sz w:val="20"/>
              </w:rPr>
              <w:lastRenderedPageBreak/>
              <w:t xml:space="preserve"> Uzun Dönemli Amaç: </w:t>
            </w:r>
            <w:r>
              <w:rPr>
                <w:sz w:val="20"/>
              </w:rPr>
              <w:t>5.2 Kuvveti Tanıyalım ünitesi amaçlarını kavrar.</w:t>
            </w:r>
          </w:p>
        </w:tc>
      </w:tr>
      <w:tr w:rsidR="00A97313" w14:paraId="1131ADED" w14:textId="77777777" w:rsidTr="00B70435">
        <w:trPr>
          <w:trHeight w:val="639"/>
        </w:trPr>
        <w:tc>
          <w:tcPr>
            <w:tcW w:w="3061" w:type="dxa"/>
          </w:tcPr>
          <w:p w14:paraId="0A030577" w14:textId="77777777" w:rsidR="00A97313" w:rsidRDefault="00A97313" w:rsidP="00A97313">
            <w:pPr>
              <w:pStyle w:val="TableParagraph"/>
              <w:ind w:left="77"/>
              <w:rPr>
                <w:b/>
                <w:sz w:val="20"/>
              </w:rPr>
            </w:pPr>
            <w:r>
              <w:rPr>
                <w:b/>
                <w:sz w:val="20"/>
              </w:rPr>
              <w:t>Kısa Dönemli Amaç</w:t>
            </w:r>
          </w:p>
        </w:tc>
        <w:tc>
          <w:tcPr>
            <w:tcW w:w="4081" w:type="dxa"/>
          </w:tcPr>
          <w:p w14:paraId="30F56F10" w14:textId="77777777" w:rsidR="00A97313" w:rsidRDefault="00A97313" w:rsidP="00A97313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Davranışlar</w:t>
            </w:r>
          </w:p>
        </w:tc>
        <w:tc>
          <w:tcPr>
            <w:tcW w:w="1530" w:type="dxa"/>
          </w:tcPr>
          <w:p w14:paraId="52B28191" w14:textId="77777777" w:rsidR="00A97313" w:rsidRDefault="00A97313" w:rsidP="00A97313">
            <w:pPr>
              <w:pStyle w:val="TableParagraph"/>
              <w:spacing w:line="247" w:lineRule="auto"/>
              <w:ind w:left="79" w:right="465"/>
              <w:rPr>
                <w:b/>
                <w:sz w:val="20"/>
              </w:rPr>
            </w:pPr>
            <w:r>
              <w:rPr>
                <w:b/>
                <w:sz w:val="20"/>
              </w:rPr>
              <w:t>Araç Gereçler</w:t>
            </w:r>
          </w:p>
        </w:tc>
        <w:tc>
          <w:tcPr>
            <w:tcW w:w="1530" w:type="dxa"/>
          </w:tcPr>
          <w:p w14:paraId="25217FD4" w14:textId="77777777" w:rsidR="00A97313" w:rsidRDefault="00A97313" w:rsidP="00A97313">
            <w:pPr>
              <w:pStyle w:val="TableParagraph"/>
              <w:spacing w:line="247" w:lineRule="auto"/>
              <w:ind w:left="80" w:right="127"/>
              <w:rPr>
                <w:b/>
                <w:sz w:val="20"/>
              </w:rPr>
            </w:pPr>
            <w:r>
              <w:rPr>
                <w:b/>
                <w:sz w:val="20"/>
              </w:rPr>
              <w:t>Başlama ve Bitiş Tarihi</w:t>
            </w:r>
          </w:p>
        </w:tc>
      </w:tr>
      <w:tr w:rsidR="00A97313" w14:paraId="4610F80A" w14:textId="77777777" w:rsidTr="00FC1846">
        <w:trPr>
          <w:trHeight w:val="2033"/>
        </w:trPr>
        <w:tc>
          <w:tcPr>
            <w:tcW w:w="3061" w:type="dxa"/>
          </w:tcPr>
          <w:p w14:paraId="39EA22A2" w14:textId="77777777" w:rsidR="00A97313" w:rsidRDefault="00A97313" w:rsidP="00A97313">
            <w:pPr>
              <w:pStyle w:val="TableParagraph"/>
              <w:spacing w:line="247" w:lineRule="auto"/>
              <w:ind w:left="77"/>
              <w:rPr>
                <w:sz w:val="20"/>
              </w:rPr>
            </w:pPr>
            <w:r w:rsidRPr="00F71F48">
              <w:rPr>
                <w:sz w:val="20"/>
              </w:rPr>
              <w:t>FB.5.2.1.1. Kuvveti büyüklüğü ile tanımlayabilme</w:t>
            </w:r>
          </w:p>
        </w:tc>
        <w:tc>
          <w:tcPr>
            <w:tcW w:w="4081" w:type="dxa"/>
          </w:tcPr>
          <w:p w14:paraId="663F69E8" w14:textId="77777777" w:rsidR="00A97313" w:rsidRPr="005C6227" w:rsidRDefault="00A97313" w:rsidP="00A97313">
            <w:pPr>
              <w:pStyle w:val="TableParagraph"/>
              <w:spacing w:line="247" w:lineRule="auto"/>
              <w:ind w:right="293"/>
              <w:rPr>
                <w:sz w:val="20"/>
                <w:lang w:val="nb-NO"/>
              </w:rPr>
            </w:pPr>
            <w:r w:rsidRPr="005C6227">
              <w:rPr>
                <w:sz w:val="20"/>
                <w:lang w:val="nb-NO"/>
              </w:rPr>
              <w:t>FB.5.2.1.1.:</w:t>
            </w:r>
          </w:p>
          <w:p w14:paraId="29CEC6F1" w14:textId="77777777" w:rsidR="00A97313" w:rsidRPr="005C6227" w:rsidRDefault="00A97313" w:rsidP="00A97313">
            <w:pPr>
              <w:pStyle w:val="TableParagraph"/>
              <w:spacing w:line="247" w:lineRule="auto"/>
              <w:ind w:right="293"/>
              <w:rPr>
                <w:sz w:val="20"/>
                <w:lang w:val="nb-NO"/>
              </w:rPr>
            </w:pPr>
            <w:r w:rsidRPr="005C6227">
              <w:rPr>
                <w:sz w:val="20"/>
                <w:lang w:val="nb-NO"/>
              </w:rPr>
              <w:t>a) Kuvvetin niteliklerini tanımlar.</w:t>
            </w:r>
          </w:p>
          <w:p w14:paraId="7CB2E756" w14:textId="77777777" w:rsidR="00A97313" w:rsidRPr="005C6227" w:rsidRDefault="00A97313" w:rsidP="00A97313">
            <w:pPr>
              <w:pStyle w:val="TableParagraph"/>
              <w:spacing w:line="247" w:lineRule="auto"/>
              <w:ind w:right="293"/>
              <w:rPr>
                <w:sz w:val="20"/>
                <w:lang w:val="nb-NO"/>
              </w:rPr>
            </w:pPr>
            <w:r w:rsidRPr="005C6227">
              <w:rPr>
                <w:sz w:val="20"/>
                <w:lang w:val="nb-NO"/>
              </w:rPr>
              <w:t>b) Kuvvetin büyüklüğünü dinamometre ile ölçer.</w:t>
            </w:r>
          </w:p>
          <w:p w14:paraId="7661BBA2" w14:textId="63D386E6" w:rsidR="00A97313" w:rsidRPr="005C6227" w:rsidRDefault="00A97313" w:rsidP="00A97313">
            <w:pPr>
              <w:pStyle w:val="TableParagraph"/>
              <w:numPr>
                <w:ilvl w:val="0"/>
                <w:numId w:val="10"/>
              </w:numPr>
              <w:tabs>
                <w:tab w:val="left" w:pos="333"/>
              </w:tabs>
              <w:spacing w:before="0" w:line="247" w:lineRule="auto"/>
              <w:ind w:right="518" w:firstLine="0"/>
              <w:rPr>
                <w:sz w:val="20"/>
                <w:lang w:val="nb-NO"/>
              </w:rPr>
            </w:pPr>
            <w:r w:rsidRPr="005C6227">
              <w:rPr>
                <w:sz w:val="20"/>
                <w:lang w:val="nb-NO"/>
              </w:rPr>
              <w:t>c) Kuvvetin büyüklüğünü Newton (N) birimi ile tanımlar</w:t>
            </w:r>
            <w:hyperlink r:id="rId12" w:history="1">
              <w:r w:rsidRPr="005C6227">
                <w:rPr>
                  <w:rStyle w:val="Kpr"/>
                  <w:sz w:val="20"/>
                  <w:lang w:val="nb-NO"/>
                </w:rPr>
                <w:t>.</w:t>
              </w:r>
            </w:hyperlink>
          </w:p>
        </w:tc>
        <w:tc>
          <w:tcPr>
            <w:tcW w:w="1530" w:type="dxa"/>
          </w:tcPr>
          <w:p w14:paraId="1E683D8D" w14:textId="77777777" w:rsidR="00A97313" w:rsidRPr="00EC7624" w:rsidRDefault="00A97313" w:rsidP="00A97313">
            <w:pPr>
              <w:pStyle w:val="TableParagraph"/>
              <w:spacing w:line="247" w:lineRule="auto"/>
              <w:ind w:left="79" w:right="68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Dijital içerikler</w:t>
            </w:r>
          </w:p>
        </w:tc>
        <w:tc>
          <w:tcPr>
            <w:tcW w:w="1530" w:type="dxa"/>
          </w:tcPr>
          <w:p w14:paraId="538590CD" w14:textId="6D9519DC" w:rsidR="00A97313" w:rsidRDefault="00464EA7" w:rsidP="00C168C8">
            <w:pPr>
              <w:pStyle w:val="TableParagraph"/>
              <w:spacing w:before="7"/>
              <w:ind w:left="80"/>
              <w:rPr>
                <w:sz w:val="20"/>
              </w:rPr>
            </w:pPr>
            <w:r>
              <w:rPr>
                <w:sz w:val="20"/>
              </w:rPr>
              <w:t>14/09/2026 – 25/06/2027</w:t>
            </w:r>
          </w:p>
        </w:tc>
      </w:tr>
      <w:tr w:rsidR="00A97313" w14:paraId="34A8EA42" w14:textId="77777777" w:rsidTr="00B70435">
        <w:trPr>
          <w:trHeight w:val="1889"/>
        </w:trPr>
        <w:tc>
          <w:tcPr>
            <w:tcW w:w="3061" w:type="dxa"/>
          </w:tcPr>
          <w:p w14:paraId="1408833C" w14:textId="77777777" w:rsidR="00A97313" w:rsidRPr="005C6227" w:rsidRDefault="00A97313" w:rsidP="00A97313">
            <w:pPr>
              <w:pStyle w:val="TableParagraph"/>
              <w:spacing w:line="247" w:lineRule="auto"/>
              <w:ind w:left="77"/>
              <w:rPr>
                <w:sz w:val="20"/>
                <w:lang w:val="nb-NO"/>
              </w:rPr>
            </w:pPr>
            <w:r w:rsidRPr="005C6227">
              <w:rPr>
                <w:sz w:val="20"/>
                <w:lang w:val="nb-NO"/>
              </w:rPr>
              <w:t>FB.5.2.1.2. Basit araç gereçler kullanarak bir dinamometre modeli tasarlayabilme</w:t>
            </w:r>
          </w:p>
        </w:tc>
        <w:tc>
          <w:tcPr>
            <w:tcW w:w="4081" w:type="dxa"/>
          </w:tcPr>
          <w:p w14:paraId="259F41FB" w14:textId="77777777" w:rsidR="00A97313" w:rsidRPr="00BE3C9D" w:rsidRDefault="00A97313" w:rsidP="00A97313">
            <w:pPr>
              <w:pStyle w:val="TableParagraph"/>
              <w:numPr>
                <w:ilvl w:val="4"/>
                <w:numId w:val="9"/>
              </w:numPr>
              <w:tabs>
                <w:tab w:val="left" w:pos="1084"/>
              </w:tabs>
              <w:spacing w:line="247" w:lineRule="auto"/>
              <w:ind w:right="728"/>
              <w:rPr>
                <w:sz w:val="20"/>
              </w:rPr>
            </w:pPr>
            <w:r w:rsidRPr="00BE3C9D">
              <w:rPr>
                <w:sz w:val="20"/>
              </w:rPr>
              <w:t>FB.5.2.1.2.:</w:t>
            </w:r>
          </w:p>
          <w:p w14:paraId="69B301F6" w14:textId="77777777" w:rsidR="00A97313" w:rsidRPr="00BE3C9D" w:rsidRDefault="00A97313" w:rsidP="00A97313">
            <w:pPr>
              <w:pStyle w:val="TableParagraph"/>
              <w:numPr>
                <w:ilvl w:val="4"/>
                <w:numId w:val="9"/>
              </w:numPr>
              <w:tabs>
                <w:tab w:val="left" w:pos="1084"/>
              </w:tabs>
              <w:spacing w:line="247" w:lineRule="auto"/>
              <w:ind w:right="728"/>
              <w:rPr>
                <w:sz w:val="20"/>
              </w:rPr>
            </w:pPr>
            <w:r w:rsidRPr="00BE3C9D">
              <w:rPr>
                <w:sz w:val="20"/>
              </w:rPr>
              <w:t>a) Basit araç gereçler kullanarak bir dinamometre modeli önerir.</w:t>
            </w:r>
          </w:p>
          <w:p w14:paraId="135F3B06" w14:textId="6B3DF121" w:rsidR="00A97313" w:rsidRDefault="00A97313" w:rsidP="00A97313">
            <w:pPr>
              <w:pStyle w:val="TableParagraph"/>
              <w:numPr>
                <w:ilvl w:val="4"/>
                <w:numId w:val="9"/>
              </w:numPr>
              <w:tabs>
                <w:tab w:val="left" w:pos="1084"/>
              </w:tabs>
              <w:spacing w:before="0" w:line="247" w:lineRule="auto"/>
              <w:ind w:right="449"/>
              <w:rPr>
                <w:sz w:val="20"/>
              </w:rPr>
            </w:pPr>
            <w:r w:rsidRPr="00BE3C9D">
              <w:rPr>
                <w:sz w:val="20"/>
              </w:rPr>
              <w:t>b) Tasarladığı dinamometre modelini yeni kanıtlara göre geliştirir</w:t>
            </w:r>
            <w:hyperlink r:id="rId13" w:history="1">
              <w:r w:rsidRPr="00426B42">
                <w:rPr>
                  <w:rStyle w:val="Kpr"/>
                  <w:sz w:val="20"/>
                </w:rPr>
                <w:t>.</w:t>
              </w:r>
            </w:hyperlink>
          </w:p>
        </w:tc>
        <w:tc>
          <w:tcPr>
            <w:tcW w:w="1530" w:type="dxa"/>
          </w:tcPr>
          <w:p w14:paraId="476803EF" w14:textId="77777777" w:rsidR="00A97313" w:rsidRPr="005C6227" w:rsidRDefault="00A97313" w:rsidP="00A97313">
            <w:pPr>
              <w:pStyle w:val="TableParagraph"/>
              <w:ind w:left="79"/>
              <w:rPr>
                <w:sz w:val="20"/>
                <w:lang w:val="nb-NO"/>
              </w:rPr>
            </w:pPr>
            <w:r w:rsidRPr="005C6227">
              <w:rPr>
                <w:sz w:val="20"/>
                <w:lang w:val="nb-NO"/>
              </w:rPr>
              <w:t>Ders Kitabı, Basit dinamometre tasarlamak için gerekli malzemeler</w:t>
            </w:r>
          </w:p>
        </w:tc>
        <w:tc>
          <w:tcPr>
            <w:tcW w:w="1530" w:type="dxa"/>
          </w:tcPr>
          <w:p w14:paraId="4EEB51AB" w14:textId="6C6D3FB8" w:rsidR="00A97313" w:rsidRDefault="00464EA7" w:rsidP="00C168C8">
            <w:pPr>
              <w:pStyle w:val="TableParagraph"/>
              <w:spacing w:before="7"/>
              <w:ind w:left="80"/>
              <w:rPr>
                <w:sz w:val="20"/>
              </w:rPr>
            </w:pPr>
            <w:r>
              <w:rPr>
                <w:sz w:val="20"/>
              </w:rPr>
              <w:t>14/09/2026 – 25/06/2027</w:t>
            </w:r>
          </w:p>
        </w:tc>
      </w:tr>
      <w:tr w:rsidR="00A97313" w14:paraId="42924FB6" w14:textId="77777777" w:rsidTr="00B70435">
        <w:trPr>
          <w:trHeight w:val="2999"/>
        </w:trPr>
        <w:tc>
          <w:tcPr>
            <w:tcW w:w="3061" w:type="dxa"/>
          </w:tcPr>
          <w:p w14:paraId="4F2FB759" w14:textId="77777777" w:rsidR="00A97313" w:rsidRDefault="00A97313" w:rsidP="00A97313">
            <w:pPr>
              <w:pStyle w:val="TableParagraph"/>
              <w:spacing w:line="247" w:lineRule="auto"/>
              <w:ind w:left="77" w:right="327"/>
              <w:rPr>
                <w:sz w:val="20"/>
              </w:rPr>
            </w:pPr>
            <w:r w:rsidRPr="007C0F59">
              <w:rPr>
                <w:sz w:val="20"/>
              </w:rPr>
              <w:t>FB.5.2.2.1. Kütleye etki eden yer çekimi kuvvetini ağırlık olarak tanımlayabilme</w:t>
            </w:r>
          </w:p>
        </w:tc>
        <w:tc>
          <w:tcPr>
            <w:tcW w:w="4081" w:type="dxa"/>
          </w:tcPr>
          <w:p w14:paraId="7499B535" w14:textId="77777777" w:rsidR="00A97313" w:rsidRPr="00136547" w:rsidRDefault="00A97313" w:rsidP="00A97313">
            <w:pPr>
              <w:pStyle w:val="TableParagraph"/>
              <w:numPr>
                <w:ilvl w:val="4"/>
                <w:numId w:val="8"/>
              </w:numPr>
              <w:tabs>
                <w:tab w:val="left" w:pos="1084"/>
              </w:tabs>
              <w:spacing w:line="247" w:lineRule="auto"/>
              <w:ind w:right="197"/>
              <w:rPr>
                <w:sz w:val="20"/>
              </w:rPr>
            </w:pPr>
            <w:r w:rsidRPr="00136547">
              <w:rPr>
                <w:sz w:val="20"/>
              </w:rPr>
              <w:t>FB.5.2.2.1.:</w:t>
            </w:r>
          </w:p>
          <w:p w14:paraId="47C9B754" w14:textId="77777777" w:rsidR="00A97313" w:rsidRPr="00136547" w:rsidRDefault="00A97313" w:rsidP="00A97313">
            <w:pPr>
              <w:pStyle w:val="TableParagraph"/>
              <w:numPr>
                <w:ilvl w:val="4"/>
                <w:numId w:val="8"/>
              </w:numPr>
              <w:tabs>
                <w:tab w:val="left" w:pos="1084"/>
              </w:tabs>
              <w:spacing w:line="247" w:lineRule="auto"/>
              <w:ind w:right="197"/>
              <w:rPr>
                <w:sz w:val="20"/>
              </w:rPr>
            </w:pPr>
            <w:r w:rsidRPr="00136547">
              <w:rPr>
                <w:sz w:val="20"/>
              </w:rPr>
              <w:t>a) Kütle ve ağırlık kavramlarına ait nitelikleri tanımlar.</w:t>
            </w:r>
          </w:p>
          <w:p w14:paraId="208ADBC6" w14:textId="77777777" w:rsidR="00A97313" w:rsidRPr="00136547" w:rsidRDefault="00A97313" w:rsidP="00A97313">
            <w:pPr>
              <w:pStyle w:val="TableParagraph"/>
              <w:numPr>
                <w:ilvl w:val="4"/>
                <w:numId w:val="8"/>
              </w:numPr>
              <w:tabs>
                <w:tab w:val="left" w:pos="1084"/>
              </w:tabs>
              <w:spacing w:line="247" w:lineRule="auto"/>
              <w:ind w:right="197"/>
              <w:rPr>
                <w:sz w:val="20"/>
              </w:rPr>
            </w:pPr>
            <w:r w:rsidRPr="00136547">
              <w:rPr>
                <w:sz w:val="20"/>
              </w:rPr>
              <w:t>b) Dinamometre kullanarak ağırlık ölçümü yapar.</w:t>
            </w:r>
          </w:p>
          <w:p w14:paraId="0A1DEEA2" w14:textId="686E1851" w:rsidR="00A97313" w:rsidRDefault="00A97313" w:rsidP="00A97313">
            <w:pPr>
              <w:pStyle w:val="TableParagraph"/>
              <w:numPr>
                <w:ilvl w:val="4"/>
                <w:numId w:val="8"/>
              </w:numPr>
              <w:tabs>
                <w:tab w:val="left" w:pos="1084"/>
              </w:tabs>
              <w:spacing w:before="0" w:line="247" w:lineRule="auto"/>
              <w:ind w:right="92"/>
              <w:rPr>
                <w:sz w:val="20"/>
              </w:rPr>
            </w:pPr>
            <w:r w:rsidRPr="00136547">
              <w:rPr>
                <w:sz w:val="20"/>
              </w:rPr>
              <w:t>c) Ağırlığı bir kuvvet olarak tanımlar</w:t>
            </w:r>
            <w:hyperlink r:id="rId14" w:history="1">
              <w:r w:rsidRPr="00426B42">
                <w:rPr>
                  <w:rStyle w:val="Kpr"/>
                  <w:sz w:val="20"/>
                </w:rPr>
                <w:t>.</w:t>
              </w:r>
            </w:hyperlink>
          </w:p>
        </w:tc>
        <w:tc>
          <w:tcPr>
            <w:tcW w:w="1530" w:type="dxa"/>
          </w:tcPr>
          <w:p w14:paraId="39587D11" w14:textId="77777777" w:rsidR="00A97313" w:rsidRDefault="00A97313" w:rsidP="00A97313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 xml:space="preserve">Ders Kitabı, dinamometre, farklı ağırlıklar </w:t>
            </w:r>
          </w:p>
        </w:tc>
        <w:tc>
          <w:tcPr>
            <w:tcW w:w="1530" w:type="dxa"/>
          </w:tcPr>
          <w:p w14:paraId="54A1143D" w14:textId="2EE23571" w:rsidR="00A97313" w:rsidRDefault="00464EA7" w:rsidP="00C168C8">
            <w:pPr>
              <w:pStyle w:val="TableParagraph"/>
              <w:spacing w:before="7"/>
              <w:ind w:left="80"/>
              <w:rPr>
                <w:sz w:val="20"/>
              </w:rPr>
            </w:pPr>
            <w:r>
              <w:rPr>
                <w:sz w:val="20"/>
              </w:rPr>
              <w:t>14/09/2026 – 25/06/2027</w:t>
            </w:r>
          </w:p>
        </w:tc>
      </w:tr>
      <w:tr w:rsidR="00A97313" w14:paraId="5179F5F4" w14:textId="77777777" w:rsidTr="00B70435">
        <w:trPr>
          <w:trHeight w:val="2999"/>
        </w:trPr>
        <w:tc>
          <w:tcPr>
            <w:tcW w:w="3061" w:type="dxa"/>
          </w:tcPr>
          <w:p w14:paraId="0208D402" w14:textId="77777777" w:rsidR="00A97313" w:rsidRPr="00E54259" w:rsidRDefault="00A97313" w:rsidP="00A97313">
            <w:pPr>
              <w:pStyle w:val="TableParagraph"/>
              <w:spacing w:line="247" w:lineRule="auto"/>
              <w:ind w:left="77" w:right="327"/>
              <w:rPr>
                <w:sz w:val="20"/>
              </w:rPr>
            </w:pPr>
            <w:r w:rsidRPr="00E54259">
              <w:rPr>
                <w:sz w:val="20"/>
              </w:rPr>
              <w:t>FB.5.2.3.1. Sürtünme kuvvetinin çeşitli ortamlardaki etkilerine yönelik tümevarımsal akıl</w:t>
            </w:r>
          </w:p>
          <w:p w14:paraId="27BA10DE" w14:textId="77777777" w:rsidR="00A97313" w:rsidRPr="007C0F59" w:rsidRDefault="00A97313" w:rsidP="00A97313">
            <w:pPr>
              <w:pStyle w:val="TableParagraph"/>
              <w:spacing w:line="247" w:lineRule="auto"/>
              <w:ind w:left="77" w:right="327"/>
              <w:rPr>
                <w:sz w:val="20"/>
              </w:rPr>
            </w:pPr>
            <w:r w:rsidRPr="00E54259">
              <w:rPr>
                <w:sz w:val="20"/>
              </w:rPr>
              <w:t>yürütebilme</w:t>
            </w:r>
          </w:p>
        </w:tc>
        <w:tc>
          <w:tcPr>
            <w:tcW w:w="4081" w:type="dxa"/>
          </w:tcPr>
          <w:p w14:paraId="2825DAB6" w14:textId="77777777" w:rsidR="00A97313" w:rsidRPr="00DF1C1A" w:rsidRDefault="00A97313" w:rsidP="00A97313">
            <w:pPr>
              <w:pStyle w:val="TableParagraph"/>
              <w:numPr>
                <w:ilvl w:val="4"/>
                <w:numId w:val="8"/>
              </w:numPr>
              <w:tabs>
                <w:tab w:val="left" w:pos="1084"/>
              </w:tabs>
              <w:spacing w:line="247" w:lineRule="auto"/>
              <w:ind w:right="197"/>
              <w:rPr>
                <w:sz w:val="20"/>
              </w:rPr>
            </w:pPr>
            <w:r w:rsidRPr="00DF1C1A">
              <w:rPr>
                <w:sz w:val="20"/>
              </w:rPr>
              <w:t>FB.5.2.3.1. :</w:t>
            </w:r>
          </w:p>
          <w:p w14:paraId="4F443C3A" w14:textId="77777777" w:rsidR="00A97313" w:rsidRPr="00DF1C1A" w:rsidRDefault="00A97313" w:rsidP="00A97313">
            <w:pPr>
              <w:pStyle w:val="TableParagraph"/>
              <w:numPr>
                <w:ilvl w:val="4"/>
                <w:numId w:val="8"/>
              </w:numPr>
              <w:tabs>
                <w:tab w:val="left" w:pos="1084"/>
              </w:tabs>
              <w:spacing w:line="247" w:lineRule="auto"/>
              <w:ind w:right="197"/>
              <w:rPr>
                <w:sz w:val="20"/>
              </w:rPr>
            </w:pPr>
            <w:r w:rsidRPr="00DF1C1A">
              <w:rPr>
                <w:sz w:val="20"/>
              </w:rPr>
              <w:t>a) Sürtünme kuvveti ile ilgili günlük yaşamdan ön bilgilerini kullanarak örüntü oluşturur.</w:t>
            </w:r>
          </w:p>
          <w:p w14:paraId="07C75B2F" w14:textId="78A9A8DD" w:rsidR="00A97313" w:rsidRPr="00136547" w:rsidRDefault="00A97313" w:rsidP="00A97313">
            <w:pPr>
              <w:pStyle w:val="TableParagraph"/>
              <w:numPr>
                <w:ilvl w:val="4"/>
                <w:numId w:val="8"/>
              </w:numPr>
              <w:tabs>
                <w:tab w:val="left" w:pos="1084"/>
              </w:tabs>
              <w:spacing w:line="247" w:lineRule="auto"/>
              <w:ind w:right="197"/>
              <w:rPr>
                <w:sz w:val="20"/>
              </w:rPr>
            </w:pPr>
            <w:r w:rsidRPr="00DF1C1A">
              <w:rPr>
                <w:sz w:val="20"/>
              </w:rPr>
              <w:t>b) Sürtünme kuvvetinin çeşitli ortamlardaki etkilerine yönelik genelleme yapar</w:t>
            </w:r>
            <w:hyperlink r:id="rId15" w:history="1">
              <w:r w:rsidRPr="00426B42">
                <w:rPr>
                  <w:rStyle w:val="Kpr"/>
                  <w:sz w:val="20"/>
                </w:rPr>
                <w:t>.</w:t>
              </w:r>
            </w:hyperlink>
          </w:p>
        </w:tc>
        <w:tc>
          <w:tcPr>
            <w:tcW w:w="1530" w:type="dxa"/>
          </w:tcPr>
          <w:p w14:paraId="0601D2F3" w14:textId="77777777" w:rsidR="00A97313" w:rsidRDefault="00A97313" w:rsidP="00A97313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Oyuncak araba, kumaş parçası, çakıl, karton gibi farklı sürtünmeli yüzeyler</w:t>
            </w:r>
          </w:p>
        </w:tc>
        <w:tc>
          <w:tcPr>
            <w:tcW w:w="1530" w:type="dxa"/>
          </w:tcPr>
          <w:p w14:paraId="0300D1B6" w14:textId="6837910D" w:rsidR="00A97313" w:rsidRDefault="00464EA7" w:rsidP="00C168C8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  <w:t>14/09/2026 – 25/06/2027</w:t>
            </w:r>
          </w:p>
        </w:tc>
      </w:tr>
      <w:tr w:rsidR="00A97313" w14:paraId="7F2760E8" w14:textId="77777777" w:rsidTr="00B70435">
        <w:trPr>
          <w:trHeight w:val="2999"/>
        </w:trPr>
        <w:tc>
          <w:tcPr>
            <w:tcW w:w="3061" w:type="dxa"/>
          </w:tcPr>
          <w:p w14:paraId="4EDD6C61" w14:textId="77777777" w:rsidR="00A97313" w:rsidRPr="00144308" w:rsidRDefault="00A97313" w:rsidP="00A97313">
            <w:pPr>
              <w:pStyle w:val="TableParagraph"/>
              <w:spacing w:line="247" w:lineRule="auto"/>
              <w:ind w:left="77" w:right="327"/>
              <w:rPr>
                <w:sz w:val="20"/>
              </w:rPr>
            </w:pPr>
            <w:r w:rsidRPr="00144308">
              <w:rPr>
                <w:sz w:val="20"/>
              </w:rPr>
              <w:t>FB.5.2.3.2. Günlük yaşamda sürtünmeyi artırma veya azaltmaya yönelik bilimsel bir</w:t>
            </w:r>
          </w:p>
          <w:p w14:paraId="1F93B4CF" w14:textId="77777777" w:rsidR="00A97313" w:rsidRPr="00E54259" w:rsidRDefault="00A97313" w:rsidP="00A97313">
            <w:pPr>
              <w:pStyle w:val="TableParagraph"/>
              <w:spacing w:line="247" w:lineRule="auto"/>
              <w:ind w:left="77" w:right="327"/>
              <w:rPr>
                <w:sz w:val="20"/>
              </w:rPr>
            </w:pPr>
            <w:r w:rsidRPr="00144308">
              <w:rPr>
                <w:sz w:val="20"/>
              </w:rPr>
              <w:t>model tasarlayabilme</w:t>
            </w:r>
          </w:p>
        </w:tc>
        <w:tc>
          <w:tcPr>
            <w:tcW w:w="4081" w:type="dxa"/>
          </w:tcPr>
          <w:p w14:paraId="008C2E70" w14:textId="77777777" w:rsidR="00A97313" w:rsidRPr="00C56605" w:rsidRDefault="00A97313" w:rsidP="00A97313">
            <w:pPr>
              <w:pStyle w:val="TableParagraph"/>
              <w:numPr>
                <w:ilvl w:val="4"/>
                <w:numId w:val="8"/>
              </w:numPr>
              <w:tabs>
                <w:tab w:val="left" w:pos="1084"/>
              </w:tabs>
              <w:spacing w:line="247" w:lineRule="auto"/>
              <w:ind w:right="197"/>
              <w:rPr>
                <w:sz w:val="20"/>
              </w:rPr>
            </w:pPr>
            <w:r w:rsidRPr="00C56605">
              <w:rPr>
                <w:sz w:val="20"/>
              </w:rPr>
              <w:t>FB.5.2.3.2.:</w:t>
            </w:r>
          </w:p>
          <w:p w14:paraId="1CDE2BDF" w14:textId="77777777" w:rsidR="00A97313" w:rsidRPr="00C56605" w:rsidRDefault="00A97313" w:rsidP="00A97313">
            <w:pPr>
              <w:pStyle w:val="TableParagraph"/>
              <w:numPr>
                <w:ilvl w:val="4"/>
                <w:numId w:val="8"/>
              </w:numPr>
              <w:tabs>
                <w:tab w:val="left" w:pos="1084"/>
              </w:tabs>
              <w:spacing w:line="247" w:lineRule="auto"/>
              <w:ind w:right="197"/>
              <w:rPr>
                <w:sz w:val="20"/>
              </w:rPr>
            </w:pPr>
            <w:r w:rsidRPr="00C56605">
              <w:rPr>
                <w:sz w:val="20"/>
              </w:rPr>
              <w:t>a) Sürtünmeyi artıran ve azaltan durumları gözlemlemek için model önerir.</w:t>
            </w:r>
          </w:p>
          <w:p w14:paraId="1245D1CC" w14:textId="459E4C1E" w:rsidR="00A97313" w:rsidRPr="00DF1C1A" w:rsidRDefault="00A97313" w:rsidP="00A97313">
            <w:pPr>
              <w:pStyle w:val="TableParagraph"/>
              <w:tabs>
                <w:tab w:val="left" w:pos="1084"/>
              </w:tabs>
              <w:spacing w:line="247" w:lineRule="auto"/>
              <w:ind w:right="197"/>
              <w:rPr>
                <w:sz w:val="20"/>
              </w:rPr>
            </w:pPr>
            <w:r w:rsidRPr="00C56605">
              <w:rPr>
                <w:sz w:val="20"/>
              </w:rPr>
              <w:t>b) Sürtünmeyi artıran ve azaltan durumlara ilişkin gözlemleri sonucunda modelini geliştirir</w:t>
            </w:r>
            <w:hyperlink r:id="rId16" w:history="1">
              <w:r w:rsidRPr="00426B42">
                <w:rPr>
                  <w:rStyle w:val="Kpr"/>
                  <w:sz w:val="20"/>
                </w:rPr>
                <w:t>.</w:t>
              </w:r>
            </w:hyperlink>
          </w:p>
        </w:tc>
        <w:tc>
          <w:tcPr>
            <w:tcW w:w="1530" w:type="dxa"/>
          </w:tcPr>
          <w:p w14:paraId="1B8E3E8A" w14:textId="77777777" w:rsidR="00A97313" w:rsidRDefault="00A97313" w:rsidP="00A97313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Oyuncak araba, kumaş parçası, çakıl, karton gibi farklı sürtünmeli yüzeyler</w:t>
            </w:r>
          </w:p>
        </w:tc>
        <w:tc>
          <w:tcPr>
            <w:tcW w:w="1530" w:type="dxa"/>
          </w:tcPr>
          <w:p w14:paraId="549BFC35" w14:textId="1256A656" w:rsidR="00A97313" w:rsidRDefault="00464EA7" w:rsidP="00C168C8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  <w:t>14/09/2026 – 25/06/2027</w:t>
            </w:r>
          </w:p>
        </w:tc>
      </w:tr>
    </w:tbl>
    <w:p w14:paraId="24BD9473" w14:textId="77777777" w:rsidR="00FC1846" w:rsidRDefault="00FC1846" w:rsidP="00FC1846">
      <w:pPr>
        <w:rPr>
          <w:sz w:val="20"/>
        </w:rPr>
        <w:sectPr w:rsidR="00FC1846" w:rsidSect="00FC1846">
          <w:footerReference w:type="default" r:id="rId17"/>
          <w:pgSz w:w="11910" w:h="16840"/>
          <w:pgMar w:top="1500" w:right="720" w:bottom="560" w:left="740" w:header="0" w:footer="375" w:gutter="0"/>
          <w:pgNumType w:start="2"/>
          <w:cols w:space="708"/>
        </w:sectPr>
      </w:pPr>
    </w:p>
    <w:tbl>
      <w:tblPr>
        <w:tblStyle w:val="TableNormal"/>
        <w:tblW w:w="0" w:type="auto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1"/>
        <w:gridCol w:w="4081"/>
        <w:gridCol w:w="1530"/>
        <w:gridCol w:w="1530"/>
      </w:tblGrid>
      <w:tr w:rsidR="00FC1846" w14:paraId="26D49981" w14:textId="77777777" w:rsidTr="00FC1846">
        <w:trPr>
          <w:trHeight w:val="389"/>
        </w:trPr>
        <w:tc>
          <w:tcPr>
            <w:tcW w:w="10202" w:type="dxa"/>
            <w:gridSpan w:val="4"/>
          </w:tcPr>
          <w:p w14:paraId="17F4D679" w14:textId="77777777" w:rsidR="00FC1846" w:rsidRDefault="00FC1846" w:rsidP="00B70435">
            <w:pPr>
              <w:pStyle w:val="TableParagraph"/>
              <w:ind w:left="77"/>
              <w:rPr>
                <w:sz w:val="20"/>
              </w:rPr>
            </w:pPr>
            <w:r>
              <w:rPr>
                <w:b/>
                <w:sz w:val="20"/>
              </w:rPr>
              <w:lastRenderedPageBreak/>
              <w:t xml:space="preserve">Uzun Dönemli Amaç: </w:t>
            </w:r>
            <w:r>
              <w:rPr>
                <w:sz w:val="20"/>
              </w:rPr>
              <w:t>5.3 Canlıların Yapısına Yolculuk ünitesi amaçlarını kavrar.</w:t>
            </w:r>
          </w:p>
        </w:tc>
      </w:tr>
      <w:tr w:rsidR="00FC1846" w14:paraId="393B2230" w14:textId="77777777" w:rsidTr="00FC1846">
        <w:trPr>
          <w:trHeight w:val="639"/>
        </w:trPr>
        <w:tc>
          <w:tcPr>
            <w:tcW w:w="3061" w:type="dxa"/>
          </w:tcPr>
          <w:p w14:paraId="4511B085" w14:textId="77777777" w:rsidR="00FC1846" w:rsidRDefault="00FC1846" w:rsidP="00B70435">
            <w:pPr>
              <w:pStyle w:val="TableParagraph"/>
              <w:ind w:left="77"/>
              <w:rPr>
                <w:b/>
                <w:sz w:val="20"/>
              </w:rPr>
            </w:pPr>
            <w:r>
              <w:rPr>
                <w:b/>
                <w:sz w:val="20"/>
              </w:rPr>
              <w:t>Kısa Dönemli Amaç</w:t>
            </w:r>
          </w:p>
        </w:tc>
        <w:tc>
          <w:tcPr>
            <w:tcW w:w="4081" w:type="dxa"/>
          </w:tcPr>
          <w:p w14:paraId="52ADC32B" w14:textId="77777777" w:rsidR="00FC1846" w:rsidRDefault="00FC1846" w:rsidP="00B70435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Davranışlar</w:t>
            </w:r>
          </w:p>
        </w:tc>
        <w:tc>
          <w:tcPr>
            <w:tcW w:w="1530" w:type="dxa"/>
          </w:tcPr>
          <w:p w14:paraId="6F253531" w14:textId="77777777" w:rsidR="00FC1846" w:rsidRDefault="00FC1846" w:rsidP="00B70435">
            <w:pPr>
              <w:pStyle w:val="TableParagraph"/>
              <w:spacing w:line="247" w:lineRule="auto"/>
              <w:ind w:left="79" w:right="465"/>
              <w:rPr>
                <w:b/>
                <w:sz w:val="20"/>
              </w:rPr>
            </w:pPr>
            <w:r>
              <w:rPr>
                <w:b/>
                <w:sz w:val="20"/>
              </w:rPr>
              <w:t>Araç Gereçler</w:t>
            </w:r>
          </w:p>
        </w:tc>
        <w:tc>
          <w:tcPr>
            <w:tcW w:w="1530" w:type="dxa"/>
          </w:tcPr>
          <w:p w14:paraId="01767A36" w14:textId="77777777" w:rsidR="00FC1846" w:rsidRDefault="00FC1846" w:rsidP="00B70435">
            <w:pPr>
              <w:pStyle w:val="TableParagraph"/>
              <w:spacing w:line="247" w:lineRule="auto"/>
              <w:ind w:left="80" w:right="127"/>
              <w:rPr>
                <w:b/>
                <w:sz w:val="20"/>
              </w:rPr>
            </w:pPr>
            <w:r>
              <w:rPr>
                <w:b/>
                <w:sz w:val="20"/>
              </w:rPr>
              <w:t>Başlama ve Bitiş Tarihi</w:t>
            </w:r>
          </w:p>
        </w:tc>
      </w:tr>
      <w:tr w:rsidR="00FC1846" w14:paraId="59E8FD2A" w14:textId="77777777" w:rsidTr="00FC1846">
        <w:trPr>
          <w:trHeight w:val="2139"/>
        </w:trPr>
        <w:tc>
          <w:tcPr>
            <w:tcW w:w="3061" w:type="dxa"/>
          </w:tcPr>
          <w:p w14:paraId="2C9B6A99" w14:textId="77777777" w:rsidR="00FC1846" w:rsidRPr="004216F4" w:rsidRDefault="00FC1846" w:rsidP="00B70435">
            <w:pPr>
              <w:pStyle w:val="TableParagraph"/>
              <w:spacing w:line="247" w:lineRule="auto"/>
              <w:ind w:left="77" w:right="220"/>
              <w:rPr>
                <w:sz w:val="20"/>
              </w:rPr>
            </w:pPr>
            <w:r w:rsidRPr="004216F4">
              <w:rPr>
                <w:sz w:val="20"/>
              </w:rPr>
              <w:t>FB.5.3.1.1. Bitki ve hayvan hücrelerini temel kısımları ve özellikleri açısından</w:t>
            </w:r>
          </w:p>
          <w:p w14:paraId="615548BF" w14:textId="77777777" w:rsidR="00FC1846" w:rsidRDefault="00FC1846" w:rsidP="00B70435">
            <w:pPr>
              <w:pStyle w:val="TableParagraph"/>
              <w:spacing w:line="247" w:lineRule="auto"/>
              <w:ind w:left="77" w:right="220"/>
              <w:rPr>
                <w:sz w:val="20"/>
              </w:rPr>
            </w:pPr>
            <w:r w:rsidRPr="004216F4">
              <w:rPr>
                <w:sz w:val="20"/>
              </w:rPr>
              <w:t>karşılaştırabilme</w:t>
            </w:r>
          </w:p>
        </w:tc>
        <w:tc>
          <w:tcPr>
            <w:tcW w:w="4081" w:type="dxa"/>
          </w:tcPr>
          <w:p w14:paraId="1FD4A713" w14:textId="77777777" w:rsidR="00FC1846" w:rsidRPr="005C6227" w:rsidRDefault="00FC1846" w:rsidP="00B70435">
            <w:pPr>
              <w:pStyle w:val="TableParagraph"/>
              <w:spacing w:line="247" w:lineRule="auto"/>
              <w:rPr>
                <w:sz w:val="20"/>
                <w:lang w:val="nb-NO"/>
              </w:rPr>
            </w:pPr>
            <w:r w:rsidRPr="005C6227">
              <w:rPr>
                <w:sz w:val="20"/>
                <w:lang w:val="nb-NO"/>
              </w:rPr>
              <w:t>FB.5.3.1.1.:</w:t>
            </w:r>
          </w:p>
          <w:p w14:paraId="3C1A35A8" w14:textId="77777777" w:rsidR="00FC1846" w:rsidRPr="005C6227" w:rsidRDefault="00FC1846" w:rsidP="00B70435">
            <w:pPr>
              <w:pStyle w:val="TableParagraph"/>
              <w:spacing w:line="247" w:lineRule="auto"/>
              <w:rPr>
                <w:sz w:val="20"/>
                <w:lang w:val="nb-NO"/>
              </w:rPr>
            </w:pPr>
            <w:r w:rsidRPr="005C6227">
              <w:rPr>
                <w:sz w:val="20"/>
                <w:lang w:val="nb-NO"/>
              </w:rPr>
              <w:t>a) Bitki ve hayvan hücrelerinin özelliklerini belirler.</w:t>
            </w:r>
          </w:p>
          <w:p w14:paraId="548938E2" w14:textId="77777777" w:rsidR="00FC1846" w:rsidRPr="005C6227" w:rsidRDefault="00FC1846" w:rsidP="00B70435">
            <w:pPr>
              <w:pStyle w:val="TableParagraph"/>
              <w:spacing w:line="247" w:lineRule="auto"/>
              <w:rPr>
                <w:sz w:val="20"/>
                <w:lang w:val="nb-NO"/>
              </w:rPr>
            </w:pPr>
            <w:r w:rsidRPr="005C6227">
              <w:rPr>
                <w:sz w:val="20"/>
                <w:lang w:val="nb-NO"/>
              </w:rPr>
              <w:t>b) Bitki ve hayvan hücrelerinin benzer özelliklerini listeler.</w:t>
            </w:r>
          </w:p>
          <w:p w14:paraId="2F58218D" w14:textId="6D9C9965" w:rsidR="00FC1846" w:rsidRPr="005C6227" w:rsidRDefault="00FC1846" w:rsidP="00B70435">
            <w:pPr>
              <w:pStyle w:val="TableParagraph"/>
              <w:spacing w:before="0" w:line="247" w:lineRule="auto"/>
              <w:ind w:right="349"/>
              <w:rPr>
                <w:sz w:val="20"/>
                <w:lang w:val="nb-NO"/>
              </w:rPr>
            </w:pPr>
            <w:r w:rsidRPr="005C6227">
              <w:rPr>
                <w:sz w:val="20"/>
                <w:lang w:val="nb-NO"/>
              </w:rPr>
              <w:t>c) Bitki ve hayvan hücrelerinin farklı özelliklerini listeler</w:t>
            </w:r>
            <w:hyperlink r:id="rId18" w:history="1">
              <w:r w:rsidRPr="005C6227">
                <w:rPr>
                  <w:rStyle w:val="Kpr"/>
                  <w:sz w:val="20"/>
                  <w:lang w:val="nb-NO"/>
                </w:rPr>
                <w:t>.</w:t>
              </w:r>
            </w:hyperlink>
          </w:p>
        </w:tc>
        <w:tc>
          <w:tcPr>
            <w:tcW w:w="1530" w:type="dxa"/>
          </w:tcPr>
          <w:p w14:paraId="630BE3D4" w14:textId="77777777" w:rsidR="00FC1846" w:rsidRPr="005C6227" w:rsidRDefault="00FC1846" w:rsidP="00B70435">
            <w:pPr>
              <w:pStyle w:val="TableParagraph"/>
              <w:spacing w:line="247" w:lineRule="auto"/>
              <w:ind w:left="79" w:right="230"/>
              <w:rPr>
                <w:sz w:val="20"/>
                <w:lang w:val="nb-NO"/>
              </w:rPr>
            </w:pPr>
            <w:r w:rsidRPr="005C6227">
              <w:rPr>
                <w:sz w:val="20"/>
                <w:lang w:val="nb-NO"/>
              </w:rPr>
              <w:t>Bitki ve Hayvan hücresi modelleri, hücre tasarlamak için farklı malzemeler</w:t>
            </w:r>
          </w:p>
        </w:tc>
        <w:tc>
          <w:tcPr>
            <w:tcW w:w="1530" w:type="dxa"/>
          </w:tcPr>
          <w:p w14:paraId="060A72F6" w14:textId="54BF9133" w:rsidR="00FC1846" w:rsidRDefault="00464EA7" w:rsidP="00C168C8">
            <w:pPr>
              <w:pStyle w:val="TableParagraph"/>
              <w:spacing w:before="7"/>
              <w:ind w:left="80"/>
              <w:rPr>
                <w:sz w:val="20"/>
              </w:rPr>
            </w:pPr>
            <w:r>
              <w:rPr>
                <w:sz w:val="20"/>
              </w:rPr>
              <w:t>14/09/2026 – 25/06/2027</w:t>
            </w:r>
          </w:p>
        </w:tc>
      </w:tr>
      <w:tr w:rsidR="00FC1846" w14:paraId="5D8E9A00" w14:textId="77777777" w:rsidTr="00FC1846">
        <w:trPr>
          <w:trHeight w:val="1389"/>
        </w:trPr>
        <w:tc>
          <w:tcPr>
            <w:tcW w:w="3061" w:type="dxa"/>
          </w:tcPr>
          <w:p w14:paraId="5A451E21" w14:textId="77777777" w:rsidR="00FC1846" w:rsidRPr="005C6227" w:rsidRDefault="00FC1846" w:rsidP="00B70435">
            <w:pPr>
              <w:pStyle w:val="TableParagraph"/>
              <w:spacing w:line="247" w:lineRule="auto"/>
              <w:ind w:left="77"/>
              <w:rPr>
                <w:sz w:val="20"/>
                <w:lang w:val="nb-NO"/>
              </w:rPr>
            </w:pPr>
            <w:r w:rsidRPr="005C6227">
              <w:rPr>
                <w:sz w:val="20"/>
                <w:lang w:val="nb-NO"/>
              </w:rPr>
              <w:t>FB.5.3.1.2. Hücre-doku-organ-sistem-organizma kavramlarını yapılandırabilme</w:t>
            </w:r>
          </w:p>
        </w:tc>
        <w:tc>
          <w:tcPr>
            <w:tcW w:w="4081" w:type="dxa"/>
          </w:tcPr>
          <w:p w14:paraId="28A1CB14" w14:textId="77777777" w:rsidR="00FC1846" w:rsidRPr="005C6227" w:rsidRDefault="00FC1846" w:rsidP="00B70435">
            <w:pPr>
              <w:pStyle w:val="TableParagraph"/>
              <w:spacing w:line="247" w:lineRule="auto"/>
              <w:ind w:right="74"/>
              <w:rPr>
                <w:sz w:val="20"/>
                <w:lang w:val="nb-NO"/>
              </w:rPr>
            </w:pPr>
            <w:r w:rsidRPr="005C6227">
              <w:rPr>
                <w:sz w:val="20"/>
                <w:lang w:val="nb-NO"/>
              </w:rPr>
              <w:t>FB.5.3.1.2.:</w:t>
            </w:r>
          </w:p>
          <w:p w14:paraId="61F8981A" w14:textId="77777777" w:rsidR="00FC1846" w:rsidRPr="005C6227" w:rsidRDefault="00FC1846" w:rsidP="00B70435">
            <w:pPr>
              <w:pStyle w:val="TableParagraph"/>
              <w:spacing w:line="247" w:lineRule="auto"/>
              <w:ind w:right="74"/>
              <w:rPr>
                <w:sz w:val="20"/>
                <w:lang w:val="nb-NO"/>
              </w:rPr>
            </w:pPr>
            <w:r w:rsidRPr="005C6227">
              <w:rPr>
                <w:sz w:val="20"/>
                <w:lang w:val="nb-NO"/>
              </w:rPr>
              <w:t>a) Hücre-doku-organ-sistem-organizma kavramlarına ilişkin hiyerarşik ilişkileri ortaya koyar.</w:t>
            </w:r>
          </w:p>
          <w:p w14:paraId="18F0157C" w14:textId="6F1016EF" w:rsidR="00FC1846" w:rsidRPr="005C6227" w:rsidRDefault="00FC1846" w:rsidP="00B70435">
            <w:pPr>
              <w:pStyle w:val="TableParagraph"/>
              <w:spacing w:before="0" w:line="247" w:lineRule="auto"/>
              <w:ind w:right="176"/>
              <w:rPr>
                <w:sz w:val="20"/>
                <w:lang w:val="nb-NO"/>
              </w:rPr>
            </w:pPr>
            <w:r w:rsidRPr="005C6227">
              <w:rPr>
                <w:sz w:val="20"/>
                <w:lang w:val="nb-NO"/>
              </w:rPr>
              <w:t>b) Hücre-doku-organ-sistem-organizma kavramlarına ilişkin elde ettiği bilgileri uyumlu bir bütün olarak ortaya koyar</w:t>
            </w:r>
            <w:hyperlink r:id="rId19" w:history="1">
              <w:r w:rsidRPr="005C6227">
                <w:rPr>
                  <w:rStyle w:val="Kpr"/>
                  <w:sz w:val="20"/>
                  <w:lang w:val="nb-NO"/>
                </w:rPr>
                <w:t>.</w:t>
              </w:r>
            </w:hyperlink>
          </w:p>
        </w:tc>
        <w:tc>
          <w:tcPr>
            <w:tcW w:w="1530" w:type="dxa"/>
          </w:tcPr>
          <w:p w14:paraId="4D74E913" w14:textId="77777777" w:rsidR="00FC1846" w:rsidRDefault="00FC1846" w:rsidP="00B70435">
            <w:pPr>
              <w:pStyle w:val="TableParagraph"/>
              <w:spacing w:line="247" w:lineRule="auto"/>
              <w:ind w:left="79" w:right="230"/>
              <w:rPr>
                <w:sz w:val="20"/>
              </w:rPr>
            </w:pPr>
            <w:r>
              <w:rPr>
                <w:sz w:val="20"/>
              </w:rPr>
              <w:t xml:space="preserve">Farklı boyutlu oyuncaklar </w:t>
            </w:r>
          </w:p>
        </w:tc>
        <w:tc>
          <w:tcPr>
            <w:tcW w:w="1530" w:type="dxa"/>
          </w:tcPr>
          <w:p w14:paraId="3A5B59BE" w14:textId="709FA852" w:rsidR="00FC1846" w:rsidRDefault="00464EA7" w:rsidP="00C168C8">
            <w:pPr>
              <w:pStyle w:val="TableParagraph"/>
              <w:spacing w:before="7"/>
              <w:ind w:left="80"/>
              <w:rPr>
                <w:sz w:val="20"/>
              </w:rPr>
            </w:pPr>
            <w:r>
              <w:rPr>
                <w:sz w:val="20"/>
              </w:rPr>
              <w:t>14/09/2026 – 25/06/2027</w:t>
            </w:r>
          </w:p>
        </w:tc>
      </w:tr>
      <w:tr w:rsidR="00FC1846" w14:paraId="3B149C68" w14:textId="77777777" w:rsidTr="00FC1846">
        <w:trPr>
          <w:trHeight w:val="1889"/>
        </w:trPr>
        <w:tc>
          <w:tcPr>
            <w:tcW w:w="3061" w:type="dxa"/>
          </w:tcPr>
          <w:p w14:paraId="42B6D2E2" w14:textId="77777777" w:rsidR="00FC1846" w:rsidRPr="005C6227" w:rsidRDefault="00FC1846" w:rsidP="00B70435">
            <w:pPr>
              <w:pStyle w:val="TableParagraph"/>
              <w:spacing w:line="247" w:lineRule="auto"/>
              <w:ind w:left="77" w:right="890"/>
              <w:rPr>
                <w:sz w:val="20"/>
                <w:lang w:val="nb-NO"/>
              </w:rPr>
            </w:pPr>
            <w:r w:rsidRPr="005C6227">
              <w:rPr>
                <w:sz w:val="20"/>
                <w:lang w:val="nb-NO"/>
              </w:rPr>
              <w:t>FB.5.3.2.1. Destek ve hareket sistemine ait yapıları sınıflandırabilme</w:t>
            </w:r>
          </w:p>
        </w:tc>
        <w:tc>
          <w:tcPr>
            <w:tcW w:w="4081" w:type="dxa"/>
          </w:tcPr>
          <w:p w14:paraId="7AC4FC9E" w14:textId="77777777" w:rsidR="00FC1846" w:rsidRPr="00A33720" w:rsidRDefault="00FC1846" w:rsidP="00FC1846">
            <w:pPr>
              <w:pStyle w:val="TableParagraph"/>
              <w:numPr>
                <w:ilvl w:val="4"/>
                <w:numId w:val="7"/>
              </w:numPr>
              <w:tabs>
                <w:tab w:val="left" w:pos="1084"/>
              </w:tabs>
              <w:spacing w:line="247" w:lineRule="auto"/>
              <w:ind w:right="554"/>
              <w:rPr>
                <w:sz w:val="20"/>
              </w:rPr>
            </w:pPr>
            <w:r w:rsidRPr="00A33720">
              <w:rPr>
                <w:sz w:val="20"/>
              </w:rPr>
              <w:t>FB.5.3.2.1.:</w:t>
            </w:r>
          </w:p>
          <w:p w14:paraId="721C3567" w14:textId="77777777" w:rsidR="00FC1846" w:rsidRPr="005C6227" w:rsidRDefault="00FC1846" w:rsidP="00FC1846">
            <w:pPr>
              <w:pStyle w:val="TableParagraph"/>
              <w:numPr>
                <w:ilvl w:val="4"/>
                <w:numId w:val="7"/>
              </w:numPr>
              <w:tabs>
                <w:tab w:val="left" w:pos="1084"/>
              </w:tabs>
              <w:spacing w:line="247" w:lineRule="auto"/>
              <w:ind w:right="554"/>
              <w:rPr>
                <w:sz w:val="20"/>
                <w:lang w:val="nb-NO"/>
              </w:rPr>
            </w:pPr>
            <w:r w:rsidRPr="005C6227">
              <w:rPr>
                <w:sz w:val="20"/>
                <w:lang w:val="nb-NO"/>
              </w:rPr>
              <w:t>a) Destek ve hareket sistemine ait yapıların niteliklerini tanımlar.</w:t>
            </w:r>
          </w:p>
          <w:p w14:paraId="3F39A1EF" w14:textId="77777777" w:rsidR="00FC1846" w:rsidRPr="005C6227" w:rsidRDefault="00FC1846" w:rsidP="00FC1846">
            <w:pPr>
              <w:pStyle w:val="TableParagraph"/>
              <w:numPr>
                <w:ilvl w:val="4"/>
                <w:numId w:val="7"/>
              </w:numPr>
              <w:tabs>
                <w:tab w:val="left" w:pos="1084"/>
              </w:tabs>
              <w:spacing w:line="247" w:lineRule="auto"/>
              <w:ind w:right="554"/>
              <w:rPr>
                <w:sz w:val="20"/>
                <w:lang w:val="nb-NO"/>
              </w:rPr>
            </w:pPr>
            <w:r w:rsidRPr="005C6227">
              <w:rPr>
                <w:sz w:val="20"/>
                <w:lang w:val="nb-NO"/>
              </w:rPr>
              <w:t>b) Destek ve hareket sistemine ait yapıları niteliklerine göre ayrıştırır.</w:t>
            </w:r>
          </w:p>
          <w:p w14:paraId="21062EDC" w14:textId="77777777" w:rsidR="00FC1846" w:rsidRPr="005C6227" w:rsidRDefault="00FC1846" w:rsidP="00FC1846">
            <w:pPr>
              <w:pStyle w:val="TableParagraph"/>
              <w:numPr>
                <w:ilvl w:val="4"/>
                <w:numId w:val="7"/>
              </w:numPr>
              <w:tabs>
                <w:tab w:val="left" w:pos="1084"/>
              </w:tabs>
              <w:spacing w:line="247" w:lineRule="auto"/>
              <w:ind w:right="554"/>
              <w:rPr>
                <w:sz w:val="20"/>
                <w:lang w:val="nb-NO"/>
              </w:rPr>
            </w:pPr>
            <w:r w:rsidRPr="005C6227">
              <w:rPr>
                <w:sz w:val="20"/>
                <w:lang w:val="nb-NO"/>
              </w:rPr>
              <w:t>c) Destek ve hareket sistemine ait yapıları gruplandırır.</w:t>
            </w:r>
          </w:p>
          <w:p w14:paraId="05406A05" w14:textId="77777777" w:rsidR="00FC1846" w:rsidRPr="005C6227" w:rsidRDefault="00FC1846" w:rsidP="00FC1846">
            <w:pPr>
              <w:pStyle w:val="TableParagraph"/>
              <w:numPr>
                <w:ilvl w:val="4"/>
                <w:numId w:val="7"/>
              </w:numPr>
              <w:spacing w:before="0" w:line="242" w:lineRule="exact"/>
              <w:rPr>
                <w:sz w:val="20"/>
                <w:lang w:val="nb-NO"/>
              </w:rPr>
            </w:pPr>
            <w:r w:rsidRPr="005C6227">
              <w:rPr>
                <w:sz w:val="20"/>
                <w:lang w:val="nb-NO"/>
              </w:rPr>
              <w:t>ç) Destek ve hareket sistemine ait yapıları etiketler.</w:t>
            </w:r>
          </w:p>
        </w:tc>
        <w:tc>
          <w:tcPr>
            <w:tcW w:w="1530" w:type="dxa"/>
          </w:tcPr>
          <w:p w14:paraId="132FE8DB" w14:textId="0C5C16BE" w:rsidR="00FC1846" w:rsidRDefault="00FC1846" w:rsidP="00B70435">
            <w:pPr>
              <w:pStyle w:val="TableParagraph"/>
              <w:spacing w:line="247" w:lineRule="auto"/>
              <w:ind w:left="79" w:right="230"/>
              <w:rPr>
                <w:sz w:val="20"/>
              </w:rPr>
            </w:pPr>
            <w:r>
              <w:rPr>
                <w:sz w:val="20"/>
              </w:rPr>
              <w:t>İskelet Modeli</w:t>
            </w:r>
            <w:hyperlink r:id="rId20" w:history="1">
              <w:r w:rsidRPr="0094568C">
                <w:rPr>
                  <w:rStyle w:val="Kpr"/>
                  <w:sz w:val="20"/>
                </w:rPr>
                <w:t>,</w:t>
              </w:r>
            </w:hyperlink>
            <w:r>
              <w:rPr>
                <w:sz w:val="20"/>
              </w:rPr>
              <w:t xml:space="preserve"> Posterler</w:t>
            </w:r>
          </w:p>
        </w:tc>
        <w:tc>
          <w:tcPr>
            <w:tcW w:w="1530" w:type="dxa"/>
          </w:tcPr>
          <w:p w14:paraId="46E0D9E9" w14:textId="0D676120" w:rsidR="00FC1846" w:rsidRDefault="00464EA7" w:rsidP="00183ADB">
            <w:pPr>
              <w:pStyle w:val="TableParagraph"/>
              <w:spacing w:before="7"/>
              <w:ind w:left="80"/>
              <w:rPr>
                <w:sz w:val="20"/>
              </w:rPr>
            </w:pPr>
            <w:r>
              <w:rPr>
                <w:sz w:val="20"/>
              </w:rPr>
              <w:t>14/09/2026 – 25/06/2027</w:t>
            </w:r>
          </w:p>
        </w:tc>
      </w:tr>
      <w:tr w:rsidR="00FC1846" w14:paraId="1086E9DA" w14:textId="77777777" w:rsidTr="00FC1846">
        <w:trPr>
          <w:trHeight w:val="1889"/>
        </w:trPr>
        <w:tc>
          <w:tcPr>
            <w:tcW w:w="3061" w:type="dxa"/>
          </w:tcPr>
          <w:p w14:paraId="20C116AD" w14:textId="77777777" w:rsidR="00FC1846" w:rsidRPr="005C6227" w:rsidRDefault="00FC1846" w:rsidP="00B70435">
            <w:pPr>
              <w:pStyle w:val="TableParagraph"/>
              <w:spacing w:line="247" w:lineRule="auto"/>
              <w:ind w:left="77" w:right="280"/>
              <w:rPr>
                <w:sz w:val="20"/>
                <w:lang w:val="nb-NO"/>
              </w:rPr>
            </w:pPr>
            <w:r w:rsidRPr="005C6227">
              <w:rPr>
                <w:sz w:val="20"/>
                <w:lang w:val="nb-NO"/>
              </w:rPr>
              <w:t>FB.5.3.2.2. Destek ve hareket sisteminin sağlığı için yapılması gerekenler konusunda bilgi</w:t>
            </w:r>
          </w:p>
          <w:p w14:paraId="2A8FBCF8" w14:textId="77777777" w:rsidR="00FC1846" w:rsidRDefault="00FC1846" w:rsidP="00B70435">
            <w:pPr>
              <w:pStyle w:val="TableParagraph"/>
              <w:spacing w:line="247" w:lineRule="auto"/>
              <w:ind w:left="77" w:right="280"/>
              <w:rPr>
                <w:sz w:val="20"/>
              </w:rPr>
            </w:pPr>
            <w:r w:rsidRPr="000F0A58">
              <w:rPr>
                <w:sz w:val="20"/>
              </w:rPr>
              <w:t>toplayabilme</w:t>
            </w:r>
          </w:p>
        </w:tc>
        <w:tc>
          <w:tcPr>
            <w:tcW w:w="4081" w:type="dxa"/>
          </w:tcPr>
          <w:p w14:paraId="675152EE" w14:textId="77777777" w:rsidR="00FC1846" w:rsidRPr="00B241EC" w:rsidRDefault="00FC1846" w:rsidP="00FC1846">
            <w:pPr>
              <w:pStyle w:val="TableParagraph"/>
              <w:numPr>
                <w:ilvl w:val="4"/>
                <w:numId w:val="6"/>
              </w:numPr>
              <w:tabs>
                <w:tab w:val="left" w:pos="1084"/>
              </w:tabs>
              <w:spacing w:line="247" w:lineRule="auto"/>
              <w:ind w:right="663"/>
              <w:rPr>
                <w:sz w:val="20"/>
              </w:rPr>
            </w:pPr>
            <w:r w:rsidRPr="00B241EC">
              <w:rPr>
                <w:sz w:val="20"/>
              </w:rPr>
              <w:t>FB.5.3.2.2.:</w:t>
            </w:r>
          </w:p>
          <w:p w14:paraId="35E75053" w14:textId="77777777" w:rsidR="00FC1846" w:rsidRPr="00B241EC" w:rsidRDefault="00FC1846" w:rsidP="00FC1846">
            <w:pPr>
              <w:pStyle w:val="TableParagraph"/>
              <w:numPr>
                <w:ilvl w:val="4"/>
                <w:numId w:val="6"/>
              </w:numPr>
              <w:tabs>
                <w:tab w:val="left" w:pos="1084"/>
              </w:tabs>
              <w:spacing w:line="247" w:lineRule="auto"/>
              <w:ind w:right="663"/>
              <w:rPr>
                <w:sz w:val="20"/>
              </w:rPr>
            </w:pPr>
            <w:r w:rsidRPr="00B241EC">
              <w:rPr>
                <w:sz w:val="20"/>
              </w:rPr>
              <w:t>a) Destek ve hareket sisteminin sağlığı ile ilgili bilgiye ulaşmak için kullanacağı araçları belirler.</w:t>
            </w:r>
          </w:p>
          <w:p w14:paraId="06014E28" w14:textId="77777777" w:rsidR="00FC1846" w:rsidRPr="005C6227" w:rsidRDefault="00FC1846" w:rsidP="00FC1846">
            <w:pPr>
              <w:pStyle w:val="TableParagraph"/>
              <w:numPr>
                <w:ilvl w:val="4"/>
                <w:numId w:val="6"/>
              </w:numPr>
              <w:tabs>
                <w:tab w:val="left" w:pos="1084"/>
              </w:tabs>
              <w:spacing w:line="247" w:lineRule="auto"/>
              <w:ind w:right="663"/>
              <w:rPr>
                <w:sz w:val="20"/>
                <w:lang w:val="nb-NO"/>
              </w:rPr>
            </w:pPr>
            <w:r w:rsidRPr="005C6227">
              <w:rPr>
                <w:sz w:val="20"/>
                <w:lang w:val="nb-NO"/>
              </w:rPr>
              <w:t>b) Belirlediği araçları kullanarak destek ve hareket sisteminin sağlığı hakkında bilgiler bulur.</w:t>
            </w:r>
          </w:p>
          <w:p w14:paraId="7B200B60" w14:textId="77777777" w:rsidR="00FC1846" w:rsidRPr="005C6227" w:rsidRDefault="00FC1846" w:rsidP="00FC1846">
            <w:pPr>
              <w:pStyle w:val="TableParagraph"/>
              <w:numPr>
                <w:ilvl w:val="4"/>
                <w:numId w:val="6"/>
              </w:numPr>
              <w:tabs>
                <w:tab w:val="left" w:pos="1084"/>
              </w:tabs>
              <w:spacing w:line="247" w:lineRule="auto"/>
              <w:ind w:right="663"/>
              <w:rPr>
                <w:sz w:val="20"/>
                <w:lang w:val="nb-NO"/>
              </w:rPr>
            </w:pPr>
            <w:r w:rsidRPr="005C6227">
              <w:rPr>
                <w:sz w:val="20"/>
                <w:lang w:val="nb-NO"/>
              </w:rPr>
              <w:t>c) Destek ve hareket sisteminin sağlığı hakkında bulduğu bilgileri doğrular.</w:t>
            </w:r>
          </w:p>
          <w:p w14:paraId="17616095" w14:textId="1DB41AE8" w:rsidR="00FC1846" w:rsidRDefault="00FC1846" w:rsidP="00FC1846">
            <w:pPr>
              <w:pStyle w:val="TableParagraph"/>
              <w:numPr>
                <w:ilvl w:val="4"/>
                <w:numId w:val="6"/>
              </w:numPr>
              <w:tabs>
                <w:tab w:val="left" w:pos="1084"/>
              </w:tabs>
              <w:spacing w:before="0" w:line="247" w:lineRule="auto"/>
              <w:ind w:right="215"/>
              <w:rPr>
                <w:sz w:val="20"/>
              </w:rPr>
            </w:pPr>
            <w:r w:rsidRPr="00B241EC">
              <w:rPr>
                <w:sz w:val="20"/>
              </w:rPr>
              <w:t>ç) Ulaştığı bilgileri kaydeder</w:t>
            </w:r>
            <w:hyperlink r:id="rId21" w:history="1">
              <w:r w:rsidRPr="00426B42">
                <w:rPr>
                  <w:rStyle w:val="Kpr"/>
                  <w:sz w:val="20"/>
                </w:rPr>
                <w:t>.</w:t>
              </w:r>
            </w:hyperlink>
          </w:p>
        </w:tc>
        <w:tc>
          <w:tcPr>
            <w:tcW w:w="1530" w:type="dxa"/>
          </w:tcPr>
          <w:p w14:paraId="0DC2ED9A" w14:textId="77777777" w:rsidR="00FC1846" w:rsidRDefault="00FC1846" w:rsidP="00B70435">
            <w:pPr>
              <w:pStyle w:val="TableParagraph"/>
              <w:spacing w:line="247" w:lineRule="auto"/>
              <w:ind w:left="79" w:right="230"/>
              <w:rPr>
                <w:sz w:val="20"/>
              </w:rPr>
            </w:pPr>
            <w:r>
              <w:rPr>
                <w:sz w:val="20"/>
              </w:rPr>
              <w:t>Ders Kitabı, Dijital Araçlar</w:t>
            </w:r>
          </w:p>
        </w:tc>
        <w:tc>
          <w:tcPr>
            <w:tcW w:w="1530" w:type="dxa"/>
          </w:tcPr>
          <w:p w14:paraId="527FEBD3" w14:textId="70329AED" w:rsidR="00FC1846" w:rsidRDefault="00464EA7" w:rsidP="00183ADB">
            <w:pPr>
              <w:pStyle w:val="TableParagraph"/>
              <w:spacing w:before="7"/>
              <w:ind w:left="80"/>
              <w:rPr>
                <w:sz w:val="20"/>
              </w:rPr>
            </w:pPr>
            <w:r>
              <w:rPr>
                <w:sz w:val="20"/>
              </w:rPr>
              <w:t>14/09/2026 – 25/06/2027</w:t>
            </w:r>
          </w:p>
        </w:tc>
      </w:tr>
      <w:tr w:rsidR="00FC1846" w14:paraId="23311C05" w14:textId="77777777" w:rsidTr="00FC1846">
        <w:trPr>
          <w:trHeight w:val="389"/>
        </w:trPr>
        <w:tc>
          <w:tcPr>
            <w:tcW w:w="10202" w:type="dxa"/>
            <w:gridSpan w:val="4"/>
          </w:tcPr>
          <w:p w14:paraId="22C60EC3" w14:textId="77777777" w:rsidR="00FC1846" w:rsidRDefault="00FC1846" w:rsidP="00B70435">
            <w:pPr>
              <w:pStyle w:val="TableParagraph"/>
              <w:ind w:left="77"/>
              <w:rPr>
                <w:sz w:val="20"/>
              </w:rPr>
            </w:pPr>
            <w:r>
              <w:rPr>
                <w:b/>
                <w:sz w:val="20"/>
              </w:rPr>
              <w:t xml:space="preserve">Uzun Dönemli Amaç: </w:t>
            </w:r>
            <w:r>
              <w:rPr>
                <w:sz w:val="20"/>
              </w:rPr>
              <w:t>5.4 Işığın Dünyası ünitesi amaçlarını kavrar.</w:t>
            </w:r>
          </w:p>
        </w:tc>
      </w:tr>
      <w:tr w:rsidR="00FC1846" w14:paraId="14803B0E" w14:textId="77777777" w:rsidTr="00FC1846">
        <w:trPr>
          <w:trHeight w:val="639"/>
        </w:trPr>
        <w:tc>
          <w:tcPr>
            <w:tcW w:w="3061" w:type="dxa"/>
          </w:tcPr>
          <w:p w14:paraId="2E0CA2BE" w14:textId="77777777" w:rsidR="00FC1846" w:rsidRDefault="00FC1846" w:rsidP="00B70435">
            <w:pPr>
              <w:pStyle w:val="TableParagraph"/>
              <w:ind w:left="77"/>
              <w:rPr>
                <w:b/>
                <w:sz w:val="20"/>
              </w:rPr>
            </w:pPr>
            <w:r>
              <w:rPr>
                <w:b/>
                <w:sz w:val="20"/>
              </w:rPr>
              <w:t>Kısa Dönemli Amaç</w:t>
            </w:r>
          </w:p>
        </w:tc>
        <w:tc>
          <w:tcPr>
            <w:tcW w:w="4081" w:type="dxa"/>
          </w:tcPr>
          <w:p w14:paraId="35CC0BF8" w14:textId="77777777" w:rsidR="00FC1846" w:rsidRDefault="00FC1846" w:rsidP="00B70435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Davranışlar</w:t>
            </w:r>
          </w:p>
        </w:tc>
        <w:tc>
          <w:tcPr>
            <w:tcW w:w="1530" w:type="dxa"/>
          </w:tcPr>
          <w:p w14:paraId="6FF404BA" w14:textId="77777777" w:rsidR="00FC1846" w:rsidRDefault="00FC1846" w:rsidP="00B70435">
            <w:pPr>
              <w:pStyle w:val="TableParagraph"/>
              <w:spacing w:line="247" w:lineRule="auto"/>
              <w:ind w:left="79" w:right="465"/>
              <w:rPr>
                <w:b/>
                <w:sz w:val="20"/>
              </w:rPr>
            </w:pPr>
            <w:r>
              <w:rPr>
                <w:b/>
                <w:sz w:val="20"/>
              </w:rPr>
              <w:t>Araç Gereçler</w:t>
            </w:r>
          </w:p>
        </w:tc>
        <w:tc>
          <w:tcPr>
            <w:tcW w:w="1530" w:type="dxa"/>
          </w:tcPr>
          <w:p w14:paraId="7F665964" w14:textId="77777777" w:rsidR="00FC1846" w:rsidRDefault="00FC1846" w:rsidP="00B70435">
            <w:pPr>
              <w:pStyle w:val="TableParagraph"/>
              <w:spacing w:line="247" w:lineRule="auto"/>
              <w:ind w:left="80" w:right="127"/>
              <w:rPr>
                <w:b/>
                <w:sz w:val="20"/>
              </w:rPr>
            </w:pPr>
            <w:r>
              <w:rPr>
                <w:b/>
                <w:sz w:val="20"/>
              </w:rPr>
              <w:t>Başlama ve Bitiş Tarihi</w:t>
            </w:r>
          </w:p>
        </w:tc>
      </w:tr>
      <w:tr w:rsidR="00FC1846" w14:paraId="2B366E2A" w14:textId="77777777" w:rsidTr="00FC1846">
        <w:trPr>
          <w:trHeight w:val="889"/>
        </w:trPr>
        <w:tc>
          <w:tcPr>
            <w:tcW w:w="3061" w:type="dxa"/>
          </w:tcPr>
          <w:p w14:paraId="166646F4" w14:textId="77777777" w:rsidR="00FC1846" w:rsidRDefault="00FC1846" w:rsidP="00B70435">
            <w:pPr>
              <w:pStyle w:val="TableParagraph"/>
              <w:spacing w:line="247" w:lineRule="auto"/>
              <w:ind w:left="77" w:right="709"/>
              <w:rPr>
                <w:sz w:val="20"/>
              </w:rPr>
            </w:pPr>
            <w:r w:rsidRPr="00925582">
              <w:rPr>
                <w:sz w:val="20"/>
              </w:rPr>
              <w:t>FB.5.4.1.1. Bir kaynaktan çıkan ışığın her yönde doğrusal bir yol izlediğini gözlem yoluyla açıklayabilme</w:t>
            </w:r>
          </w:p>
        </w:tc>
        <w:tc>
          <w:tcPr>
            <w:tcW w:w="4081" w:type="dxa"/>
          </w:tcPr>
          <w:p w14:paraId="6CBCC153" w14:textId="77777777" w:rsidR="00FC1846" w:rsidRPr="00A441C5" w:rsidRDefault="00FC1846" w:rsidP="00B70435">
            <w:pPr>
              <w:pStyle w:val="TableParagraph"/>
              <w:spacing w:line="247" w:lineRule="auto"/>
              <w:ind w:right="34"/>
              <w:rPr>
                <w:sz w:val="18"/>
                <w:szCs w:val="18"/>
              </w:rPr>
            </w:pPr>
            <w:r w:rsidRPr="00A441C5">
              <w:rPr>
                <w:sz w:val="18"/>
                <w:szCs w:val="18"/>
              </w:rPr>
              <w:t>FB.5.4.1.1.:</w:t>
            </w:r>
          </w:p>
          <w:p w14:paraId="20518052" w14:textId="77777777" w:rsidR="00FC1846" w:rsidRPr="00A441C5" w:rsidRDefault="00FC1846" w:rsidP="00B70435">
            <w:pPr>
              <w:pStyle w:val="TableParagraph"/>
              <w:spacing w:line="247" w:lineRule="auto"/>
              <w:ind w:right="34"/>
              <w:rPr>
                <w:sz w:val="18"/>
                <w:szCs w:val="18"/>
              </w:rPr>
            </w:pPr>
            <w:r w:rsidRPr="00A441C5">
              <w:rPr>
                <w:sz w:val="18"/>
                <w:szCs w:val="18"/>
              </w:rPr>
              <w:t>a) Bir kaynaktan çıkan ışığın izlediği yolu gözlemleyerek niteliklerini tanımlar.</w:t>
            </w:r>
          </w:p>
          <w:p w14:paraId="71B4844E" w14:textId="77777777" w:rsidR="00FC1846" w:rsidRPr="00A441C5" w:rsidRDefault="00FC1846" w:rsidP="00B70435">
            <w:pPr>
              <w:pStyle w:val="TableParagraph"/>
              <w:spacing w:line="247" w:lineRule="auto"/>
              <w:ind w:right="34"/>
              <w:rPr>
                <w:sz w:val="18"/>
                <w:szCs w:val="18"/>
              </w:rPr>
            </w:pPr>
            <w:r w:rsidRPr="00A441C5">
              <w:rPr>
                <w:sz w:val="18"/>
                <w:szCs w:val="18"/>
              </w:rPr>
              <w:t>b) Gözlemleri sonucunda ışığın izlediği yola ilişkin elde edilen verileri kaydeder.</w:t>
            </w:r>
          </w:p>
          <w:p w14:paraId="35449F38" w14:textId="77777777" w:rsidR="00FC1846" w:rsidRDefault="00FC1846" w:rsidP="00B70435">
            <w:pPr>
              <w:pStyle w:val="TableParagraph"/>
              <w:spacing w:line="247" w:lineRule="auto"/>
              <w:ind w:right="34"/>
              <w:rPr>
                <w:sz w:val="20"/>
              </w:rPr>
            </w:pPr>
            <w:r w:rsidRPr="00A441C5">
              <w:rPr>
                <w:sz w:val="18"/>
                <w:szCs w:val="18"/>
              </w:rPr>
              <w:t>c) Işığın her yönde doğrusal bir yol izlediğini açıklar.</w:t>
            </w:r>
          </w:p>
        </w:tc>
        <w:tc>
          <w:tcPr>
            <w:tcW w:w="1530" w:type="dxa"/>
          </w:tcPr>
          <w:p w14:paraId="249CFCFD" w14:textId="77777777" w:rsidR="00FC1846" w:rsidRPr="005C6227" w:rsidRDefault="00FC1846" w:rsidP="00B70435">
            <w:pPr>
              <w:pStyle w:val="TableParagraph"/>
              <w:spacing w:line="247" w:lineRule="auto"/>
              <w:ind w:left="79" w:right="689"/>
              <w:rPr>
                <w:sz w:val="20"/>
                <w:lang w:val="nb-NO"/>
              </w:rPr>
            </w:pPr>
            <w:r w:rsidRPr="005C6227">
              <w:rPr>
                <w:sz w:val="20"/>
                <w:lang w:val="nb-NO"/>
              </w:rPr>
              <w:t>El feneri, Karton, renkli kalemler</w:t>
            </w:r>
          </w:p>
        </w:tc>
        <w:tc>
          <w:tcPr>
            <w:tcW w:w="1530" w:type="dxa"/>
          </w:tcPr>
          <w:p w14:paraId="2CA403E7" w14:textId="579C4BD2" w:rsidR="00FC1846" w:rsidRDefault="00464EA7" w:rsidP="00183ADB">
            <w:pPr>
              <w:pStyle w:val="TableParagraph"/>
              <w:spacing w:before="7"/>
              <w:ind w:left="80"/>
              <w:rPr>
                <w:sz w:val="20"/>
              </w:rPr>
            </w:pPr>
            <w:r>
              <w:rPr>
                <w:sz w:val="20"/>
              </w:rPr>
              <w:t>14/09/2026 – 25/06/2027</w:t>
            </w:r>
          </w:p>
        </w:tc>
      </w:tr>
      <w:tr w:rsidR="00FC1846" w14:paraId="69560FDD" w14:textId="77777777" w:rsidTr="00FC1846">
        <w:trPr>
          <w:trHeight w:val="1639"/>
        </w:trPr>
        <w:tc>
          <w:tcPr>
            <w:tcW w:w="3061" w:type="dxa"/>
          </w:tcPr>
          <w:p w14:paraId="622D1267" w14:textId="77777777" w:rsidR="00FC1846" w:rsidRDefault="00FC1846" w:rsidP="00B70435">
            <w:pPr>
              <w:pStyle w:val="TableParagraph"/>
              <w:spacing w:line="247" w:lineRule="auto"/>
              <w:ind w:left="77" w:right="651"/>
              <w:rPr>
                <w:sz w:val="20"/>
              </w:rPr>
            </w:pPr>
            <w:r w:rsidRPr="009C0197">
              <w:rPr>
                <w:sz w:val="20"/>
              </w:rPr>
              <w:lastRenderedPageBreak/>
              <w:t>FB.5.4.2.1. Maddeleri ışığı geçirme durumlarına göre sınıflandırabilme</w:t>
            </w:r>
          </w:p>
        </w:tc>
        <w:tc>
          <w:tcPr>
            <w:tcW w:w="4081" w:type="dxa"/>
          </w:tcPr>
          <w:p w14:paraId="7627EEC1" w14:textId="77777777" w:rsidR="00FC1846" w:rsidRPr="000D33FC" w:rsidRDefault="00FC1846" w:rsidP="00FC1846">
            <w:pPr>
              <w:pStyle w:val="TableParagraph"/>
              <w:numPr>
                <w:ilvl w:val="4"/>
                <w:numId w:val="5"/>
              </w:numPr>
              <w:tabs>
                <w:tab w:val="left" w:pos="1084"/>
              </w:tabs>
              <w:spacing w:line="247" w:lineRule="auto"/>
              <w:ind w:right="525"/>
              <w:rPr>
                <w:sz w:val="20"/>
              </w:rPr>
            </w:pPr>
            <w:r w:rsidRPr="000D33FC">
              <w:rPr>
                <w:sz w:val="20"/>
              </w:rPr>
              <w:t>FB.5.4.2.1.:</w:t>
            </w:r>
          </w:p>
          <w:p w14:paraId="74FF4D2F" w14:textId="77777777" w:rsidR="00FC1846" w:rsidRPr="000D33FC" w:rsidRDefault="00FC1846" w:rsidP="00FC1846">
            <w:pPr>
              <w:pStyle w:val="TableParagraph"/>
              <w:numPr>
                <w:ilvl w:val="4"/>
                <w:numId w:val="5"/>
              </w:numPr>
              <w:tabs>
                <w:tab w:val="left" w:pos="1084"/>
              </w:tabs>
              <w:spacing w:line="247" w:lineRule="auto"/>
              <w:ind w:right="525"/>
              <w:rPr>
                <w:sz w:val="20"/>
              </w:rPr>
            </w:pPr>
            <w:r w:rsidRPr="000D33FC">
              <w:rPr>
                <w:sz w:val="20"/>
              </w:rPr>
              <w:t>a) Maddelerin ışığı geçirme durumlarına göre niteliklerini belirler.</w:t>
            </w:r>
          </w:p>
          <w:p w14:paraId="0140F3A6" w14:textId="77777777" w:rsidR="00FC1846" w:rsidRPr="000D33FC" w:rsidRDefault="00FC1846" w:rsidP="00FC1846">
            <w:pPr>
              <w:pStyle w:val="TableParagraph"/>
              <w:numPr>
                <w:ilvl w:val="4"/>
                <w:numId w:val="5"/>
              </w:numPr>
              <w:tabs>
                <w:tab w:val="left" w:pos="1084"/>
              </w:tabs>
              <w:spacing w:line="247" w:lineRule="auto"/>
              <w:ind w:right="525"/>
              <w:rPr>
                <w:sz w:val="20"/>
              </w:rPr>
            </w:pPr>
            <w:r w:rsidRPr="000D33FC">
              <w:rPr>
                <w:sz w:val="20"/>
              </w:rPr>
              <w:t>b) Maddeleri ışığı geçirme durumlarına göre ayrıştırır.</w:t>
            </w:r>
          </w:p>
          <w:p w14:paraId="33CFC640" w14:textId="77777777" w:rsidR="00FC1846" w:rsidRPr="000D33FC" w:rsidRDefault="00FC1846" w:rsidP="00FC1846">
            <w:pPr>
              <w:pStyle w:val="TableParagraph"/>
              <w:numPr>
                <w:ilvl w:val="4"/>
                <w:numId w:val="5"/>
              </w:numPr>
              <w:tabs>
                <w:tab w:val="left" w:pos="1084"/>
              </w:tabs>
              <w:spacing w:line="247" w:lineRule="auto"/>
              <w:ind w:right="525"/>
              <w:rPr>
                <w:sz w:val="20"/>
              </w:rPr>
            </w:pPr>
            <w:r w:rsidRPr="000D33FC">
              <w:rPr>
                <w:sz w:val="20"/>
              </w:rPr>
              <w:t>c) Maddeleri ışığı geçirme durumlarına göre gruplandırır.</w:t>
            </w:r>
          </w:p>
          <w:p w14:paraId="44F55FC4" w14:textId="415663BB" w:rsidR="00FC1846" w:rsidRDefault="00FC1846" w:rsidP="00FC1846">
            <w:pPr>
              <w:pStyle w:val="TableParagraph"/>
              <w:numPr>
                <w:ilvl w:val="4"/>
                <w:numId w:val="5"/>
              </w:numPr>
              <w:tabs>
                <w:tab w:val="left" w:pos="1084"/>
              </w:tabs>
              <w:spacing w:before="0" w:line="247" w:lineRule="auto"/>
              <w:ind w:right="242"/>
              <w:rPr>
                <w:sz w:val="20"/>
              </w:rPr>
            </w:pPr>
            <w:r w:rsidRPr="000D33FC">
              <w:rPr>
                <w:sz w:val="20"/>
              </w:rPr>
              <w:t>ç) Maddeleri ışığı geçirme durumlarına göre etiketler</w:t>
            </w:r>
            <w:hyperlink r:id="rId22" w:history="1">
              <w:r w:rsidRPr="00426B42">
                <w:rPr>
                  <w:rStyle w:val="Kpr"/>
                  <w:sz w:val="20"/>
                </w:rPr>
                <w:t>.</w:t>
              </w:r>
            </w:hyperlink>
          </w:p>
        </w:tc>
        <w:tc>
          <w:tcPr>
            <w:tcW w:w="1530" w:type="dxa"/>
          </w:tcPr>
          <w:p w14:paraId="1467B15E" w14:textId="77777777" w:rsidR="00FC1846" w:rsidRDefault="00FC1846" w:rsidP="00B70435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 xml:space="preserve">Ders Kitabı, El feneri, şeffaf poşet, yağlı kağıt, karton, renkli kalemler </w:t>
            </w:r>
          </w:p>
        </w:tc>
        <w:tc>
          <w:tcPr>
            <w:tcW w:w="1530" w:type="dxa"/>
          </w:tcPr>
          <w:p w14:paraId="121FCF08" w14:textId="1016FCF1" w:rsidR="00FC1846" w:rsidRDefault="00464EA7" w:rsidP="00183ADB">
            <w:pPr>
              <w:pStyle w:val="TableParagraph"/>
              <w:spacing w:before="7"/>
              <w:ind w:left="80"/>
              <w:rPr>
                <w:sz w:val="20"/>
              </w:rPr>
            </w:pPr>
            <w:r>
              <w:rPr>
                <w:sz w:val="20"/>
              </w:rPr>
              <w:t>14/09/2026 – 25/06/2027</w:t>
            </w:r>
          </w:p>
        </w:tc>
      </w:tr>
      <w:tr w:rsidR="00FC1846" w14:paraId="64E67926" w14:textId="77777777" w:rsidTr="00FC1846">
        <w:trPr>
          <w:trHeight w:val="889"/>
        </w:trPr>
        <w:tc>
          <w:tcPr>
            <w:tcW w:w="3061" w:type="dxa"/>
          </w:tcPr>
          <w:p w14:paraId="25AB86B3" w14:textId="77777777" w:rsidR="00FC1846" w:rsidRDefault="00FC1846" w:rsidP="00B70435">
            <w:pPr>
              <w:pStyle w:val="TableParagraph"/>
              <w:spacing w:line="247" w:lineRule="auto"/>
              <w:ind w:left="77"/>
              <w:rPr>
                <w:sz w:val="20"/>
              </w:rPr>
            </w:pPr>
            <w:r w:rsidRPr="00B10B04">
              <w:rPr>
                <w:sz w:val="20"/>
              </w:rPr>
              <w:t>FB.5.4.3.1. Tam gölgeye yönelik bilimsel gözlem yapabilme</w:t>
            </w:r>
          </w:p>
        </w:tc>
        <w:tc>
          <w:tcPr>
            <w:tcW w:w="4081" w:type="dxa"/>
          </w:tcPr>
          <w:p w14:paraId="405B4CB5" w14:textId="77777777" w:rsidR="00FC1846" w:rsidRPr="005C6227" w:rsidRDefault="00FC1846" w:rsidP="00B70435">
            <w:pPr>
              <w:pStyle w:val="TableParagraph"/>
              <w:spacing w:line="247" w:lineRule="auto"/>
              <w:rPr>
                <w:sz w:val="20"/>
                <w:lang w:val="nb-NO"/>
              </w:rPr>
            </w:pPr>
            <w:r w:rsidRPr="005C6227">
              <w:rPr>
                <w:sz w:val="20"/>
                <w:lang w:val="nb-NO"/>
              </w:rPr>
              <w:t>FB.5.4.3.1.:</w:t>
            </w:r>
          </w:p>
          <w:p w14:paraId="099A80C4" w14:textId="77777777" w:rsidR="00FC1846" w:rsidRPr="005C6227" w:rsidRDefault="00FC1846" w:rsidP="00B70435">
            <w:pPr>
              <w:pStyle w:val="TableParagraph"/>
              <w:spacing w:line="247" w:lineRule="auto"/>
              <w:rPr>
                <w:sz w:val="20"/>
                <w:lang w:val="nb-NO"/>
              </w:rPr>
            </w:pPr>
            <w:r w:rsidRPr="005C6227">
              <w:rPr>
                <w:sz w:val="20"/>
                <w:lang w:val="nb-NO"/>
              </w:rPr>
              <w:t>a) Tam gölgenin nitelikleri tanımlar.</w:t>
            </w:r>
          </w:p>
          <w:p w14:paraId="074A9DD9" w14:textId="77777777" w:rsidR="00FC1846" w:rsidRPr="005C6227" w:rsidRDefault="00FC1846" w:rsidP="00B70435">
            <w:pPr>
              <w:pStyle w:val="TableParagraph"/>
              <w:spacing w:line="247" w:lineRule="auto"/>
              <w:rPr>
                <w:sz w:val="20"/>
                <w:lang w:val="nb-NO"/>
              </w:rPr>
            </w:pPr>
            <w:r w:rsidRPr="005C6227">
              <w:rPr>
                <w:sz w:val="20"/>
                <w:lang w:val="nb-NO"/>
              </w:rPr>
              <w:t>b) Tam gölgeye ait elde ettiği verileri kaydeder.</w:t>
            </w:r>
          </w:p>
          <w:p w14:paraId="54963B9D" w14:textId="77777777" w:rsidR="00FC1846" w:rsidRPr="005C6227" w:rsidRDefault="00FC1846" w:rsidP="00B70435">
            <w:pPr>
              <w:pStyle w:val="TableParagraph"/>
              <w:spacing w:line="247" w:lineRule="auto"/>
              <w:rPr>
                <w:sz w:val="20"/>
                <w:lang w:val="nb-NO"/>
              </w:rPr>
            </w:pPr>
            <w:r w:rsidRPr="005C6227">
              <w:rPr>
                <w:sz w:val="20"/>
                <w:lang w:val="nb-NO"/>
              </w:rPr>
              <w:t>c) Tam gölgeyi etkileyen değişkenleri açıklar.</w:t>
            </w:r>
          </w:p>
        </w:tc>
        <w:tc>
          <w:tcPr>
            <w:tcW w:w="1530" w:type="dxa"/>
          </w:tcPr>
          <w:p w14:paraId="2279CF34" w14:textId="77777777" w:rsidR="00FC1846" w:rsidRPr="005C6227" w:rsidRDefault="00FC1846" w:rsidP="00B70435">
            <w:pPr>
              <w:pStyle w:val="TableParagraph"/>
              <w:ind w:left="79"/>
              <w:rPr>
                <w:sz w:val="20"/>
                <w:lang w:val="nb-NO"/>
              </w:rPr>
            </w:pPr>
            <w:r w:rsidRPr="005C6227">
              <w:rPr>
                <w:sz w:val="20"/>
                <w:lang w:val="nb-NO"/>
              </w:rPr>
              <w:t xml:space="preserve">Ders Kitabı, El feneri, farklı opak maddeler </w:t>
            </w:r>
          </w:p>
        </w:tc>
        <w:tc>
          <w:tcPr>
            <w:tcW w:w="1530" w:type="dxa"/>
          </w:tcPr>
          <w:p w14:paraId="6D976ABB" w14:textId="51C875D4" w:rsidR="00FC1846" w:rsidRDefault="00464EA7" w:rsidP="002E53C6">
            <w:pPr>
              <w:pStyle w:val="TableParagraph"/>
              <w:spacing w:before="7"/>
              <w:ind w:left="80"/>
              <w:rPr>
                <w:sz w:val="20"/>
              </w:rPr>
            </w:pPr>
            <w:r>
              <w:rPr>
                <w:sz w:val="20"/>
              </w:rPr>
              <w:t>14/09/2026 – 25/06/2027</w:t>
            </w:r>
          </w:p>
        </w:tc>
      </w:tr>
    </w:tbl>
    <w:tbl>
      <w:tblPr>
        <w:tblStyle w:val="TableNormal"/>
        <w:tblpPr w:leftFromText="141" w:rightFromText="141" w:vertAnchor="text" w:tblpY="60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1"/>
        <w:gridCol w:w="4081"/>
        <w:gridCol w:w="1530"/>
        <w:gridCol w:w="1530"/>
      </w:tblGrid>
      <w:tr w:rsidR="00FC1846" w14:paraId="7A9BDB82" w14:textId="77777777" w:rsidTr="00FC1846">
        <w:trPr>
          <w:trHeight w:val="389"/>
        </w:trPr>
        <w:tc>
          <w:tcPr>
            <w:tcW w:w="10202" w:type="dxa"/>
            <w:gridSpan w:val="4"/>
          </w:tcPr>
          <w:p w14:paraId="21DB7172" w14:textId="77777777" w:rsidR="00FC1846" w:rsidRDefault="00FC1846" w:rsidP="00FC1846">
            <w:pPr>
              <w:pStyle w:val="TableParagraph"/>
              <w:ind w:left="77" w:hanging="95"/>
              <w:rPr>
                <w:sz w:val="20"/>
              </w:rPr>
            </w:pPr>
            <w:r>
              <w:rPr>
                <w:b/>
                <w:sz w:val="20"/>
              </w:rPr>
              <w:t xml:space="preserve">Uzun Dönemli Amaç: </w:t>
            </w:r>
            <w:r>
              <w:rPr>
                <w:sz w:val="20"/>
              </w:rPr>
              <w:t>5.5 Maddenin Doğası ünitesi amaçlarını kavrar.</w:t>
            </w:r>
          </w:p>
        </w:tc>
      </w:tr>
      <w:tr w:rsidR="00FC1846" w14:paraId="4EEE5358" w14:textId="77777777" w:rsidTr="00FC1846">
        <w:trPr>
          <w:trHeight w:val="639"/>
        </w:trPr>
        <w:tc>
          <w:tcPr>
            <w:tcW w:w="3061" w:type="dxa"/>
          </w:tcPr>
          <w:p w14:paraId="4840F3CD" w14:textId="77777777" w:rsidR="00FC1846" w:rsidRDefault="00FC1846" w:rsidP="00FC1846">
            <w:pPr>
              <w:pStyle w:val="TableParagraph"/>
              <w:ind w:left="77"/>
              <w:rPr>
                <w:b/>
                <w:sz w:val="20"/>
              </w:rPr>
            </w:pPr>
            <w:r>
              <w:rPr>
                <w:b/>
                <w:sz w:val="20"/>
              </w:rPr>
              <w:t>Kısa Dönemli Amaç</w:t>
            </w:r>
          </w:p>
        </w:tc>
        <w:tc>
          <w:tcPr>
            <w:tcW w:w="4081" w:type="dxa"/>
          </w:tcPr>
          <w:p w14:paraId="7ED5D6C3" w14:textId="77777777" w:rsidR="00FC1846" w:rsidRDefault="00FC1846" w:rsidP="00FC184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Davranışlar</w:t>
            </w:r>
          </w:p>
        </w:tc>
        <w:tc>
          <w:tcPr>
            <w:tcW w:w="1530" w:type="dxa"/>
          </w:tcPr>
          <w:p w14:paraId="6C9CE821" w14:textId="77777777" w:rsidR="00FC1846" w:rsidRDefault="00FC1846" w:rsidP="00FC1846">
            <w:pPr>
              <w:pStyle w:val="TableParagraph"/>
              <w:spacing w:line="247" w:lineRule="auto"/>
              <w:ind w:left="79" w:right="465"/>
              <w:rPr>
                <w:b/>
                <w:sz w:val="20"/>
              </w:rPr>
            </w:pPr>
            <w:r>
              <w:rPr>
                <w:b/>
                <w:sz w:val="20"/>
              </w:rPr>
              <w:t>Araç Gereçler</w:t>
            </w:r>
          </w:p>
        </w:tc>
        <w:tc>
          <w:tcPr>
            <w:tcW w:w="1530" w:type="dxa"/>
          </w:tcPr>
          <w:p w14:paraId="5A822C67" w14:textId="77777777" w:rsidR="00FC1846" w:rsidRDefault="00FC1846" w:rsidP="00FC1846">
            <w:pPr>
              <w:pStyle w:val="TableParagraph"/>
              <w:spacing w:line="247" w:lineRule="auto"/>
              <w:ind w:left="80" w:right="127"/>
              <w:rPr>
                <w:b/>
                <w:sz w:val="20"/>
              </w:rPr>
            </w:pPr>
            <w:r>
              <w:rPr>
                <w:b/>
                <w:sz w:val="20"/>
              </w:rPr>
              <w:t>Başlama ve Bitiş Tarihi</w:t>
            </w:r>
          </w:p>
        </w:tc>
      </w:tr>
      <w:tr w:rsidR="00FC1846" w14:paraId="7B7688C1" w14:textId="77777777" w:rsidTr="00FC1846">
        <w:trPr>
          <w:trHeight w:val="3309"/>
        </w:trPr>
        <w:tc>
          <w:tcPr>
            <w:tcW w:w="3061" w:type="dxa"/>
          </w:tcPr>
          <w:p w14:paraId="28002E56" w14:textId="77777777" w:rsidR="00FC1846" w:rsidRDefault="00FC1846" w:rsidP="00FC1846">
            <w:pPr>
              <w:pStyle w:val="TableParagraph"/>
              <w:spacing w:line="247" w:lineRule="auto"/>
              <w:ind w:left="77" w:right="220"/>
              <w:rPr>
                <w:sz w:val="20"/>
              </w:rPr>
            </w:pPr>
            <w:r w:rsidRPr="004B2535">
              <w:rPr>
                <w:sz w:val="20"/>
              </w:rPr>
              <w:t>FB.5.5.1.1. Maddeleri tanecikli, boşluklu ve hareketli yapısına göre sınıflandırabilme</w:t>
            </w:r>
          </w:p>
        </w:tc>
        <w:tc>
          <w:tcPr>
            <w:tcW w:w="4081" w:type="dxa"/>
          </w:tcPr>
          <w:p w14:paraId="29FE6B24" w14:textId="77777777" w:rsidR="00FC1846" w:rsidRPr="00D229EB" w:rsidRDefault="00FC1846" w:rsidP="00FC1846">
            <w:pPr>
              <w:pStyle w:val="TableParagraph"/>
              <w:numPr>
                <w:ilvl w:val="4"/>
                <w:numId w:val="4"/>
              </w:numPr>
              <w:tabs>
                <w:tab w:val="left" w:pos="1084"/>
              </w:tabs>
              <w:spacing w:line="247" w:lineRule="auto"/>
              <w:ind w:right="195"/>
              <w:rPr>
                <w:sz w:val="20"/>
              </w:rPr>
            </w:pPr>
            <w:r w:rsidRPr="00D229EB">
              <w:rPr>
                <w:sz w:val="20"/>
              </w:rPr>
              <w:t xml:space="preserve">FB.5.5.1.1. </w:t>
            </w:r>
          </w:p>
          <w:p w14:paraId="20610C03" w14:textId="77777777" w:rsidR="00FC1846" w:rsidRPr="00D229EB" w:rsidRDefault="00FC1846" w:rsidP="00FC1846">
            <w:pPr>
              <w:pStyle w:val="TableParagraph"/>
              <w:numPr>
                <w:ilvl w:val="4"/>
                <w:numId w:val="4"/>
              </w:numPr>
              <w:tabs>
                <w:tab w:val="left" w:pos="1084"/>
              </w:tabs>
              <w:spacing w:line="247" w:lineRule="auto"/>
              <w:ind w:right="195"/>
              <w:rPr>
                <w:sz w:val="20"/>
              </w:rPr>
            </w:pPr>
            <w:r w:rsidRPr="00D229EB">
              <w:rPr>
                <w:sz w:val="20"/>
              </w:rPr>
              <w:t>a) Maddelerin tanecikli, boşluklu ve hareketli yapısının niteliklerini belirler.</w:t>
            </w:r>
          </w:p>
          <w:p w14:paraId="461690F4" w14:textId="77777777" w:rsidR="00FC1846" w:rsidRPr="00D229EB" w:rsidRDefault="00FC1846" w:rsidP="00FC1846">
            <w:pPr>
              <w:pStyle w:val="TableParagraph"/>
              <w:numPr>
                <w:ilvl w:val="4"/>
                <w:numId w:val="4"/>
              </w:numPr>
              <w:tabs>
                <w:tab w:val="left" w:pos="1084"/>
              </w:tabs>
              <w:spacing w:line="247" w:lineRule="auto"/>
              <w:ind w:right="195"/>
              <w:rPr>
                <w:sz w:val="20"/>
              </w:rPr>
            </w:pPr>
            <w:r w:rsidRPr="00D229EB">
              <w:rPr>
                <w:sz w:val="20"/>
              </w:rPr>
              <w:t>b) Maddeleri tanecikli, boşluklu ve hareketli yapısına göre ayrıştırır.</w:t>
            </w:r>
          </w:p>
          <w:p w14:paraId="6AC3AD84" w14:textId="77777777" w:rsidR="00FC1846" w:rsidRPr="00D229EB" w:rsidRDefault="00FC1846" w:rsidP="00FC1846">
            <w:pPr>
              <w:pStyle w:val="TableParagraph"/>
              <w:numPr>
                <w:ilvl w:val="4"/>
                <w:numId w:val="4"/>
              </w:numPr>
              <w:tabs>
                <w:tab w:val="left" w:pos="1084"/>
              </w:tabs>
              <w:spacing w:line="247" w:lineRule="auto"/>
              <w:ind w:right="195"/>
              <w:rPr>
                <w:sz w:val="20"/>
              </w:rPr>
            </w:pPr>
            <w:r w:rsidRPr="00D229EB">
              <w:rPr>
                <w:sz w:val="20"/>
              </w:rPr>
              <w:t>c) Maddeleri tanecikli, boşluklu ve hareketli yapısına göre katı, sıvı ve gaz olarak gruplandırır.</w:t>
            </w:r>
          </w:p>
          <w:p w14:paraId="6FE488BA" w14:textId="279A452F" w:rsidR="00FC1846" w:rsidRDefault="00FC1846" w:rsidP="00FC1846">
            <w:pPr>
              <w:pStyle w:val="TableParagraph"/>
              <w:numPr>
                <w:ilvl w:val="4"/>
                <w:numId w:val="4"/>
              </w:numPr>
              <w:tabs>
                <w:tab w:val="left" w:pos="1084"/>
              </w:tabs>
              <w:spacing w:before="0" w:line="247" w:lineRule="auto"/>
              <w:ind w:right="304"/>
              <w:rPr>
                <w:sz w:val="20"/>
              </w:rPr>
            </w:pPr>
            <w:r w:rsidRPr="00D229EB">
              <w:rPr>
                <w:sz w:val="20"/>
              </w:rPr>
              <w:t>ç) Maddeleri tanecikli, boşluklu ve hareketli yapılarına göre farklı gruplar altında etiketler</w:t>
            </w:r>
            <w:hyperlink r:id="rId23" w:history="1">
              <w:r w:rsidRPr="00426B42">
                <w:rPr>
                  <w:rStyle w:val="Kpr"/>
                  <w:sz w:val="20"/>
                </w:rPr>
                <w:t>.</w:t>
              </w:r>
            </w:hyperlink>
          </w:p>
          <w:p w14:paraId="24557F48" w14:textId="77777777" w:rsidR="00FC1846" w:rsidRPr="0021439F" w:rsidRDefault="00FC1846" w:rsidP="0021439F">
            <w:pPr>
              <w:pStyle w:val="TableParagraph"/>
              <w:numPr>
                <w:ilvl w:val="4"/>
                <w:numId w:val="4"/>
              </w:numPr>
              <w:tabs>
                <w:tab w:val="left" w:pos="1084"/>
              </w:tabs>
              <w:spacing w:before="0" w:line="247" w:lineRule="auto"/>
              <w:ind w:right="304"/>
              <w:rPr>
                <w:sz w:val="20"/>
              </w:rPr>
            </w:pPr>
          </w:p>
        </w:tc>
        <w:tc>
          <w:tcPr>
            <w:tcW w:w="1530" w:type="dxa"/>
          </w:tcPr>
          <w:p w14:paraId="7F00B60F" w14:textId="77777777" w:rsidR="00FC1846" w:rsidRPr="005C6227" w:rsidRDefault="00FC1846" w:rsidP="00FC1846">
            <w:pPr>
              <w:pStyle w:val="TableParagraph"/>
              <w:spacing w:line="247" w:lineRule="auto"/>
              <w:ind w:left="79" w:right="689"/>
              <w:rPr>
                <w:sz w:val="20"/>
                <w:lang w:val="nb-NO"/>
              </w:rPr>
            </w:pPr>
            <w:r w:rsidRPr="005C6227">
              <w:rPr>
                <w:sz w:val="20"/>
                <w:lang w:val="nb-NO"/>
              </w:rPr>
              <w:t>Resimli Kartlar, Farklı hallere sahip maddeler, bilyeler</w:t>
            </w:r>
          </w:p>
        </w:tc>
        <w:tc>
          <w:tcPr>
            <w:tcW w:w="1530" w:type="dxa"/>
          </w:tcPr>
          <w:p w14:paraId="397292CD" w14:textId="5367620B" w:rsidR="00FC1846" w:rsidRDefault="00464EA7" w:rsidP="002E53C6">
            <w:pPr>
              <w:pStyle w:val="TableParagraph"/>
              <w:spacing w:before="7"/>
              <w:ind w:left="80"/>
              <w:rPr>
                <w:sz w:val="20"/>
              </w:rPr>
            </w:pPr>
            <w:r>
              <w:rPr>
                <w:sz w:val="20"/>
              </w:rPr>
              <w:t>14/09/2026 – 25/06/2027</w:t>
            </w:r>
          </w:p>
        </w:tc>
      </w:tr>
      <w:tr w:rsidR="00FC1846" w14:paraId="55D874A7" w14:textId="77777777" w:rsidTr="00FC1846">
        <w:trPr>
          <w:trHeight w:val="2533"/>
        </w:trPr>
        <w:tc>
          <w:tcPr>
            <w:tcW w:w="3061" w:type="dxa"/>
          </w:tcPr>
          <w:p w14:paraId="127C56B7" w14:textId="77777777" w:rsidR="00FC1846" w:rsidRDefault="00FC1846" w:rsidP="00FC1846">
            <w:pPr>
              <w:pStyle w:val="TableParagraph"/>
              <w:spacing w:line="247" w:lineRule="auto"/>
              <w:ind w:left="77" w:right="151"/>
              <w:rPr>
                <w:sz w:val="20"/>
              </w:rPr>
            </w:pPr>
            <w:r w:rsidRPr="00B76390">
              <w:rPr>
                <w:sz w:val="20"/>
              </w:rPr>
              <w:t>FB.5.5.2.1. Isı ve sıcaklık kavramlarını karşılaştırabilme</w:t>
            </w:r>
          </w:p>
        </w:tc>
        <w:tc>
          <w:tcPr>
            <w:tcW w:w="4081" w:type="dxa"/>
          </w:tcPr>
          <w:p w14:paraId="47176B12" w14:textId="77777777" w:rsidR="00FC1846" w:rsidRPr="00807906" w:rsidRDefault="00FC1846" w:rsidP="00FC1846">
            <w:pPr>
              <w:pStyle w:val="TableParagraph"/>
              <w:numPr>
                <w:ilvl w:val="4"/>
                <w:numId w:val="3"/>
              </w:numPr>
              <w:tabs>
                <w:tab w:val="left" w:pos="1084"/>
              </w:tabs>
              <w:spacing w:line="247" w:lineRule="auto"/>
              <w:ind w:right="411"/>
              <w:rPr>
                <w:sz w:val="20"/>
              </w:rPr>
            </w:pPr>
            <w:r w:rsidRPr="00807906">
              <w:rPr>
                <w:sz w:val="20"/>
              </w:rPr>
              <w:t>FB.5.5.2.1</w:t>
            </w:r>
          </w:p>
          <w:p w14:paraId="68735B0B" w14:textId="77777777" w:rsidR="00FC1846" w:rsidRPr="00807906" w:rsidRDefault="00FC1846" w:rsidP="00FC1846">
            <w:pPr>
              <w:pStyle w:val="TableParagraph"/>
              <w:numPr>
                <w:ilvl w:val="4"/>
                <w:numId w:val="3"/>
              </w:numPr>
              <w:tabs>
                <w:tab w:val="left" w:pos="1084"/>
              </w:tabs>
              <w:spacing w:line="247" w:lineRule="auto"/>
              <w:ind w:right="411"/>
              <w:rPr>
                <w:sz w:val="20"/>
              </w:rPr>
            </w:pPr>
            <w:r w:rsidRPr="00807906">
              <w:rPr>
                <w:sz w:val="20"/>
              </w:rPr>
              <w:t>a) Isı ve sıcaklık kavramlarının özelliklerini belirler.</w:t>
            </w:r>
          </w:p>
          <w:p w14:paraId="2C78961B" w14:textId="77777777" w:rsidR="00FC1846" w:rsidRPr="00807906" w:rsidRDefault="00FC1846" w:rsidP="00FC1846">
            <w:pPr>
              <w:pStyle w:val="TableParagraph"/>
              <w:numPr>
                <w:ilvl w:val="4"/>
                <w:numId w:val="3"/>
              </w:numPr>
              <w:tabs>
                <w:tab w:val="left" w:pos="1084"/>
              </w:tabs>
              <w:spacing w:line="247" w:lineRule="auto"/>
              <w:ind w:right="411"/>
              <w:rPr>
                <w:sz w:val="20"/>
              </w:rPr>
            </w:pPr>
            <w:r w:rsidRPr="00807906">
              <w:rPr>
                <w:sz w:val="20"/>
              </w:rPr>
              <w:t>b) Isı ve sıcaklık kavramlarının özelliklerine ilişkin benzerlikleri listeler.</w:t>
            </w:r>
          </w:p>
          <w:p w14:paraId="29234CDF" w14:textId="4524F424" w:rsidR="00FC1846" w:rsidRDefault="00FC1846" w:rsidP="00FC1846">
            <w:pPr>
              <w:pStyle w:val="TableParagraph"/>
              <w:numPr>
                <w:ilvl w:val="4"/>
                <w:numId w:val="3"/>
              </w:numPr>
              <w:tabs>
                <w:tab w:val="left" w:pos="1084"/>
              </w:tabs>
              <w:spacing w:before="0" w:line="247" w:lineRule="auto"/>
              <w:ind w:right="406"/>
              <w:rPr>
                <w:sz w:val="20"/>
              </w:rPr>
            </w:pPr>
            <w:r w:rsidRPr="00807906">
              <w:rPr>
                <w:sz w:val="20"/>
              </w:rPr>
              <w:t>c) Isı ve sıcaklık kavramlarının özelliklerine ilişkin farklılıkları listeler</w:t>
            </w:r>
            <w:hyperlink r:id="rId24" w:history="1">
              <w:r w:rsidRPr="00426B42">
                <w:rPr>
                  <w:rStyle w:val="Kpr"/>
                  <w:sz w:val="20"/>
                </w:rPr>
                <w:t>.</w:t>
              </w:r>
            </w:hyperlink>
          </w:p>
          <w:p w14:paraId="666B9972" w14:textId="77777777" w:rsidR="00FC1846" w:rsidRDefault="00FC1846" w:rsidP="0021439F">
            <w:pPr>
              <w:pStyle w:val="TableParagraph"/>
              <w:tabs>
                <w:tab w:val="left" w:pos="1084"/>
              </w:tabs>
              <w:spacing w:before="0" w:line="247" w:lineRule="auto"/>
              <w:ind w:left="0" w:right="406"/>
              <w:rPr>
                <w:sz w:val="20"/>
              </w:rPr>
            </w:pPr>
          </w:p>
        </w:tc>
        <w:tc>
          <w:tcPr>
            <w:tcW w:w="1530" w:type="dxa"/>
          </w:tcPr>
          <w:p w14:paraId="48EAA033" w14:textId="77777777" w:rsidR="00FC1846" w:rsidRPr="005C6227" w:rsidRDefault="00FC1846" w:rsidP="00FC1846">
            <w:pPr>
              <w:pStyle w:val="TableParagraph"/>
              <w:ind w:left="79"/>
              <w:rPr>
                <w:sz w:val="20"/>
                <w:lang w:val="nb-NO"/>
              </w:rPr>
            </w:pPr>
            <w:r w:rsidRPr="005C6227">
              <w:rPr>
                <w:sz w:val="20"/>
                <w:lang w:val="nb-NO"/>
              </w:rPr>
              <w:t>Poster, Ders kitabı, dijital kaynaklar</w:t>
            </w:r>
          </w:p>
        </w:tc>
        <w:tc>
          <w:tcPr>
            <w:tcW w:w="1530" w:type="dxa"/>
          </w:tcPr>
          <w:p w14:paraId="57B1AA20" w14:textId="6072E97C" w:rsidR="00FC1846" w:rsidRDefault="00464EA7" w:rsidP="002E53C6">
            <w:pPr>
              <w:pStyle w:val="TableParagraph"/>
              <w:spacing w:before="7"/>
              <w:ind w:left="80"/>
              <w:rPr>
                <w:sz w:val="20"/>
              </w:rPr>
            </w:pPr>
            <w:r>
              <w:rPr>
                <w:sz w:val="20"/>
              </w:rPr>
              <w:t>14/09/2026 – 25/06/2027</w:t>
            </w:r>
          </w:p>
        </w:tc>
      </w:tr>
      <w:tr w:rsidR="00FC1846" w14:paraId="76AD611D" w14:textId="77777777" w:rsidTr="00FC1846">
        <w:trPr>
          <w:trHeight w:val="1889"/>
        </w:trPr>
        <w:tc>
          <w:tcPr>
            <w:tcW w:w="3061" w:type="dxa"/>
          </w:tcPr>
          <w:p w14:paraId="6BFFFB23" w14:textId="77777777" w:rsidR="00FC1846" w:rsidRDefault="00FC1846" w:rsidP="00FC1846">
            <w:pPr>
              <w:pStyle w:val="TableParagraph"/>
              <w:spacing w:line="247" w:lineRule="auto"/>
              <w:ind w:left="77"/>
              <w:rPr>
                <w:sz w:val="20"/>
              </w:rPr>
            </w:pPr>
            <w:r w:rsidRPr="001B50C5">
              <w:rPr>
                <w:sz w:val="20"/>
              </w:rPr>
              <w:t>FB.5.5.2.2. Sıcaklığı farklı olan sıvıların karıştırılması sonucu ısı alışverişi olduğuna yönelik</w:t>
            </w:r>
            <w:r>
              <w:rPr>
                <w:sz w:val="20"/>
              </w:rPr>
              <w:t xml:space="preserve"> b</w:t>
            </w:r>
            <w:r w:rsidRPr="001B50C5">
              <w:rPr>
                <w:sz w:val="20"/>
              </w:rPr>
              <w:t>ilimsel çıkarım yapabilme</w:t>
            </w:r>
          </w:p>
        </w:tc>
        <w:tc>
          <w:tcPr>
            <w:tcW w:w="4081" w:type="dxa"/>
          </w:tcPr>
          <w:p w14:paraId="56527110" w14:textId="77777777" w:rsidR="00FC1846" w:rsidRPr="008B10CC" w:rsidRDefault="00FC1846" w:rsidP="00FC1846">
            <w:pPr>
              <w:pStyle w:val="TableParagraph"/>
              <w:numPr>
                <w:ilvl w:val="4"/>
                <w:numId w:val="2"/>
              </w:numPr>
              <w:tabs>
                <w:tab w:val="left" w:pos="1084"/>
              </w:tabs>
              <w:spacing w:line="247" w:lineRule="auto"/>
              <w:ind w:right="72"/>
              <w:rPr>
                <w:sz w:val="20"/>
              </w:rPr>
            </w:pPr>
            <w:r w:rsidRPr="008B10CC">
              <w:rPr>
                <w:sz w:val="20"/>
              </w:rPr>
              <w:t>FB.5.5.2.2.</w:t>
            </w:r>
          </w:p>
          <w:p w14:paraId="33C85CB0" w14:textId="77777777" w:rsidR="00FC1846" w:rsidRPr="008B10CC" w:rsidRDefault="00FC1846" w:rsidP="00FC1846">
            <w:pPr>
              <w:pStyle w:val="TableParagraph"/>
              <w:numPr>
                <w:ilvl w:val="4"/>
                <w:numId w:val="2"/>
              </w:numPr>
              <w:tabs>
                <w:tab w:val="left" w:pos="1084"/>
              </w:tabs>
              <w:spacing w:line="247" w:lineRule="auto"/>
              <w:ind w:right="72"/>
              <w:rPr>
                <w:sz w:val="20"/>
              </w:rPr>
            </w:pPr>
            <w:r w:rsidRPr="008B10CC">
              <w:rPr>
                <w:sz w:val="20"/>
              </w:rPr>
              <w:t>a) Farklı sıcaklıklardaki sıvılar arasında ısı alışverişi olduğunu tanımlar.</w:t>
            </w:r>
          </w:p>
          <w:p w14:paraId="289898AA" w14:textId="77777777" w:rsidR="00FC1846" w:rsidRPr="008B10CC" w:rsidRDefault="00FC1846" w:rsidP="00FC1846">
            <w:pPr>
              <w:pStyle w:val="TableParagraph"/>
              <w:numPr>
                <w:ilvl w:val="4"/>
                <w:numId w:val="2"/>
              </w:numPr>
              <w:tabs>
                <w:tab w:val="left" w:pos="1084"/>
              </w:tabs>
              <w:spacing w:line="247" w:lineRule="auto"/>
              <w:ind w:right="72"/>
              <w:rPr>
                <w:sz w:val="20"/>
              </w:rPr>
            </w:pPr>
            <w:r w:rsidRPr="008B10CC">
              <w:rPr>
                <w:sz w:val="20"/>
              </w:rPr>
              <w:t>b) Sıvıların karıştırılmadan önceki ve sonraki sıcaklıklarını kaydeder.</w:t>
            </w:r>
          </w:p>
          <w:p w14:paraId="01258B9A" w14:textId="77777777" w:rsidR="00FC1846" w:rsidRDefault="00FC1846" w:rsidP="00FC1846">
            <w:pPr>
              <w:pStyle w:val="TableParagraph"/>
              <w:numPr>
                <w:ilvl w:val="4"/>
                <w:numId w:val="2"/>
              </w:numPr>
              <w:tabs>
                <w:tab w:val="left" w:pos="1084"/>
              </w:tabs>
              <w:spacing w:before="0" w:line="247" w:lineRule="auto"/>
              <w:ind w:right="596"/>
              <w:rPr>
                <w:sz w:val="20"/>
              </w:rPr>
            </w:pPr>
            <w:r w:rsidRPr="008B10CC">
              <w:rPr>
                <w:sz w:val="20"/>
              </w:rPr>
              <w:t>c) Karıştırılan sıvılar arasında ısı alışverişi olduğunu değerlendirir.</w:t>
            </w:r>
          </w:p>
          <w:p w14:paraId="18861D02" w14:textId="77777777" w:rsidR="00FC1846" w:rsidRPr="0021439F" w:rsidRDefault="00FC1846" w:rsidP="0021439F">
            <w:pPr>
              <w:pStyle w:val="TableParagraph"/>
              <w:numPr>
                <w:ilvl w:val="3"/>
                <w:numId w:val="2"/>
              </w:numPr>
              <w:tabs>
                <w:tab w:val="left" w:pos="1084"/>
              </w:tabs>
              <w:spacing w:before="0" w:line="247" w:lineRule="auto"/>
              <w:ind w:right="596"/>
              <w:rPr>
                <w:sz w:val="20"/>
              </w:rPr>
            </w:pPr>
          </w:p>
        </w:tc>
        <w:tc>
          <w:tcPr>
            <w:tcW w:w="1530" w:type="dxa"/>
          </w:tcPr>
          <w:p w14:paraId="6C138916" w14:textId="77777777" w:rsidR="00FC1846" w:rsidRPr="005C6227" w:rsidRDefault="00FC1846" w:rsidP="00FC1846">
            <w:pPr>
              <w:pStyle w:val="TableParagraph"/>
              <w:spacing w:line="247" w:lineRule="auto"/>
              <w:ind w:left="79" w:right="689"/>
              <w:rPr>
                <w:sz w:val="20"/>
                <w:lang w:val="nb-NO"/>
              </w:rPr>
            </w:pPr>
            <w:r w:rsidRPr="005C6227">
              <w:rPr>
                <w:sz w:val="20"/>
                <w:lang w:val="nb-NO"/>
              </w:rPr>
              <w:t>Resimli Kartlar, Farklı sıcakklıkta sıvılar, termometre</w:t>
            </w:r>
          </w:p>
        </w:tc>
        <w:tc>
          <w:tcPr>
            <w:tcW w:w="1530" w:type="dxa"/>
          </w:tcPr>
          <w:p w14:paraId="59D90BFA" w14:textId="6E003982" w:rsidR="00FC1846" w:rsidRDefault="00464EA7" w:rsidP="002E53C6">
            <w:pPr>
              <w:pStyle w:val="TableParagraph"/>
              <w:spacing w:before="7"/>
              <w:ind w:left="80"/>
              <w:rPr>
                <w:sz w:val="20"/>
              </w:rPr>
            </w:pPr>
            <w:r>
              <w:rPr>
                <w:sz w:val="20"/>
              </w:rPr>
              <w:t>14/09/2026 – 25/06/2027</w:t>
            </w:r>
          </w:p>
        </w:tc>
      </w:tr>
      <w:tr w:rsidR="00FC1846" w14:paraId="35E19DEB" w14:textId="77777777" w:rsidTr="00FC1846">
        <w:trPr>
          <w:trHeight w:val="3847"/>
        </w:trPr>
        <w:tc>
          <w:tcPr>
            <w:tcW w:w="3061" w:type="dxa"/>
          </w:tcPr>
          <w:p w14:paraId="747399EE" w14:textId="77777777" w:rsidR="00FC1846" w:rsidRPr="001B50C5" w:rsidRDefault="00FC1846" w:rsidP="00FC1846">
            <w:pPr>
              <w:pStyle w:val="TableParagraph"/>
              <w:spacing w:line="247" w:lineRule="auto"/>
              <w:ind w:left="77"/>
              <w:rPr>
                <w:sz w:val="20"/>
              </w:rPr>
            </w:pPr>
            <w:r w:rsidRPr="005713E3">
              <w:rPr>
                <w:sz w:val="20"/>
              </w:rPr>
              <w:lastRenderedPageBreak/>
              <w:t>FB.5.5.3.1. Maddenin ısı etkisiyle hâl değiştirebileceğini bilimsel gözleme dayalı tahmin edebilme</w:t>
            </w:r>
          </w:p>
        </w:tc>
        <w:tc>
          <w:tcPr>
            <w:tcW w:w="4081" w:type="dxa"/>
          </w:tcPr>
          <w:p w14:paraId="11E53E2B" w14:textId="77777777" w:rsidR="00FC1846" w:rsidRPr="004762CA" w:rsidRDefault="00FC1846" w:rsidP="00FC1846">
            <w:pPr>
              <w:pStyle w:val="TableParagraph"/>
              <w:numPr>
                <w:ilvl w:val="4"/>
                <w:numId w:val="2"/>
              </w:numPr>
              <w:tabs>
                <w:tab w:val="left" w:pos="1084"/>
              </w:tabs>
              <w:spacing w:line="247" w:lineRule="auto"/>
              <w:ind w:right="72"/>
              <w:rPr>
                <w:sz w:val="20"/>
              </w:rPr>
            </w:pPr>
            <w:r w:rsidRPr="004762CA">
              <w:rPr>
                <w:sz w:val="20"/>
              </w:rPr>
              <w:t xml:space="preserve">FB.5.5.3.1. </w:t>
            </w:r>
          </w:p>
          <w:p w14:paraId="228EB118" w14:textId="77777777" w:rsidR="00FC1846" w:rsidRPr="004762CA" w:rsidRDefault="00FC1846" w:rsidP="00FC1846">
            <w:pPr>
              <w:pStyle w:val="TableParagraph"/>
              <w:numPr>
                <w:ilvl w:val="4"/>
                <w:numId w:val="2"/>
              </w:numPr>
              <w:tabs>
                <w:tab w:val="left" w:pos="1084"/>
              </w:tabs>
              <w:spacing w:line="247" w:lineRule="auto"/>
              <w:ind w:right="72"/>
              <w:rPr>
                <w:sz w:val="20"/>
              </w:rPr>
            </w:pPr>
            <w:r w:rsidRPr="004762CA">
              <w:rPr>
                <w:sz w:val="20"/>
              </w:rPr>
              <w:t>a) Maddenin ısı etkisiyle hâl değiştirebileceğine ilişkin ön bilgi ve deneyimlerine dayalı önerme oluşturur.</w:t>
            </w:r>
          </w:p>
          <w:p w14:paraId="572CA568" w14:textId="77777777" w:rsidR="00FC1846" w:rsidRPr="004762CA" w:rsidRDefault="00FC1846" w:rsidP="00FC1846">
            <w:pPr>
              <w:pStyle w:val="TableParagraph"/>
              <w:numPr>
                <w:ilvl w:val="4"/>
                <w:numId w:val="2"/>
              </w:numPr>
              <w:tabs>
                <w:tab w:val="left" w:pos="1084"/>
              </w:tabs>
              <w:spacing w:line="247" w:lineRule="auto"/>
              <w:ind w:right="72"/>
              <w:rPr>
                <w:sz w:val="20"/>
              </w:rPr>
            </w:pPr>
            <w:r w:rsidRPr="004762CA">
              <w:rPr>
                <w:sz w:val="20"/>
              </w:rPr>
              <w:t>b) Gözleme dayalı olan ve olmayan önermeleri karşılaştırır.</w:t>
            </w:r>
          </w:p>
          <w:p w14:paraId="66D26FC1" w14:textId="77777777" w:rsidR="00FC1846" w:rsidRPr="004762CA" w:rsidRDefault="00FC1846" w:rsidP="00FC1846">
            <w:pPr>
              <w:pStyle w:val="TableParagraph"/>
              <w:tabs>
                <w:tab w:val="left" w:pos="1084"/>
              </w:tabs>
              <w:spacing w:line="247" w:lineRule="auto"/>
              <w:ind w:right="72"/>
              <w:rPr>
                <w:sz w:val="20"/>
              </w:rPr>
            </w:pPr>
            <w:r w:rsidRPr="004762CA">
              <w:rPr>
                <w:sz w:val="20"/>
              </w:rPr>
              <w:t>c) Maddenin ısı etkisiyle hâl değiştirebileceğini temellendirebilmek için gözlem verilerinden sonuç çıkarır.</w:t>
            </w:r>
          </w:p>
          <w:p w14:paraId="32162B50" w14:textId="77777777" w:rsidR="00FC1846" w:rsidRPr="004762CA" w:rsidRDefault="00FC1846" w:rsidP="00FC1846">
            <w:pPr>
              <w:pStyle w:val="TableParagraph"/>
              <w:tabs>
                <w:tab w:val="left" w:pos="1084"/>
              </w:tabs>
              <w:spacing w:line="247" w:lineRule="auto"/>
              <w:ind w:right="72"/>
              <w:rPr>
                <w:sz w:val="20"/>
              </w:rPr>
            </w:pPr>
            <w:r w:rsidRPr="004762CA">
              <w:rPr>
                <w:sz w:val="20"/>
              </w:rPr>
              <w:t>ç) Gözlemlenmemiş duruma ilişkin tahminde bulunur.</w:t>
            </w:r>
          </w:p>
          <w:p w14:paraId="17885AA1" w14:textId="5C01C5A6" w:rsidR="00FC1846" w:rsidRDefault="00FC1846" w:rsidP="00FC1846">
            <w:pPr>
              <w:pStyle w:val="TableParagraph"/>
              <w:tabs>
                <w:tab w:val="left" w:pos="1084"/>
              </w:tabs>
              <w:spacing w:line="247" w:lineRule="auto"/>
              <w:ind w:right="72"/>
              <w:rPr>
                <w:sz w:val="20"/>
              </w:rPr>
            </w:pPr>
            <w:r w:rsidRPr="004762CA">
              <w:rPr>
                <w:sz w:val="20"/>
              </w:rPr>
              <w:t>d) Tahminlerinin geçerliğini sorgular</w:t>
            </w:r>
            <w:hyperlink r:id="rId25" w:history="1">
              <w:r w:rsidRPr="00A3594F">
                <w:rPr>
                  <w:rStyle w:val="Kpr"/>
                  <w:sz w:val="20"/>
                </w:rPr>
                <w:t>.</w:t>
              </w:r>
            </w:hyperlink>
          </w:p>
          <w:p w14:paraId="65099FAA" w14:textId="77777777" w:rsidR="00FC1846" w:rsidRPr="008B10CC" w:rsidRDefault="00FC1846" w:rsidP="00FC1846">
            <w:pPr>
              <w:pStyle w:val="TableParagraph"/>
              <w:tabs>
                <w:tab w:val="left" w:pos="1084"/>
              </w:tabs>
              <w:spacing w:line="247" w:lineRule="auto"/>
              <w:ind w:left="0" w:right="72"/>
              <w:rPr>
                <w:sz w:val="20"/>
              </w:rPr>
            </w:pPr>
          </w:p>
        </w:tc>
        <w:tc>
          <w:tcPr>
            <w:tcW w:w="1530" w:type="dxa"/>
          </w:tcPr>
          <w:p w14:paraId="3D3F1A0B" w14:textId="77777777" w:rsidR="00FC1846" w:rsidRDefault="00FC1846" w:rsidP="00FC1846">
            <w:pPr>
              <w:pStyle w:val="TableParagraph"/>
              <w:spacing w:line="247" w:lineRule="auto"/>
              <w:ind w:right="689"/>
              <w:rPr>
                <w:sz w:val="20"/>
              </w:rPr>
            </w:pPr>
            <w:r>
              <w:rPr>
                <w:sz w:val="20"/>
              </w:rPr>
              <w:t>Buz, ısıtıcı, termometre</w:t>
            </w:r>
          </w:p>
        </w:tc>
        <w:tc>
          <w:tcPr>
            <w:tcW w:w="1530" w:type="dxa"/>
          </w:tcPr>
          <w:p w14:paraId="29DA46FA" w14:textId="478C52F5" w:rsidR="00FC1846" w:rsidRDefault="00464EA7" w:rsidP="002E53C6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  <w:t>14/09/2026 – 25/06/2027</w:t>
            </w:r>
          </w:p>
        </w:tc>
      </w:tr>
      <w:tr w:rsidR="00FC1846" w14:paraId="452C6382" w14:textId="77777777" w:rsidTr="00FC1846">
        <w:trPr>
          <w:trHeight w:val="2811"/>
        </w:trPr>
        <w:tc>
          <w:tcPr>
            <w:tcW w:w="3061" w:type="dxa"/>
          </w:tcPr>
          <w:p w14:paraId="2B740395" w14:textId="77777777" w:rsidR="00FC1846" w:rsidRPr="005713E3" w:rsidRDefault="00FC1846" w:rsidP="00FC1846">
            <w:pPr>
              <w:pStyle w:val="TableParagraph"/>
              <w:spacing w:line="247" w:lineRule="auto"/>
              <w:ind w:left="77"/>
              <w:rPr>
                <w:sz w:val="20"/>
              </w:rPr>
            </w:pPr>
            <w:r w:rsidRPr="008555A5">
              <w:rPr>
                <w:sz w:val="20"/>
              </w:rPr>
              <w:t>FB.5.5.4.1. Maddeleri ısı iletimi bakımından sınıflandırabilme</w:t>
            </w:r>
          </w:p>
        </w:tc>
        <w:tc>
          <w:tcPr>
            <w:tcW w:w="4081" w:type="dxa"/>
          </w:tcPr>
          <w:p w14:paraId="1CBA4259" w14:textId="77777777" w:rsidR="00FC1846" w:rsidRPr="00792F7E" w:rsidRDefault="00FC1846" w:rsidP="00FC1846">
            <w:pPr>
              <w:pStyle w:val="TableParagraph"/>
              <w:tabs>
                <w:tab w:val="left" w:pos="1084"/>
              </w:tabs>
              <w:spacing w:line="247" w:lineRule="auto"/>
              <w:ind w:right="72"/>
              <w:rPr>
                <w:sz w:val="20"/>
              </w:rPr>
            </w:pPr>
            <w:r w:rsidRPr="00792F7E">
              <w:rPr>
                <w:sz w:val="20"/>
              </w:rPr>
              <w:t>FB.5.5.4.1.</w:t>
            </w:r>
          </w:p>
          <w:p w14:paraId="3090144B" w14:textId="77777777" w:rsidR="00FC1846" w:rsidRPr="00792F7E" w:rsidRDefault="00FC1846" w:rsidP="00FC1846">
            <w:pPr>
              <w:pStyle w:val="TableParagraph"/>
              <w:tabs>
                <w:tab w:val="left" w:pos="1084"/>
              </w:tabs>
              <w:spacing w:line="247" w:lineRule="auto"/>
              <w:ind w:right="72"/>
              <w:rPr>
                <w:sz w:val="20"/>
              </w:rPr>
            </w:pPr>
            <w:r w:rsidRPr="00792F7E">
              <w:rPr>
                <w:sz w:val="20"/>
              </w:rPr>
              <w:t>a) Maddeleri ısı iletimi bakımından belirler.</w:t>
            </w:r>
          </w:p>
          <w:p w14:paraId="2267516C" w14:textId="77777777" w:rsidR="00FC1846" w:rsidRPr="00792F7E" w:rsidRDefault="00FC1846" w:rsidP="00FC1846">
            <w:pPr>
              <w:pStyle w:val="TableParagraph"/>
              <w:tabs>
                <w:tab w:val="left" w:pos="1084"/>
              </w:tabs>
              <w:spacing w:line="247" w:lineRule="auto"/>
              <w:ind w:right="72"/>
              <w:rPr>
                <w:sz w:val="20"/>
              </w:rPr>
            </w:pPr>
            <w:r w:rsidRPr="00792F7E">
              <w:rPr>
                <w:sz w:val="20"/>
              </w:rPr>
              <w:t>b) Maddeleri ısı iletkeni veya yalıtkanı olarak ayrıştırır.</w:t>
            </w:r>
          </w:p>
          <w:p w14:paraId="70AB5D58" w14:textId="77777777" w:rsidR="00FC1846" w:rsidRPr="00792F7E" w:rsidRDefault="00FC1846" w:rsidP="00FC1846">
            <w:pPr>
              <w:pStyle w:val="TableParagraph"/>
              <w:tabs>
                <w:tab w:val="left" w:pos="1084"/>
              </w:tabs>
              <w:spacing w:line="247" w:lineRule="auto"/>
              <w:ind w:right="72"/>
              <w:rPr>
                <w:sz w:val="20"/>
              </w:rPr>
            </w:pPr>
            <w:r w:rsidRPr="00792F7E">
              <w:rPr>
                <w:sz w:val="20"/>
              </w:rPr>
              <w:t>c) Maddeleri ısı iletkeni veya yalıtkanı olarak gruplandırır.</w:t>
            </w:r>
          </w:p>
          <w:p w14:paraId="7928F340" w14:textId="77777777" w:rsidR="00FC1846" w:rsidRPr="004762CA" w:rsidRDefault="00FC1846" w:rsidP="00FC1846">
            <w:pPr>
              <w:pStyle w:val="TableParagraph"/>
              <w:tabs>
                <w:tab w:val="left" w:pos="1084"/>
              </w:tabs>
              <w:spacing w:line="247" w:lineRule="auto"/>
              <w:ind w:right="72"/>
              <w:rPr>
                <w:sz w:val="20"/>
              </w:rPr>
            </w:pPr>
            <w:r w:rsidRPr="00792F7E">
              <w:rPr>
                <w:sz w:val="20"/>
              </w:rPr>
              <w:t>ç) Maddeleri ısı iletkeni veya yalıtkanı olarak etiketler.</w:t>
            </w:r>
          </w:p>
        </w:tc>
        <w:tc>
          <w:tcPr>
            <w:tcW w:w="1530" w:type="dxa"/>
          </w:tcPr>
          <w:p w14:paraId="3308C8E0" w14:textId="77777777" w:rsidR="00FC1846" w:rsidRDefault="00FC1846" w:rsidP="00FC1846">
            <w:pPr>
              <w:pStyle w:val="TableParagraph"/>
              <w:spacing w:line="247" w:lineRule="auto"/>
              <w:ind w:left="79" w:right="689"/>
              <w:rPr>
                <w:sz w:val="20"/>
              </w:rPr>
            </w:pPr>
            <w:r>
              <w:rPr>
                <w:sz w:val="20"/>
              </w:rPr>
              <w:t>Farklı maddeler, su, ısıtıcı</w:t>
            </w:r>
          </w:p>
        </w:tc>
        <w:tc>
          <w:tcPr>
            <w:tcW w:w="1530" w:type="dxa"/>
          </w:tcPr>
          <w:p w14:paraId="215E9950" w14:textId="5A98146E" w:rsidR="00FC1846" w:rsidRDefault="00464EA7" w:rsidP="002E53C6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  <w:t>14/09/2026 – 25/06/2027</w:t>
            </w:r>
          </w:p>
        </w:tc>
      </w:tr>
      <w:tr w:rsidR="00FC1846" w14:paraId="3DAFFF58" w14:textId="77777777" w:rsidTr="00FC1846">
        <w:trPr>
          <w:trHeight w:val="1108"/>
        </w:trPr>
        <w:tc>
          <w:tcPr>
            <w:tcW w:w="3061" w:type="dxa"/>
          </w:tcPr>
          <w:p w14:paraId="52F25D13" w14:textId="77777777" w:rsidR="00FC1846" w:rsidRPr="008555A5" w:rsidRDefault="00FC1846" w:rsidP="00FC1846">
            <w:pPr>
              <w:pStyle w:val="TableParagraph"/>
              <w:spacing w:line="247" w:lineRule="auto"/>
              <w:ind w:left="77"/>
              <w:rPr>
                <w:sz w:val="20"/>
              </w:rPr>
            </w:pPr>
            <w:r w:rsidRPr="00B005DE">
              <w:rPr>
                <w:sz w:val="20"/>
              </w:rPr>
              <w:t>FB.5.5.4.2. Isı yalıtımını gösteren model oluşturabilme</w:t>
            </w:r>
          </w:p>
        </w:tc>
        <w:tc>
          <w:tcPr>
            <w:tcW w:w="4081" w:type="dxa"/>
          </w:tcPr>
          <w:p w14:paraId="36E97C7E" w14:textId="77777777" w:rsidR="00FC1846" w:rsidRPr="00A41D76" w:rsidRDefault="00FC1846" w:rsidP="00FC1846">
            <w:pPr>
              <w:pStyle w:val="TableParagraph"/>
              <w:tabs>
                <w:tab w:val="left" w:pos="1084"/>
              </w:tabs>
              <w:spacing w:line="247" w:lineRule="auto"/>
              <w:ind w:right="72"/>
              <w:rPr>
                <w:sz w:val="20"/>
              </w:rPr>
            </w:pPr>
            <w:r w:rsidRPr="00A41D76">
              <w:rPr>
                <w:sz w:val="20"/>
              </w:rPr>
              <w:t>FB.5.5.4.2.:</w:t>
            </w:r>
          </w:p>
          <w:p w14:paraId="3659B867" w14:textId="77777777" w:rsidR="00FC1846" w:rsidRPr="00A41D76" w:rsidRDefault="00FC1846" w:rsidP="00FC1846">
            <w:pPr>
              <w:pStyle w:val="TableParagraph"/>
              <w:tabs>
                <w:tab w:val="left" w:pos="1084"/>
              </w:tabs>
              <w:spacing w:line="247" w:lineRule="auto"/>
              <w:ind w:right="72"/>
              <w:rPr>
                <w:sz w:val="20"/>
              </w:rPr>
            </w:pPr>
            <w:r w:rsidRPr="00A41D76">
              <w:rPr>
                <w:sz w:val="20"/>
              </w:rPr>
              <w:t>a) Isı yalıtımı ile ilgili model önerir.</w:t>
            </w:r>
          </w:p>
          <w:p w14:paraId="2B041DF6" w14:textId="7CEF6C44" w:rsidR="00FC1846" w:rsidRPr="00792F7E" w:rsidRDefault="00FC1846" w:rsidP="00FC1846">
            <w:pPr>
              <w:pStyle w:val="TableParagraph"/>
              <w:tabs>
                <w:tab w:val="left" w:pos="1084"/>
              </w:tabs>
              <w:spacing w:line="247" w:lineRule="auto"/>
              <w:ind w:right="72"/>
              <w:rPr>
                <w:sz w:val="20"/>
              </w:rPr>
            </w:pPr>
            <w:r w:rsidRPr="00A41D76">
              <w:rPr>
                <w:sz w:val="20"/>
              </w:rPr>
              <w:t>b) Yeni kanıtlarla modeli yeniler</w:t>
            </w:r>
            <w:hyperlink r:id="rId26" w:history="1">
              <w:r w:rsidRPr="00A3594F">
                <w:rPr>
                  <w:rStyle w:val="Kpr"/>
                  <w:sz w:val="20"/>
                </w:rPr>
                <w:t>.</w:t>
              </w:r>
            </w:hyperlink>
          </w:p>
        </w:tc>
        <w:tc>
          <w:tcPr>
            <w:tcW w:w="1530" w:type="dxa"/>
          </w:tcPr>
          <w:p w14:paraId="57FE3856" w14:textId="77777777" w:rsidR="00FC1846" w:rsidRPr="00292054" w:rsidRDefault="00FC1846" w:rsidP="00FC1846">
            <w:pPr>
              <w:pStyle w:val="TableParagraph"/>
              <w:spacing w:line="247" w:lineRule="auto"/>
              <w:ind w:left="79" w:right="689"/>
              <w:rPr>
                <w:sz w:val="18"/>
                <w:szCs w:val="18"/>
              </w:rPr>
            </w:pPr>
            <w:r w:rsidRPr="00292054">
              <w:rPr>
                <w:sz w:val="18"/>
                <w:szCs w:val="18"/>
              </w:rPr>
              <w:t xml:space="preserve">Farklı ısı yalıtımına sahip malzemeler </w:t>
            </w:r>
          </w:p>
        </w:tc>
        <w:tc>
          <w:tcPr>
            <w:tcW w:w="1530" w:type="dxa"/>
          </w:tcPr>
          <w:p w14:paraId="5785A8F7" w14:textId="3983D918" w:rsidR="00FC1846" w:rsidRDefault="00464EA7" w:rsidP="002E53C6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  <w:t>14/09/2026 – 25/06/2027</w:t>
            </w:r>
          </w:p>
        </w:tc>
      </w:tr>
      <w:tr w:rsidR="00FC1846" w14:paraId="71F8E0E4" w14:textId="77777777" w:rsidTr="00FC1846">
        <w:trPr>
          <w:trHeight w:val="389"/>
        </w:trPr>
        <w:tc>
          <w:tcPr>
            <w:tcW w:w="10202" w:type="dxa"/>
            <w:gridSpan w:val="4"/>
          </w:tcPr>
          <w:p w14:paraId="23E3B73A" w14:textId="77777777" w:rsidR="00FC1846" w:rsidRDefault="00FC1846" w:rsidP="00FC1846">
            <w:pPr>
              <w:pStyle w:val="TableParagraph"/>
              <w:ind w:left="77"/>
              <w:rPr>
                <w:sz w:val="20"/>
              </w:rPr>
            </w:pPr>
            <w:r>
              <w:rPr>
                <w:b/>
                <w:sz w:val="20"/>
              </w:rPr>
              <w:t xml:space="preserve">Uzun Dönemli Amaç: </w:t>
            </w:r>
            <w:r>
              <w:rPr>
                <w:sz w:val="20"/>
              </w:rPr>
              <w:t>5.6 Yaşamımızdaki Elektrik ünitesi amaçlarını kavrar.</w:t>
            </w:r>
          </w:p>
        </w:tc>
      </w:tr>
      <w:tr w:rsidR="00FC1846" w14:paraId="278CD7D3" w14:textId="77777777" w:rsidTr="00FC1846">
        <w:trPr>
          <w:trHeight w:val="640"/>
        </w:trPr>
        <w:tc>
          <w:tcPr>
            <w:tcW w:w="3061" w:type="dxa"/>
          </w:tcPr>
          <w:p w14:paraId="73D88D33" w14:textId="77777777" w:rsidR="00FC1846" w:rsidRDefault="00FC1846" w:rsidP="00FC1846">
            <w:pPr>
              <w:pStyle w:val="TableParagraph"/>
              <w:ind w:left="77"/>
              <w:rPr>
                <w:b/>
                <w:sz w:val="20"/>
              </w:rPr>
            </w:pPr>
            <w:r>
              <w:rPr>
                <w:b/>
                <w:sz w:val="20"/>
              </w:rPr>
              <w:t>Kısa Dönemli Amaç</w:t>
            </w:r>
          </w:p>
        </w:tc>
        <w:tc>
          <w:tcPr>
            <w:tcW w:w="4081" w:type="dxa"/>
          </w:tcPr>
          <w:p w14:paraId="55ADDFD4" w14:textId="77777777" w:rsidR="00FC1846" w:rsidRDefault="00FC1846" w:rsidP="00FC184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Davranışlar</w:t>
            </w:r>
          </w:p>
        </w:tc>
        <w:tc>
          <w:tcPr>
            <w:tcW w:w="1530" w:type="dxa"/>
          </w:tcPr>
          <w:p w14:paraId="0A709D10" w14:textId="77777777" w:rsidR="00FC1846" w:rsidRDefault="00FC1846" w:rsidP="00FC1846">
            <w:pPr>
              <w:pStyle w:val="TableParagraph"/>
              <w:spacing w:line="247" w:lineRule="auto"/>
              <w:ind w:left="79" w:right="465"/>
              <w:rPr>
                <w:b/>
                <w:sz w:val="20"/>
              </w:rPr>
            </w:pPr>
            <w:r>
              <w:rPr>
                <w:b/>
                <w:sz w:val="20"/>
              </w:rPr>
              <w:t>Araç Gereçler</w:t>
            </w:r>
          </w:p>
        </w:tc>
        <w:tc>
          <w:tcPr>
            <w:tcW w:w="1530" w:type="dxa"/>
          </w:tcPr>
          <w:p w14:paraId="1D462882" w14:textId="77777777" w:rsidR="00FC1846" w:rsidRDefault="00FC1846" w:rsidP="00FC1846">
            <w:pPr>
              <w:pStyle w:val="TableParagraph"/>
              <w:spacing w:line="247" w:lineRule="auto"/>
              <w:ind w:left="80" w:right="127"/>
              <w:rPr>
                <w:b/>
                <w:sz w:val="20"/>
              </w:rPr>
            </w:pPr>
            <w:r>
              <w:rPr>
                <w:b/>
                <w:sz w:val="20"/>
              </w:rPr>
              <w:t>Başlama ve Bitiş Tarihi</w:t>
            </w:r>
          </w:p>
        </w:tc>
      </w:tr>
      <w:tr w:rsidR="00FC1846" w14:paraId="756AD9B5" w14:textId="77777777" w:rsidTr="00FC1846">
        <w:trPr>
          <w:trHeight w:val="1639"/>
        </w:trPr>
        <w:tc>
          <w:tcPr>
            <w:tcW w:w="3061" w:type="dxa"/>
          </w:tcPr>
          <w:p w14:paraId="61406FE6" w14:textId="77777777" w:rsidR="00FC1846" w:rsidRPr="00D56BAD" w:rsidRDefault="00FC1846" w:rsidP="00FC1846">
            <w:pPr>
              <w:pStyle w:val="TableParagraph"/>
              <w:spacing w:line="247" w:lineRule="auto"/>
              <w:ind w:left="77"/>
              <w:rPr>
                <w:sz w:val="20"/>
              </w:rPr>
            </w:pPr>
            <w:r w:rsidRPr="00D56BAD">
              <w:rPr>
                <w:sz w:val="20"/>
              </w:rPr>
              <w:t>FB.5.6.1.1. Bir elektrik devresindeki elemanları sembollerinin olup olmamasına göre</w:t>
            </w:r>
          </w:p>
          <w:p w14:paraId="0011B7E1" w14:textId="77777777" w:rsidR="00FC1846" w:rsidRDefault="00FC1846" w:rsidP="00FC1846">
            <w:pPr>
              <w:pStyle w:val="TableParagraph"/>
              <w:spacing w:line="247" w:lineRule="auto"/>
              <w:ind w:left="77"/>
              <w:rPr>
                <w:sz w:val="20"/>
              </w:rPr>
            </w:pPr>
            <w:r w:rsidRPr="00D56BAD">
              <w:rPr>
                <w:sz w:val="20"/>
              </w:rPr>
              <w:t>sınıflandırabilme</w:t>
            </w:r>
          </w:p>
        </w:tc>
        <w:tc>
          <w:tcPr>
            <w:tcW w:w="4081" w:type="dxa"/>
          </w:tcPr>
          <w:p w14:paraId="42C7E6BD" w14:textId="77777777" w:rsidR="00FC1846" w:rsidRPr="00504497" w:rsidRDefault="00FC1846" w:rsidP="00FC1846">
            <w:pPr>
              <w:pStyle w:val="TableParagraph"/>
              <w:numPr>
                <w:ilvl w:val="4"/>
                <w:numId w:val="1"/>
              </w:numPr>
              <w:tabs>
                <w:tab w:val="left" w:pos="1084"/>
              </w:tabs>
              <w:spacing w:line="247" w:lineRule="auto"/>
              <w:ind w:right="241"/>
              <w:rPr>
                <w:sz w:val="19"/>
                <w:szCs w:val="19"/>
              </w:rPr>
            </w:pPr>
            <w:r w:rsidRPr="00504497">
              <w:rPr>
                <w:sz w:val="19"/>
                <w:szCs w:val="19"/>
              </w:rPr>
              <w:t>FB.5.6.1.1.</w:t>
            </w:r>
          </w:p>
          <w:p w14:paraId="09EBBCC1" w14:textId="77777777" w:rsidR="00FC1846" w:rsidRPr="00504497" w:rsidRDefault="00FC1846" w:rsidP="00FC1846">
            <w:pPr>
              <w:pStyle w:val="TableParagraph"/>
              <w:numPr>
                <w:ilvl w:val="4"/>
                <w:numId w:val="1"/>
              </w:numPr>
              <w:tabs>
                <w:tab w:val="left" w:pos="1084"/>
              </w:tabs>
              <w:spacing w:line="247" w:lineRule="auto"/>
              <w:ind w:right="241"/>
              <w:rPr>
                <w:sz w:val="19"/>
                <w:szCs w:val="19"/>
              </w:rPr>
            </w:pPr>
            <w:r w:rsidRPr="00504497">
              <w:rPr>
                <w:sz w:val="19"/>
                <w:szCs w:val="19"/>
              </w:rPr>
              <w:t>a) Bir elektrik devresindeki elemanların sembollerini belirler.</w:t>
            </w:r>
          </w:p>
          <w:p w14:paraId="33B4DBEE" w14:textId="77777777" w:rsidR="00FC1846" w:rsidRPr="00504497" w:rsidRDefault="00FC1846" w:rsidP="00FC1846">
            <w:pPr>
              <w:pStyle w:val="TableParagraph"/>
              <w:numPr>
                <w:ilvl w:val="4"/>
                <w:numId w:val="1"/>
              </w:numPr>
              <w:tabs>
                <w:tab w:val="left" w:pos="1084"/>
              </w:tabs>
              <w:spacing w:line="247" w:lineRule="auto"/>
              <w:ind w:right="241"/>
              <w:rPr>
                <w:sz w:val="19"/>
                <w:szCs w:val="19"/>
              </w:rPr>
            </w:pPr>
            <w:r w:rsidRPr="00504497">
              <w:rPr>
                <w:sz w:val="19"/>
                <w:szCs w:val="19"/>
              </w:rPr>
              <w:t>b) Bir elektrik devresindeki elemanları sembollerinin olup olmamasına göre ayrıştırır.</w:t>
            </w:r>
          </w:p>
          <w:p w14:paraId="3C660C8F" w14:textId="77777777" w:rsidR="00FC1846" w:rsidRPr="00504497" w:rsidRDefault="00FC1846" w:rsidP="00FC1846">
            <w:pPr>
              <w:pStyle w:val="TableParagraph"/>
              <w:numPr>
                <w:ilvl w:val="4"/>
                <w:numId w:val="1"/>
              </w:numPr>
              <w:tabs>
                <w:tab w:val="left" w:pos="1084"/>
              </w:tabs>
              <w:spacing w:line="247" w:lineRule="auto"/>
              <w:ind w:right="241"/>
              <w:rPr>
                <w:sz w:val="19"/>
                <w:szCs w:val="19"/>
              </w:rPr>
            </w:pPr>
            <w:r w:rsidRPr="00504497">
              <w:rPr>
                <w:sz w:val="19"/>
                <w:szCs w:val="19"/>
              </w:rPr>
              <w:t>c) Bir elektrik devresindeki elemanları sembollerinin olup olmamasına göre gruplandırır.</w:t>
            </w:r>
          </w:p>
          <w:p w14:paraId="31FC8E49" w14:textId="77777777" w:rsidR="00FC1846" w:rsidRDefault="00FC1846" w:rsidP="00FC1846">
            <w:pPr>
              <w:pStyle w:val="TableParagraph"/>
              <w:numPr>
                <w:ilvl w:val="4"/>
                <w:numId w:val="1"/>
              </w:numPr>
              <w:tabs>
                <w:tab w:val="left" w:pos="1084"/>
              </w:tabs>
              <w:spacing w:before="0" w:line="247" w:lineRule="auto"/>
              <w:ind w:right="392"/>
              <w:rPr>
                <w:sz w:val="20"/>
              </w:rPr>
            </w:pPr>
            <w:r w:rsidRPr="00504497">
              <w:rPr>
                <w:sz w:val="19"/>
                <w:szCs w:val="19"/>
              </w:rPr>
              <w:t>ç) Bir elektrik devresindeki elemanların sembollerini niteliklerine göre etiketler.</w:t>
            </w:r>
          </w:p>
        </w:tc>
        <w:tc>
          <w:tcPr>
            <w:tcW w:w="1530" w:type="dxa"/>
          </w:tcPr>
          <w:p w14:paraId="40EB532C" w14:textId="77777777" w:rsidR="00FC1846" w:rsidRDefault="00FC1846" w:rsidP="00FC1846">
            <w:pPr>
              <w:pStyle w:val="TableParagraph"/>
              <w:spacing w:line="247" w:lineRule="auto"/>
              <w:ind w:left="79" w:right="689"/>
              <w:rPr>
                <w:sz w:val="20"/>
              </w:rPr>
            </w:pPr>
            <w:r>
              <w:rPr>
                <w:sz w:val="20"/>
              </w:rPr>
              <w:t>Basit elektrik devresi elemanları</w:t>
            </w:r>
          </w:p>
        </w:tc>
        <w:tc>
          <w:tcPr>
            <w:tcW w:w="1530" w:type="dxa"/>
          </w:tcPr>
          <w:p w14:paraId="75025459" w14:textId="397EBA89" w:rsidR="00FC1846" w:rsidRDefault="00464EA7" w:rsidP="002E53C6">
            <w:pPr>
              <w:pStyle w:val="TableParagraph"/>
              <w:spacing w:before="7"/>
              <w:ind w:left="80"/>
              <w:rPr>
                <w:sz w:val="20"/>
              </w:rPr>
            </w:pPr>
            <w:r>
              <w:rPr>
                <w:sz w:val="20"/>
              </w:rPr>
              <w:t>14/09/2026 – 25/06/2027</w:t>
            </w:r>
          </w:p>
        </w:tc>
      </w:tr>
      <w:tr w:rsidR="00FC1846" w14:paraId="2CCAA966" w14:textId="77777777" w:rsidTr="00FC1846">
        <w:trPr>
          <w:trHeight w:val="1490"/>
        </w:trPr>
        <w:tc>
          <w:tcPr>
            <w:tcW w:w="3061" w:type="dxa"/>
          </w:tcPr>
          <w:p w14:paraId="1F2EECDE" w14:textId="77777777" w:rsidR="00FC1846" w:rsidRPr="00D56BAD" w:rsidRDefault="00FC1846" w:rsidP="00FC1846">
            <w:pPr>
              <w:pStyle w:val="TableParagraph"/>
              <w:spacing w:line="247" w:lineRule="auto"/>
              <w:ind w:left="77"/>
              <w:rPr>
                <w:sz w:val="20"/>
              </w:rPr>
            </w:pPr>
            <w:r w:rsidRPr="00975B3D">
              <w:rPr>
                <w:sz w:val="20"/>
              </w:rPr>
              <w:t>FB.5.6.1.2. Şemasını çizdiği elektrik devresine uygun deney yapabilme</w:t>
            </w:r>
          </w:p>
        </w:tc>
        <w:tc>
          <w:tcPr>
            <w:tcW w:w="4081" w:type="dxa"/>
          </w:tcPr>
          <w:p w14:paraId="6641BAB7" w14:textId="77777777" w:rsidR="00FC1846" w:rsidRPr="00975B3D" w:rsidRDefault="00FC1846" w:rsidP="00FC1846">
            <w:pPr>
              <w:pStyle w:val="TableParagraph"/>
              <w:spacing w:line="247" w:lineRule="auto"/>
              <w:ind w:right="281"/>
              <w:rPr>
                <w:sz w:val="20"/>
              </w:rPr>
            </w:pPr>
            <w:r w:rsidRPr="00975B3D">
              <w:rPr>
                <w:sz w:val="20"/>
              </w:rPr>
              <w:t>FB.5.6.1.2</w:t>
            </w:r>
          </w:p>
          <w:p w14:paraId="02A4F5EC" w14:textId="77777777" w:rsidR="00FC1846" w:rsidRPr="00975B3D" w:rsidRDefault="00FC1846" w:rsidP="00FC1846">
            <w:pPr>
              <w:pStyle w:val="TableParagraph"/>
              <w:spacing w:line="247" w:lineRule="auto"/>
              <w:ind w:right="281"/>
              <w:rPr>
                <w:sz w:val="20"/>
              </w:rPr>
            </w:pPr>
            <w:r w:rsidRPr="00975B3D">
              <w:rPr>
                <w:sz w:val="20"/>
              </w:rPr>
              <w:t>a) Çizdiği elektrik devresine uygun deney düzeneği tasarlar.</w:t>
            </w:r>
          </w:p>
          <w:p w14:paraId="0D7B0061" w14:textId="2C4E4A86" w:rsidR="00FC1846" w:rsidRPr="00292054" w:rsidRDefault="00FC1846" w:rsidP="00FC1846">
            <w:pPr>
              <w:pStyle w:val="TableParagraph"/>
              <w:numPr>
                <w:ilvl w:val="4"/>
                <w:numId w:val="1"/>
              </w:numPr>
              <w:tabs>
                <w:tab w:val="left" w:pos="1084"/>
              </w:tabs>
              <w:spacing w:line="247" w:lineRule="auto"/>
              <w:ind w:right="241"/>
              <w:rPr>
                <w:sz w:val="20"/>
              </w:rPr>
            </w:pPr>
            <w:r w:rsidRPr="00975B3D">
              <w:rPr>
                <w:sz w:val="20"/>
              </w:rPr>
              <w:t>b) Deneyle ilgili topladığı verilerin analizini yapar</w:t>
            </w:r>
            <w:hyperlink r:id="rId27" w:history="1">
              <w:r w:rsidRPr="00A3594F">
                <w:rPr>
                  <w:rStyle w:val="Kpr"/>
                  <w:sz w:val="20"/>
                </w:rPr>
                <w:t>.</w:t>
              </w:r>
            </w:hyperlink>
          </w:p>
        </w:tc>
        <w:tc>
          <w:tcPr>
            <w:tcW w:w="1530" w:type="dxa"/>
          </w:tcPr>
          <w:p w14:paraId="42CA5212" w14:textId="77777777" w:rsidR="00FC1846" w:rsidRPr="005C07E5" w:rsidRDefault="00FC1846" w:rsidP="00FC1846">
            <w:pPr>
              <w:pStyle w:val="TableParagraph"/>
              <w:spacing w:line="247" w:lineRule="auto"/>
              <w:ind w:left="79" w:right="689"/>
              <w:rPr>
                <w:sz w:val="18"/>
                <w:szCs w:val="18"/>
              </w:rPr>
            </w:pPr>
            <w:r w:rsidRPr="005C07E5">
              <w:rPr>
                <w:sz w:val="18"/>
                <w:szCs w:val="18"/>
              </w:rPr>
              <w:t>Basit elektrik devresi elemanları</w:t>
            </w:r>
          </w:p>
        </w:tc>
        <w:tc>
          <w:tcPr>
            <w:tcW w:w="1530" w:type="dxa"/>
          </w:tcPr>
          <w:p w14:paraId="3CD0AEB2" w14:textId="45ABDFDF" w:rsidR="00FC1846" w:rsidRDefault="00464EA7" w:rsidP="00EF1315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  <w:t>14/09/2026 – 25/06/2027</w:t>
            </w:r>
          </w:p>
        </w:tc>
      </w:tr>
      <w:tr w:rsidR="00FC1846" w14:paraId="745CE69A" w14:textId="77777777" w:rsidTr="00FC1846">
        <w:trPr>
          <w:trHeight w:val="1639"/>
        </w:trPr>
        <w:tc>
          <w:tcPr>
            <w:tcW w:w="3061" w:type="dxa"/>
          </w:tcPr>
          <w:p w14:paraId="75D17383" w14:textId="77777777" w:rsidR="00FC1846" w:rsidRPr="005C6227" w:rsidRDefault="00FC1846" w:rsidP="00FC1846">
            <w:pPr>
              <w:pStyle w:val="TableParagraph"/>
              <w:spacing w:line="247" w:lineRule="auto"/>
              <w:ind w:left="77"/>
              <w:rPr>
                <w:sz w:val="20"/>
                <w:lang w:val="nb-NO"/>
              </w:rPr>
            </w:pPr>
            <w:r w:rsidRPr="005C6227">
              <w:rPr>
                <w:sz w:val="20"/>
                <w:lang w:val="nb-NO"/>
              </w:rPr>
              <w:lastRenderedPageBreak/>
              <w:t>FB.5.6.2.1. Bir elektrik devresindeki ampul parlaklığını etkileyen değişkenlerin neler</w:t>
            </w:r>
          </w:p>
          <w:p w14:paraId="7F495109" w14:textId="77777777" w:rsidR="00FC1846" w:rsidRPr="00975B3D" w:rsidRDefault="00FC1846" w:rsidP="00FC1846">
            <w:pPr>
              <w:pStyle w:val="TableParagraph"/>
              <w:spacing w:line="247" w:lineRule="auto"/>
              <w:ind w:left="77"/>
              <w:rPr>
                <w:sz w:val="20"/>
              </w:rPr>
            </w:pPr>
            <w:r w:rsidRPr="00AD1C7B">
              <w:rPr>
                <w:sz w:val="20"/>
              </w:rPr>
              <w:t>olduğuna ilişkin hipotez oluşturabilme</w:t>
            </w:r>
          </w:p>
        </w:tc>
        <w:tc>
          <w:tcPr>
            <w:tcW w:w="4081" w:type="dxa"/>
          </w:tcPr>
          <w:p w14:paraId="3AB6CE91" w14:textId="77777777" w:rsidR="00FC1846" w:rsidRPr="005A0DB9" w:rsidRDefault="00FC1846" w:rsidP="00FC1846">
            <w:pPr>
              <w:pStyle w:val="TableParagraph"/>
              <w:spacing w:line="247" w:lineRule="auto"/>
              <w:ind w:right="281"/>
              <w:rPr>
                <w:sz w:val="18"/>
                <w:szCs w:val="18"/>
              </w:rPr>
            </w:pPr>
            <w:r w:rsidRPr="005A0DB9">
              <w:rPr>
                <w:sz w:val="18"/>
                <w:szCs w:val="18"/>
              </w:rPr>
              <w:t>FB.5.6.2.1.:</w:t>
            </w:r>
          </w:p>
          <w:p w14:paraId="121F53BD" w14:textId="77777777" w:rsidR="00FC1846" w:rsidRPr="005A0DB9" w:rsidRDefault="00FC1846" w:rsidP="00FC1846">
            <w:pPr>
              <w:pStyle w:val="TableParagraph"/>
              <w:spacing w:line="247" w:lineRule="auto"/>
              <w:ind w:right="281"/>
              <w:rPr>
                <w:sz w:val="18"/>
                <w:szCs w:val="18"/>
              </w:rPr>
            </w:pPr>
            <w:r w:rsidRPr="005A0DB9">
              <w:rPr>
                <w:sz w:val="18"/>
                <w:szCs w:val="18"/>
              </w:rPr>
              <w:t>a) Elektrik devrelerindeki ampul parlaklığını etkileyen değişkenleri tanımlar.</w:t>
            </w:r>
          </w:p>
          <w:p w14:paraId="56DC42F0" w14:textId="77777777" w:rsidR="00FC1846" w:rsidRPr="005A0DB9" w:rsidRDefault="00FC1846" w:rsidP="00FC1846">
            <w:pPr>
              <w:pStyle w:val="TableParagraph"/>
              <w:spacing w:line="247" w:lineRule="auto"/>
              <w:ind w:right="281"/>
              <w:rPr>
                <w:sz w:val="18"/>
                <w:szCs w:val="18"/>
              </w:rPr>
            </w:pPr>
            <w:r w:rsidRPr="005A0DB9">
              <w:rPr>
                <w:sz w:val="18"/>
                <w:szCs w:val="18"/>
              </w:rPr>
              <w:t>b) Pil ve ampul sayısını değiştirerek ampul parlaklığındaki değişimi neden-sonuç ilişkisi bağlamında belirler.</w:t>
            </w:r>
          </w:p>
          <w:p w14:paraId="5B00E3C0" w14:textId="77777777" w:rsidR="00FC1846" w:rsidRPr="005A0DB9" w:rsidRDefault="00FC1846" w:rsidP="00FC1846">
            <w:pPr>
              <w:pStyle w:val="TableParagraph"/>
              <w:spacing w:line="247" w:lineRule="auto"/>
              <w:ind w:right="281"/>
              <w:rPr>
                <w:sz w:val="18"/>
                <w:szCs w:val="18"/>
              </w:rPr>
            </w:pPr>
            <w:r w:rsidRPr="005A0DB9">
              <w:rPr>
                <w:sz w:val="18"/>
                <w:szCs w:val="18"/>
              </w:rPr>
              <w:t>c) Ampul parlaklığındaki bağımlı, bağımsız ve kontrol edilen değişkenleri belirler.</w:t>
            </w:r>
          </w:p>
          <w:p w14:paraId="4C2E3289" w14:textId="77777777" w:rsidR="00FC1846" w:rsidRPr="005A0DB9" w:rsidRDefault="00FC1846" w:rsidP="00FC1846">
            <w:pPr>
              <w:pStyle w:val="TableParagraph"/>
              <w:spacing w:line="247" w:lineRule="auto"/>
              <w:ind w:right="281"/>
              <w:rPr>
                <w:sz w:val="18"/>
                <w:szCs w:val="18"/>
              </w:rPr>
            </w:pPr>
            <w:r w:rsidRPr="005A0DB9">
              <w:rPr>
                <w:sz w:val="18"/>
                <w:szCs w:val="18"/>
              </w:rPr>
              <w:t>ç) Bağımsız değişken olarak pil sayısı ve ampul sayısını kontrol eder.</w:t>
            </w:r>
          </w:p>
          <w:p w14:paraId="26F30DA7" w14:textId="5D620258" w:rsidR="00FC1846" w:rsidRPr="00645DEE" w:rsidRDefault="00FC1846" w:rsidP="00645DEE">
            <w:pPr>
              <w:pStyle w:val="TableParagraph"/>
              <w:spacing w:line="247" w:lineRule="auto"/>
              <w:ind w:right="281"/>
              <w:rPr>
                <w:sz w:val="18"/>
                <w:szCs w:val="18"/>
              </w:rPr>
            </w:pPr>
            <w:r w:rsidRPr="005A0DB9">
              <w:rPr>
                <w:sz w:val="18"/>
                <w:szCs w:val="18"/>
              </w:rPr>
              <w:t>d) Farklı elektrik devreleri üzerinden ampul parlaklığının pil sayısı ve ampul sayısına bağlı olarak değiştiğine yönelik önermelerde bulunur.</w:t>
            </w:r>
          </w:p>
        </w:tc>
        <w:tc>
          <w:tcPr>
            <w:tcW w:w="1530" w:type="dxa"/>
          </w:tcPr>
          <w:p w14:paraId="555F802E" w14:textId="77777777" w:rsidR="00FC1846" w:rsidRPr="005C07E5" w:rsidRDefault="00FC1846" w:rsidP="00FC1846">
            <w:pPr>
              <w:pStyle w:val="TableParagraph"/>
              <w:spacing w:line="247" w:lineRule="auto"/>
              <w:ind w:left="79" w:right="68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Basit elektrik devresi elemanları</w:t>
            </w:r>
          </w:p>
        </w:tc>
        <w:tc>
          <w:tcPr>
            <w:tcW w:w="1530" w:type="dxa"/>
          </w:tcPr>
          <w:p w14:paraId="6B3F3EE6" w14:textId="35EC6CDB" w:rsidR="00FC1846" w:rsidRDefault="00464EA7" w:rsidP="00EF1315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  <w:t>14/09/2026 – 25/06/2027</w:t>
            </w:r>
          </w:p>
        </w:tc>
      </w:tr>
      <w:tr w:rsidR="00FC1846" w14:paraId="5CF5F3CB" w14:textId="77777777" w:rsidTr="00FC1846">
        <w:trPr>
          <w:trHeight w:val="389"/>
        </w:trPr>
        <w:tc>
          <w:tcPr>
            <w:tcW w:w="10202" w:type="dxa"/>
            <w:gridSpan w:val="4"/>
          </w:tcPr>
          <w:p w14:paraId="2B079543" w14:textId="77777777" w:rsidR="00FC1846" w:rsidRDefault="00FC1846" w:rsidP="00FC1846">
            <w:pPr>
              <w:pStyle w:val="TableParagraph"/>
              <w:ind w:left="77"/>
              <w:rPr>
                <w:sz w:val="20"/>
              </w:rPr>
            </w:pPr>
            <w:r>
              <w:rPr>
                <w:b/>
                <w:sz w:val="20"/>
              </w:rPr>
              <w:t xml:space="preserve">Uzun Dönemli Amaç: </w:t>
            </w:r>
            <w:r>
              <w:rPr>
                <w:sz w:val="20"/>
              </w:rPr>
              <w:t>5.7 Sürdürülebilir Yaşam ve Geri Dönüşüm ünitesi amaçlarını kavrar.</w:t>
            </w:r>
          </w:p>
        </w:tc>
      </w:tr>
      <w:tr w:rsidR="00FC1846" w14:paraId="2F83E64C" w14:textId="77777777" w:rsidTr="00FC1846">
        <w:trPr>
          <w:trHeight w:val="640"/>
        </w:trPr>
        <w:tc>
          <w:tcPr>
            <w:tcW w:w="3061" w:type="dxa"/>
          </w:tcPr>
          <w:p w14:paraId="6296A562" w14:textId="77777777" w:rsidR="00FC1846" w:rsidRDefault="00FC1846" w:rsidP="00FC1846">
            <w:pPr>
              <w:pStyle w:val="TableParagraph"/>
              <w:ind w:left="77"/>
              <w:rPr>
                <w:b/>
                <w:sz w:val="20"/>
              </w:rPr>
            </w:pPr>
            <w:r>
              <w:rPr>
                <w:b/>
                <w:sz w:val="20"/>
              </w:rPr>
              <w:t>Kısa Dönemli Amaç</w:t>
            </w:r>
          </w:p>
        </w:tc>
        <w:tc>
          <w:tcPr>
            <w:tcW w:w="4081" w:type="dxa"/>
          </w:tcPr>
          <w:p w14:paraId="48539D5B" w14:textId="77777777" w:rsidR="00FC1846" w:rsidRDefault="00FC1846" w:rsidP="00FC184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Davranışlar</w:t>
            </w:r>
          </w:p>
        </w:tc>
        <w:tc>
          <w:tcPr>
            <w:tcW w:w="1530" w:type="dxa"/>
          </w:tcPr>
          <w:p w14:paraId="4AC89675" w14:textId="77777777" w:rsidR="00FC1846" w:rsidRDefault="00FC1846" w:rsidP="00FC1846">
            <w:pPr>
              <w:pStyle w:val="TableParagraph"/>
              <w:spacing w:line="247" w:lineRule="auto"/>
              <w:ind w:left="79" w:right="465"/>
              <w:rPr>
                <w:b/>
                <w:sz w:val="20"/>
              </w:rPr>
            </w:pPr>
            <w:r>
              <w:rPr>
                <w:b/>
                <w:sz w:val="20"/>
              </w:rPr>
              <w:t>Araç Gereçler</w:t>
            </w:r>
          </w:p>
        </w:tc>
        <w:tc>
          <w:tcPr>
            <w:tcW w:w="1530" w:type="dxa"/>
          </w:tcPr>
          <w:p w14:paraId="0C40DDA6" w14:textId="77777777" w:rsidR="00FC1846" w:rsidRDefault="00FC1846" w:rsidP="00FC1846">
            <w:pPr>
              <w:pStyle w:val="TableParagraph"/>
              <w:spacing w:line="247" w:lineRule="auto"/>
              <w:ind w:left="80" w:right="127"/>
              <w:rPr>
                <w:b/>
                <w:sz w:val="20"/>
              </w:rPr>
            </w:pPr>
            <w:r>
              <w:rPr>
                <w:b/>
                <w:sz w:val="20"/>
              </w:rPr>
              <w:t>Başlama ve Bitiş Tarihi</w:t>
            </w:r>
          </w:p>
        </w:tc>
      </w:tr>
      <w:tr w:rsidR="00FC1846" w14:paraId="0F710039" w14:textId="77777777" w:rsidTr="00FC1846">
        <w:trPr>
          <w:trHeight w:val="1639"/>
        </w:trPr>
        <w:tc>
          <w:tcPr>
            <w:tcW w:w="3061" w:type="dxa"/>
          </w:tcPr>
          <w:p w14:paraId="7226C5E7" w14:textId="77777777" w:rsidR="00FC1846" w:rsidRPr="00AD1C7B" w:rsidRDefault="00FC1846" w:rsidP="00FC1846">
            <w:pPr>
              <w:pStyle w:val="TableParagraph"/>
              <w:spacing w:line="247" w:lineRule="auto"/>
              <w:ind w:left="77"/>
              <w:rPr>
                <w:sz w:val="20"/>
              </w:rPr>
            </w:pPr>
            <w:r w:rsidRPr="004D2A26">
              <w:rPr>
                <w:sz w:val="20"/>
              </w:rPr>
              <w:t>FB.5.7.1.1. Evsel atıklarda geri dönüştürülebilen ve dönüştürülemeyen maddeleri sınıflandırabilme</w:t>
            </w:r>
          </w:p>
        </w:tc>
        <w:tc>
          <w:tcPr>
            <w:tcW w:w="4081" w:type="dxa"/>
          </w:tcPr>
          <w:p w14:paraId="54831605" w14:textId="77777777" w:rsidR="00FC1846" w:rsidRPr="00727088" w:rsidRDefault="00FC1846" w:rsidP="00FC1846">
            <w:pPr>
              <w:pStyle w:val="TableParagraph"/>
              <w:spacing w:line="247" w:lineRule="auto"/>
              <w:ind w:right="281"/>
              <w:rPr>
                <w:sz w:val="18"/>
                <w:szCs w:val="18"/>
              </w:rPr>
            </w:pPr>
            <w:r w:rsidRPr="00727088">
              <w:rPr>
                <w:sz w:val="18"/>
                <w:szCs w:val="18"/>
              </w:rPr>
              <w:t>FB.5.7.1.1. Açıklama</w:t>
            </w:r>
          </w:p>
          <w:p w14:paraId="43F09542" w14:textId="77777777" w:rsidR="00FC1846" w:rsidRPr="00727088" w:rsidRDefault="00FC1846" w:rsidP="00FC1846">
            <w:pPr>
              <w:pStyle w:val="TableParagraph"/>
              <w:spacing w:line="247" w:lineRule="auto"/>
              <w:ind w:right="281"/>
              <w:rPr>
                <w:sz w:val="18"/>
                <w:szCs w:val="18"/>
              </w:rPr>
            </w:pPr>
            <w:r w:rsidRPr="00727088">
              <w:rPr>
                <w:sz w:val="18"/>
                <w:szCs w:val="18"/>
              </w:rPr>
              <w:t>a) Evsel atıkların niteliklerini tanımlar.</w:t>
            </w:r>
          </w:p>
          <w:p w14:paraId="7F9ADDD7" w14:textId="77777777" w:rsidR="00FC1846" w:rsidRPr="00727088" w:rsidRDefault="00FC1846" w:rsidP="00FC1846">
            <w:pPr>
              <w:pStyle w:val="TableParagraph"/>
              <w:spacing w:line="247" w:lineRule="auto"/>
              <w:ind w:right="281"/>
              <w:rPr>
                <w:sz w:val="18"/>
                <w:szCs w:val="18"/>
              </w:rPr>
            </w:pPr>
            <w:r w:rsidRPr="00727088">
              <w:rPr>
                <w:sz w:val="18"/>
                <w:szCs w:val="18"/>
              </w:rPr>
              <w:t>b) Evsel atıkları geri dönüştürülebilen ve dönüştürülemeyen olarak ayrıştırır.</w:t>
            </w:r>
          </w:p>
          <w:p w14:paraId="733D6B47" w14:textId="77777777" w:rsidR="00FC1846" w:rsidRPr="00727088" w:rsidRDefault="00FC1846" w:rsidP="00FC1846">
            <w:pPr>
              <w:pStyle w:val="TableParagraph"/>
              <w:spacing w:line="247" w:lineRule="auto"/>
              <w:ind w:right="281"/>
              <w:rPr>
                <w:sz w:val="18"/>
                <w:szCs w:val="18"/>
              </w:rPr>
            </w:pPr>
            <w:r w:rsidRPr="00727088">
              <w:rPr>
                <w:sz w:val="18"/>
                <w:szCs w:val="18"/>
              </w:rPr>
              <w:t>c) Evsel atıkları geri dönüştürülebilen ve dönüştürülemeyen olarak gruplandırır.</w:t>
            </w:r>
          </w:p>
          <w:p w14:paraId="16496B78" w14:textId="08233DF8" w:rsidR="00A3594F" w:rsidRPr="005A0DB9" w:rsidRDefault="00FC1846" w:rsidP="00645DEE">
            <w:pPr>
              <w:pStyle w:val="TableParagraph"/>
              <w:spacing w:line="247" w:lineRule="auto"/>
              <w:ind w:right="281"/>
              <w:rPr>
                <w:sz w:val="18"/>
                <w:szCs w:val="18"/>
              </w:rPr>
            </w:pPr>
            <w:r w:rsidRPr="00727088">
              <w:rPr>
                <w:sz w:val="18"/>
                <w:szCs w:val="18"/>
              </w:rPr>
              <w:t>ç) Evsel atıkları geri dönüştürülebilen ve dönüştürülemeyen olarak etiketler</w:t>
            </w:r>
            <w:hyperlink r:id="rId28" w:history="1">
              <w:r w:rsidRPr="00A3594F">
                <w:rPr>
                  <w:rStyle w:val="Kpr"/>
                  <w:sz w:val="18"/>
                  <w:szCs w:val="18"/>
                </w:rPr>
                <w:t>.</w:t>
              </w:r>
            </w:hyperlink>
          </w:p>
        </w:tc>
        <w:tc>
          <w:tcPr>
            <w:tcW w:w="1530" w:type="dxa"/>
          </w:tcPr>
          <w:p w14:paraId="19ACAAFF" w14:textId="5492E920" w:rsidR="00FC1846" w:rsidRPr="005C07E5" w:rsidRDefault="00FC1846" w:rsidP="00FC1846">
            <w:pPr>
              <w:pStyle w:val="TableParagraph"/>
              <w:spacing w:line="247" w:lineRule="auto"/>
              <w:ind w:left="79" w:right="68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Poster</w:t>
            </w:r>
            <w:hyperlink r:id="rId29" w:history="1">
              <w:r w:rsidRPr="00A660FB">
                <w:rPr>
                  <w:rStyle w:val="Kpr"/>
                  <w:sz w:val="18"/>
                  <w:szCs w:val="18"/>
                </w:rPr>
                <w:t>,</w:t>
              </w:r>
            </w:hyperlink>
            <w:r>
              <w:rPr>
                <w:sz w:val="18"/>
                <w:szCs w:val="18"/>
              </w:rPr>
              <w:t xml:space="preserve"> ders kitabı, dijital kaynaklar</w:t>
            </w:r>
          </w:p>
        </w:tc>
        <w:tc>
          <w:tcPr>
            <w:tcW w:w="1530" w:type="dxa"/>
          </w:tcPr>
          <w:p w14:paraId="02CD0CCF" w14:textId="1F3A2120" w:rsidR="00FC1846" w:rsidRDefault="00464EA7" w:rsidP="00EF1315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  <w:t>14/09/2026 – 25/06/2027</w:t>
            </w:r>
          </w:p>
        </w:tc>
      </w:tr>
      <w:tr w:rsidR="00FC1846" w14:paraId="2F1252FA" w14:textId="77777777" w:rsidTr="00FC1846">
        <w:trPr>
          <w:trHeight w:val="1639"/>
        </w:trPr>
        <w:tc>
          <w:tcPr>
            <w:tcW w:w="3061" w:type="dxa"/>
          </w:tcPr>
          <w:p w14:paraId="7D2245D3" w14:textId="77777777" w:rsidR="00FC1846" w:rsidRPr="002C79C8" w:rsidRDefault="00FC1846" w:rsidP="00FC1846">
            <w:pPr>
              <w:pStyle w:val="TableParagraph"/>
              <w:spacing w:line="247" w:lineRule="auto"/>
              <w:ind w:left="77"/>
              <w:rPr>
                <w:sz w:val="20"/>
              </w:rPr>
            </w:pPr>
            <w:r w:rsidRPr="002C79C8">
              <w:rPr>
                <w:sz w:val="20"/>
              </w:rPr>
              <w:t>FB.5.7.1.2. Kaynakların etkili kullanımı konusunda geri dönüşümün önemli olduğuna</w:t>
            </w:r>
          </w:p>
          <w:p w14:paraId="26DDAC8F" w14:textId="77777777" w:rsidR="00FC1846" w:rsidRPr="004D2A26" w:rsidRDefault="00FC1846" w:rsidP="00FC1846">
            <w:pPr>
              <w:pStyle w:val="TableParagraph"/>
              <w:spacing w:line="247" w:lineRule="auto"/>
              <w:ind w:left="77"/>
              <w:rPr>
                <w:sz w:val="20"/>
              </w:rPr>
            </w:pPr>
            <w:r w:rsidRPr="002C79C8">
              <w:rPr>
                <w:sz w:val="20"/>
              </w:rPr>
              <w:t>yönelik bilimsel çıkarımda bulunabilme</w:t>
            </w:r>
          </w:p>
        </w:tc>
        <w:tc>
          <w:tcPr>
            <w:tcW w:w="4081" w:type="dxa"/>
          </w:tcPr>
          <w:p w14:paraId="2131BBFF" w14:textId="77777777" w:rsidR="00FC1846" w:rsidRPr="0073517A" w:rsidRDefault="00FC1846" w:rsidP="00FC1846">
            <w:pPr>
              <w:pStyle w:val="TableParagraph"/>
              <w:spacing w:line="247" w:lineRule="auto"/>
              <w:ind w:right="281"/>
              <w:rPr>
                <w:sz w:val="18"/>
                <w:szCs w:val="18"/>
              </w:rPr>
            </w:pPr>
            <w:r w:rsidRPr="0073517A">
              <w:rPr>
                <w:sz w:val="18"/>
                <w:szCs w:val="18"/>
              </w:rPr>
              <w:t>FB.5.7.1.2. :</w:t>
            </w:r>
          </w:p>
          <w:p w14:paraId="0C05FB82" w14:textId="77777777" w:rsidR="00FC1846" w:rsidRPr="0073517A" w:rsidRDefault="00FC1846" w:rsidP="00FC1846">
            <w:pPr>
              <w:pStyle w:val="TableParagraph"/>
              <w:spacing w:line="247" w:lineRule="auto"/>
              <w:ind w:right="281"/>
              <w:rPr>
                <w:sz w:val="18"/>
                <w:szCs w:val="18"/>
              </w:rPr>
            </w:pPr>
            <w:r w:rsidRPr="0073517A">
              <w:rPr>
                <w:sz w:val="18"/>
                <w:szCs w:val="18"/>
              </w:rPr>
              <w:t>a) Kaynakların etkili kullanımı ve geri dönüşüme ait nitelikleri tanımlar.</w:t>
            </w:r>
          </w:p>
          <w:p w14:paraId="5C8E63D8" w14:textId="77777777" w:rsidR="00FC1846" w:rsidRPr="0073517A" w:rsidRDefault="00FC1846" w:rsidP="00FC1846">
            <w:pPr>
              <w:pStyle w:val="TableParagraph"/>
              <w:spacing w:line="247" w:lineRule="auto"/>
              <w:ind w:right="281"/>
              <w:rPr>
                <w:sz w:val="18"/>
                <w:szCs w:val="18"/>
              </w:rPr>
            </w:pPr>
            <w:r w:rsidRPr="0073517A">
              <w:rPr>
                <w:sz w:val="18"/>
                <w:szCs w:val="18"/>
              </w:rPr>
              <w:t>b) Kaynakların etkili kullanımı konusunda geri dönüşümün önemine ilişkin topladığı verileri kaydeder.</w:t>
            </w:r>
          </w:p>
          <w:p w14:paraId="5D994975" w14:textId="40FF6F2C" w:rsidR="00A3594F" w:rsidRPr="00727088" w:rsidRDefault="00FC1846" w:rsidP="00645DEE">
            <w:pPr>
              <w:pStyle w:val="TableParagraph"/>
              <w:spacing w:line="247" w:lineRule="auto"/>
              <w:ind w:right="281"/>
              <w:rPr>
                <w:sz w:val="18"/>
                <w:szCs w:val="18"/>
              </w:rPr>
            </w:pPr>
            <w:r w:rsidRPr="0073517A">
              <w:rPr>
                <w:sz w:val="18"/>
                <w:szCs w:val="18"/>
              </w:rPr>
              <w:t>c) Kaynakların etkili kullanımı konusunda geri dönüşümün önemine ilişkin verileri değerlendirir</w:t>
            </w:r>
            <w:hyperlink r:id="rId30" w:history="1">
              <w:r w:rsidRPr="00A3594F">
                <w:rPr>
                  <w:rStyle w:val="Kpr"/>
                  <w:sz w:val="18"/>
                  <w:szCs w:val="18"/>
                </w:rPr>
                <w:t>..</w:t>
              </w:r>
            </w:hyperlink>
          </w:p>
        </w:tc>
        <w:tc>
          <w:tcPr>
            <w:tcW w:w="1530" w:type="dxa"/>
          </w:tcPr>
          <w:p w14:paraId="5CA3EE3C" w14:textId="77777777" w:rsidR="00FC1846" w:rsidRPr="005C07E5" w:rsidRDefault="00FC1846" w:rsidP="00FC1846">
            <w:pPr>
              <w:pStyle w:val="TableParagraph"/>
              <w:spacing w:line="247" w:lineRule="auto"/>
              <w:ind w:left="79" w:right="68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Poster, ders kitabı, dijital kaynaklar</w:t>
            </w:r>
          </w:p>
        </w:tc>
        <w:tc>
          <w:tcPr>
            <w:tcW w:w="1530" w:type="dxa"/>
          </w:tcPr>
          <w:p w14:paraId="084736EA" w14:textId="489EB256" w:rsidR="00FC1846" w:rsidRDefault="00464EA7" w:rsidP="00EF1315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  <w:t>14/09/2026 – 25/06/2027</w:t>
            </w:r>
          </w:p>
        </w:tc>
      </w:tr>
      <w:tr w:rsidR="00FC1846" w14:paraId="30B04B16" w14:textId="77777777" w:rsidTr="00FC1846">
        <w:trPr>
          <w:trHeight w:val="2124"/>
        </w:trPr>
        <w:tc>
          <w:tcPr>
            <w:tcW w:w="3061" w:type="dxa"/>
          </w:tcPr>
          <w:p w14:paraId="6D05FB7D" w14:textId="77777777" w:rsidR="00FC1846" w:rsidRPr="008E5FC1" w:rsidRDefault="00FC1846" w:rsidP="00FC1846">
            <w:pPr>
              <w:pStyle w:val="TableParagraph"/>
              <w:spacing w:line="247" w:lineRule="auto"/>
              <w:ind w:left="77"/>
              <w:rPr>
                <w:sz w:val="20"/>
              </w:rPr>
            </w:pPr>
            <w:r w:rsidRPr="008E5FC1">
              <w:rPr>
                <w:sz w:val="20"/>
              </w:rPr>
              <w:t>FB.5.7.1.3. Yakın çevresinde atık yönetiminin uygulanabilirliğine ilişkin deneyimlerini</w:t>
            </w:r>
          </w:p>
          <w:p w14:paraId="198DCCDE" w14:textId="77777777" w:rsidR="00FC1846" w:rsidRPr="002C79C8" w:rsidRDefault="00FC1846" w:rsidP="00FC1846">
            <w:pPr>
              <w:pStyle w:val="TableParagraph"/>
              <w:spacing w:line="247" w:lineRule="auto"/>
              <w:ind w:left="77"/>
              <w:rPr>
                <w:sz w:val="20"/>
              </w:rPr>
            </w:pPr>
            <w:r w:rsidRPr="008E5FC1">
              <w:rPr>
                <w:sz w:val="20"/>
              </w:rPr>
              <w:t>yansıtabilme</w:t>
            </w:r>
          </w:p>
        </w:tc>
        <w:tc>
          <w:tcPr>
            <w:tcW w:w="4081" w:type="dxa"/>
          </w:tcPr>
          <w:p w14:paraId="6FF92E32" w14:textId="77777777" w:rsidR="00FC1846" w:rsidRPr="00EE1A70" w:rsidRDefault="00FC1846" w:rsidP="00FC1846">
            <w:pPr>
              <w:pStyle w:val="TableParagraph"/>
              <w:spacing w:line="247" w:lineRule="auto"/>
              <w:ind w:right="281"/>
              <w:rPr>
                <w:sz w:val="18"/>
                <w:szCs w:val="18"/>
              </w:rPr>
            </w:pPr>
            <w:r w:rsidRPr="00EE1A70">
              <w:rPr>
                <w:sz w:val="18"/>
                <w:szCs w:val="18"/>
              </w:rPr>
              <w:t>FB.5.7.1.3. :</w:t>
            </w:r>
          </w:p>
          <w:p w14:paraId="456E344B" w14:textId="77777777" w:rsidR="00FC1846" w:rsidRPr="00EE1A70" w:rsidRDefault="00FC1846" w:rsidP="00FC1846">
            <w:pPr>
              <w:pStyle w:val="TableParagraph"/>
              <w:spacing w:line="247" w:lineRule="auto"/>
              <w:ind w:right="281"/>
              <w:rPr>
                <w:sz w:val="18"/>
                <w:szCs w:val="18"/>
              </w:rPr>
            </w:pPr>
            <w:r w:rsidRPr="00EE1A70">
              <w:rPr>
                <w:sz w:val="18"/>
                <w:szCs w:val="18"/>
              </w:rPr>
              <w:t>a) Yakın çevresinde atık yönetimine ilişkin deneyimlerini gözden geçirir.</w:t>
            </w:r>
          </w:p>
          <w:p w14:paraId="2FD8EC1A" w14:textId="77777777" w:rsidR="00FC1846" w:rsidRPr="00EE1A70" w:rsidRDefault="00FC1846" w:rsidP="00FC1846">
            <w:pPr>
              <w:pStyle w:val="TableParagraph"/>
              <w:spacing w:line="247" w:lineRule="auto"/>
              <w:ind w:right="281"/>
              <w:rPr>
                <w:sz w:val="18"/>
                <w:szCs w:val="18"/>
              </w:rPr>
            </w:pPr>
            <w:r w:rsidRPr="00EE1A70">
              <w:rPr>
                <w:sz w:val="18"/>
                <w:szCs w:val="18"/>
              </w:rPr>
              <w:t>b) Yakın çevresinde atık yönetimine ilişkin deneyimlerine dayalı çıkarım yapar.</w:t>
            </w:r>
          </w:p>
          <w:p w14:paraId="2FE66688" w14:textId="0CC6DEC5" w:rsidR="00A3594F" w:rsidRPr="0073517A" w:rsidRDefault="00FC1846" w:rsidP="00645DEE">
            <w:pPr>
              <w:pStyle w:val="TableParagraph"/>
              <w:spacing w:line="247" w:lineRule="auto"/>
              <w:ind w:right="281"/>
              <w:rPr>
                <w:sz w:val="18"/>
                <w:szCs w:val="18"/>
              </w:rPr>
            </w:pPr>
            <w:r w:rsidRPr="00EE1A70">
              <w:rPr>
                <w:sz w:val="18"/>
                <w:szCs w:val="18"/>
              </w:rPr>
              <w:t>c) Yakın çevresinde atık yönetimine ilişkin ulaşılan çıkarımları değerlendirir.</w:t>
            </w:r>
          </w:p>
        </w:tc>
        <w:tc>
          <w:tcPr>
            <w:tcW w:w="1530" w:type="dxa"/>
          </w:tcPr>
          <w:p w14:paraId="34F83504" w14:textId="77777777" w:rsidR="00FC1846" w:rsidRDefault="00FC1846" w:rsidP="00FC1846">
            <w:pPr>
              <w:pStyle w:val="TableParagraph"/>
              <w:spacing w:line="247" w:lineRule="auto"/>
              <w:ind w:left="79" w:right="68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Poster, ders kitabı, dijital kaynaklar</w:t>
            </w:r>
          </w:p>
        </w:tc>
        <w:tc>
          <w:tcPr>
            <w:tcW w:w="1530" w:type="dxa"/>
          </w:tcPr>
          <w:p w14:paraId="4D96E3DC" w14:textId="79C1CD0D" w:rsidR="00FC1846" w:rsidRDefault="00464EA7" w:rsidP="00EF1315">
            <w:pPr>
              <w:pStyle w:val="TableParagraph"/>
              <w:ind w:left="80"/>
              <w:rPr>
                <w:sz w:val="20"/>
              </w:rPr>
            </w:pPr>
            <w:r>
              <w:rPr>
                <w:sz w:val="20"/>
              </w:rPr>
              <w:t>14/09/2026 – 25/06/2027</w:t>
            </w:r>
          </w:p>
        </w:tc>
      </w:tr>
    </w:tbl>
    <w:p w14:paraId="04A4F3A6" w14:textId="77777777" w:rsidR="00FC1846" w:rsidRDefault="00FC1846" w:rsidP="00FC1846">
      <w:pPr>
        <w:rPr>
          <w:sz w:val="20"/>
        </w:rPr>
      </w:pPr>
    </w:p>
    <w:p w14:paraId="452B40BA" w14:textId="77777777" w:rsidR="00FC1846" w:rsidRDefault="00FC1846" w:rsidP="00FC1846">
      <w:pPr>
        <w:rPr>
          <w:sz w:val="20"/>
        </w:rPr>
      </w:pPr>
    </w:p>
    <w:p w14:paraId="412EBC6E" w14:textId="77777777" w:rsidR="00FC1846" w:rsidRDefault="00FC1846" w:rsidP="00FC1846">
      <w:pPr>
        <w:rPr>
          <w:rFonts w:ascii="Times New Roman"/>
          <w:sz w:val="18"/>
        </w:rPr>
      </w:pPr>
    </w:p>
    <w:p w14:paraId="44140E71" w14:textId="77777777" w:rsidR="00FC1846" w:rsidRDefault="00FC1846" w:rsidP="00FC1846">
      <w:pPr>
        <w:rPr>
          <w:rFonts w:ascii="Times New Roman"/>
          <w:sz w:val="18"/>
        </w:rPr>
      </w:pPr>
    </w:p>
    <w:p w14:paraId="177A6356" w14:textId="77777777" w:rsidR="00FC1846" w:rsidRDefault="00FC1846" w:rsidP="00FC1846">
      <w:pPr>
        <w:rPr>
          <w:rFonts w:ascii="Times New Roman"/>
          <w:sz w:val="18"/>
        </w:rPr>
      </w:pPr>
    </w:p>
    <w:p w14:paraId="677936EB" w14:textId="77777777" w:rsidR="00FC1846" w:rsidRDefault="00FC1846" w:rsidP="00FC1846">
      <w:pPr>
        <w:rPr>
          <w:rFonts w:ascii="Times New Roman"/>
          <w:sz w:val="18"/>
        </w:rPr>
      </w:pPr>
    </w:p>
    <w:p w14:paraId="1DB2A267" w14:textId="6CCD706F" w:rsidR="00FC1846" w:rsidRDefault="00FC1846" w:rsidP="00FC1846">
      <w:pPr>
        <w:rPr>
          <w:rFonts w:ascii="Times New Roman"/>
          <w:sz w:val="18"/>
        </w:rPr>
        <w:sectPr w:rsidR="00FC1846" w:rsidSect="00FC1846">
          <w:pgSz w:w="11910" w:h="16840"/>
          <w:pgMar w:top="1500" w:right="720" w:bottom="560" w:left="740" w:header="0" w:footer="375" w:gutter="0"/>
          <w:cols w:space="708"/>
        </w:sectPr>
      </w:pPr>
      <w:r w:rsidRPr="00FC1846">
        <w:rPr>
          <w:noProof/>
        </w:rPr>
        <w:drawing>
          <wp:inline distT="0" distB="0" distL="0" distR="0" wp14:anchorId="2D5D380E" wp14:editId="77841E8D">
            <wp:extent cx="6635750" cy="717550"/>
            <wp:effectExtent l="0" t="0" r="0" b="6350"/>
            <wp:docPr id="343605850" name="Resi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57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014291" w14:textId="77777777" w:rsidR="006C2AE0" w:rsidRDefault="006C2AE0"/>
    <w:sectPr w:rsidR="006C2AE0" w:rsidSect="00FC1846">
      <w:footerReference w:type="default" r:id="rId32"/>
      <w:type w:val="continuous"/>
      <w:pgSz w:w="11910" w:h="16840"/>
      <w:pgMar w:top="1100" w:right="720" w:bottom="560" w:left="7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0FA13" w14:textId="77777777" w:rsidR="0004794D" w:rsidRDefault="0004794D">
      <w:r>
        <w:separator/>
      </w:r>
    </w:p>
  </w:endnote>
  <w:endnote w:type="continuationSeparator" w:id="0">
    <w:p w14:paraId="57A91553" w14:textId="77777777" w:rsidR="0004794D" w:rsidRDefault="000479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67466" w14:textId="42202061" w:rsidR="00FC1846" w:rsidRDefault="00FC1846">
    <w:pPr>
      <w:pStyle w:val="GvdeMetni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5F0FDE46" wp14:editId="4AE15900">
              <wp:simplePos x="0" y="0"/>
              <wp:positionH relativeFrom="page">
                <wp:posOffset>539750</wp:posOffset>
              </wp:positionH>
              <wp:positionV relativeFrom="page">
                <wp:posOffset>10151745</wp:posOffset>
              </wp:positionV>
              <wp:extent cx="6480175" cy="0"/>
              <wp:effectExtent l="6350" t="7620" r="9525" b="11430"/>
              <wp:wrapNone/>
              <wp:docPr id="1802042560" name="Düz Bağlayıcı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0175" cy="0"/>
                      </a:xfrm>
                      <a:prstGeom prst="line">
                        <a:avLst/>
                      </a:prstGeom>
                      <a:noFill/>
                      <a:ln w="7239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25E32C0" id="Düz Bağlayıcı 7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.5pt,799.35pt" to="552.75pt,79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" strokeweight=".57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7ECF0236" wp14:editId="1517CD1B">
              <wp:simplePos x="0" y="0"/>
              <wp:positionH relativeFrom="page">
                <wp:posOffset>6394450</wp:posOffset>
              </wp:positionH>
              <wp:positionV relativeFrom="page">
                <wp:posOffset>10263505</wp:posOffset>
              </wp:positionV>
              <wp:extent cx="192405" cy="139065"/>
              <wp:effectExtent l="3175" t="0" r="4445" b="0"/>
              <wp:wrapNone/>
              <wp:docPr id="1942219915" name="Metin Kutusu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40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A1C354" w14:textId="6DC1AAE9" w:rsidR="00FC1846" w:rsidRDefault="00FC1846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CF0236" id="_x0000_t202" coordsize="21600,21600" o:spt="202" path="m,l,21600r21600,l21600,xe">
              <v:stroke joinstyle="miter"/>
              <v:path gradientshapeok="t" o:connecttype="rect"/>
            </v:shapetype>
            <v:shape id="Metin Kutusu 6" o:spid="_x0000_s1032" type="#_x0000_t202" style="position:absolute;margin-left:503.5pt;margin-top:808.15pt;width:15.15pt;height:10.9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" filled="f" stroked="f">
              <v:textbox inset="0,0,0,0">
                <w:txbxContent>
                  <w:p w14:paraId="5BA1C354" w14:textId="6DC1AAE9" w:rsidR="00FC1846" w:rsidRDefault="00FC1846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F3490" w14:textId="77777777" w:rsidR="00FC1846" w:rsidRDefault="00FC1846">
    <w:pPr>
      <w:pStyle w:val="GvdeMetni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5AB031" w14:textId="77777777" w:rsidR="0004794D" w:rsidRDefault="0004794D">
      <w:r>
        <w:separator/>
      </w:r>
    </w:p>
  </w:footnote>
  <w:footnote w:type="continuationSeparator" w:id="0">
    <w:p w14:paraId="395B6875" w14:textId="77777777" w:rsidR="0004794D" w:rsidRDefault="000479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A391E"/>
    <w:multiLevelType w:val="multilevel"/>
    <w:tmpl w:val="F1609932"/>
    <w:lvl w:ilvl="0">
      <w:start w:val="6"/>
      <w:numFmt w:val="upperLetter"/>
      <w:lvlText w:val="%1"/>
      <w:lvlJc w:val="left"/>
      <w:pPr>
        <w:ind w:left="78" w:hanging="100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8" w:hanging="1005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8" w:hanging="1005"/>
      </w:pPr>
      <w:rPr>
        <w:rFonts w:hint="default"/>
      </w:rPr>
    </w:lvl>
    <w:lvl w:ilvl="3">
      <w:start w:val="3"/>
      <w:numFmt w:val="decimal"/>
      <w:lvlText w:val="%1.%2.%3.%4"/>
      <w:lvlJc w:val="left"/>
      <w:pPr>
        <w:ind w:left="78" w:hanging="10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8" w:hanging="1005"/>
      </w:pPr>
      <w:rPr>
        <w:rFonts w:ascii="Verdana" w:eastAsia="Verdana" w:hAnsi="Verdana" w:cs="Verdana" w:hint="default"/>
        <w:spacing w:val="-1"/>
        <w:w w:val="95"/>
        <w:sz w:val="20"/>
        <w:szCs w:val="20"/>
      </w:rPr>
    </w:lvl>
    <w:lvl w:ilvl="5">
      <w:numFmt w:val="bullet"/>
      <w:lvlText w:val="•"/>
      <w:lvlJc w:val="left"/>
      <w:pPr>
        <w:ind w:left="2070" w:hanging="1005"/>
      </w:pPr>
      <w:rPr>
        <w:rFonts w:hint="default"/>
      </w:rPr>
    </w:lvl>
    <w:lvl w:ilvl="6">
      <w:numFmt w:val="bullet"/>
      <w:lvlText w:val="•"/>
      <w:lvlJc w:val="left"/>
      <w:pPr>
        <w:ind w:left="2468" w:hanging="1005"/>
      </w:pPr>
      <w:rPr>
        <w:rFonts w:hint="default"/>
      </w:rPr>
    </w:lvl>
    <w:lvl w:ilvl="7">
      <w:numFmt w:val="bullet"/>
      <w:lvlText w:val="•"/>
      <w:lvlJc w:val="left"/>
      <w:pPr>
        <w:ind w:left="2866" w:hanging="1005"/>
      </w:pPr>
      <w:rPr>
        <w:rFonts w:hint="default"/>
      </w:rPr>
    </w:lvl>
    <w:lvl w:ilvl="8">
      <w:numFmt w:val="bullet"/>
      <w:lvlText w:val="•"/>
      <w:lvlJc w:val="left"/>
      <w:pPr>
        <w:ind w:left="3264" w:hanging="1005"/>
      </w:pPr>
      <w:rPr>
        <w:rFonts w:hint="default"/>
      </w:rPr>
    </w:lvl>
  </w:abstractNum>
  <w:abstractNum w:abstractNumId="1" w15:restartNumberingAfterBreak="0">
    <w:nsid w:val="32F51DED"/>
    <w:multiLevelType w:val="multilevel"/>
    <w:tmpl w:val="7DD6DF7C"/>
    <w:lvl w:ilvl="0">
      <w:start w:val="6"/>
      <w:numFmt w:val="upperLetter"/>
      <w:lvlText w:val="%1"/>
      <w:lvlJc w:val="left"/>
      <w:pPr>
        <w:ind w:left="78" w:hanging="100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8" w:hanging="1005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8" w:hanging="1005"/>
      </w:pPr>
      <w:rPr>
        <w:rFonts w:hint="default"/>
      </w:rPr>
    </w:lvl>
    <w:lvl w:ilvl="3">
      <w:start w:val="3"/>
      <w:numFmt w:val="decimal"/>
      <w:lvlText w:val="%1.%2.%3.%4"/>
      <w:lvlJc w:val="left"/>
      <w:pPr>
        <w:ind w:left="78" w:hanging="10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8" w:hanging="1005"/>
      </w:pPr>
      <w:rPr>
        <w:rFonts w:ascii="Verdana" w:eastAsia="Verdana" w:hAnsi="Verdana" w:cs="Verdana" w:hint="default"/>
        <w:spacing w:val="-1"/>
        <w:w w:val="95"/>
        <w:sz w:val="20"/>
        <w:szCs w:val="20"/>
      </w:rPr>
    </w:lvl>
    <w:lvl w:ilvl="5">
      <w:numFmt w:val="bullet"/>
      <w:lvlText w:val="•"/>
      <w:lvlJc w:val="left"/>
      <w:pPr>
        <w:ind w:left="2070" w:hanging="1005"/>
      </w:pPr>
      <w:rPr>
        <w:rFonts w:hint="default"/>
      </w:rPr>
    </w:lvl>
    <w:lvl w:ilvl="6">
      <w:numFmt w:val="bullet"/>
      <w:lvlText w:val="•"/>
      <w:lvlJc w:val="left"/>
      <w:pPr>
        <w:ind w:left="2468" w:hanging="1005"/>
      </w:pPr>
      <w:rPr>
        <w:rFonts w:hint="default"/>
      </w:rPr>
    </w:lvl>
    <w:lvl w:ilvl="7">
      <w:numFmt w:val="bullet"/>
      <w:lvlText w:val="•"/>
      <w:lvlJc w:val="left"/>
      <w:pPr>
        <w:ind w:left="2866" w:hanging="1005"/>
      </w:pPr>
      <w:rPr>
        <w:rFonts w:hint="default"/>
      </w:rPr>
    </w:lvl>
    <w:lvl w:ilvl="8">
      <w:numFmt w:val="bullet"/>
      <w:lvlText w:val="•"/>
      <w:lvlJc w:val="left"/>
      <w:pPr>
        <w:ind w:left="3264" w:hanging="1005"/>
      </w:pPr>
      <w:rPr>
        <w:rFonts w:hint="default"/>
      </w:rPr>
    </w:lvl>
  </w:abstractNum>
  <w:abstractNum w:abstractNumId="2" w15:restartNumberingAfterBreak="0">
    <w:nsid w:val="36FF0802"/>
    <w:multiLevelType w:val="multilevel"/>
    <w:tmpl w:val="C994EEC6"/>
    <w:lvl w:ilvl="0">
      <w:start w:val="6"/>
      <w:numFmt w:val="upperLetter"/>
      <w:lvlText w:val="%1"/>
      <w:lvlJc w:val="left"/>
      <w:pPr>
        <w:ind w:left="78" w:hanging="100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8" w:hanging="100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8" w:hanging="1005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78" w:hanging="10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8" w:hanging="1005"/>
      </w:pPr>
      <w:rPr>
        <w:rFonts w:ascii="Verdana" w:eastAsia="Verdana" w:hAnsi="Verdana" w:cs="Verdana" w:hint="default"/>
        <w:spacing w:val="-1"/>
        <w:w w:val="95"/>
        <w:sz w:val="20"/>
        <w:szCs w:val="20"/>
      </w:rPr>
    </w:lvl>
    <w:lvl w:ilvl="5">
      <w:numFmt w:val="bullet"/>
      <w:lvlText w:val="•"/>
      <w:lvlJc w:val="left"/>
      <w:pPr>
        <w:ind w:left="2070" w:hanging="1005"/>
      </w:pPr>
      <w:rPr>
        <w:rFonts w:hint="default"/>
      </w:rPr>
    </w:lvl>
    <w:lvl w:ilvl="6">
      <w:numFmt w:val="bullet"/>
      <w:lvlText w:val="•"/>
      <w:lvlJc w:val="left"/>
      <w:pPr>
        <w:ind w:left="2468" w:hanging="1005"/>
      </w:pPr>
      <w:rPr>
        <w:rFonts w:hint="default"/>
      </w:rPr>
    </w:lvl>
    <w:lvl w:ilvl="7">
      <w:numFmt w:val="bullet"/>
      <w:lvlText w:val="•"/>
      <w:lvlJc w:val="left"/>
      <w:pPr>
        <w:ind w:left="2866" w:hanging="1005"/>
      </w:pPr>
      <w:rPr>
        <w:rFonts w:hint="default"/>
      </w:rPr>
    </w:lvl>
    <w:lvl w:ilvl="8">
      <w:numFmt w:val="bullet"/>
      <w:lvlText w:val="•"/>
      <w:lvlJc w:val="left"/>
      <w:pPr>
        <w:ind w:left="3264" w:hanging="1005"/>
      </w:pPr>
      <w:rPr>
        <w:rFonts w:hint="default"/>
      </w:rPr>
    </w:lvl>
  </w:abstractNum>
  <w:abstractNum w:abstractNumId="3" w15:restartNumberingAfterBreak="0">
    <w:nsid w:val="390D586E"/>
    <w:multiLevelType w:val="multilevel"/>
    <w:tmpl w:val="8A16F1DE"/>
    <w:lvl w:ilvl="0">
      <w:start w:val="6"/>
      <w:numFmt w:val="upperLetter"/>
      <w:lvlText w:val="%1"/>
      <w:lvlJc w:val="left"/>
      <w:pPr>
        <w:ind w:left="78" w:hanging="100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8" w:hanging="1005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8" w:hanging="1005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78" w:hanging="10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8" w:hanging="1005"/>
      </w:pPr>
      <w:rPr>
        <w:rFonts w:ascii="Verdana" w:eastAsia="Verdana" w:hAnsi="Verdana" w:cs="Verdana" w:hint="default"/>
        <w:spacing w:val="-1"/>
        <w:w w:val="95"/>
        <w:sz w:val="20"/>
        <w:szCs w:val="20"/>
      </w:rPr>
    </w:lvl>
    <w:lvl w:ilvl="5">
      <w:numFmt w:val="bullet"/>
      <w:lvlText w:val="•"/>
      <w:lvlJc w:val="left"/>
      <w:pPr>
        <w:ind w:left="2070" w:hanging="1005"/>
      </w:pPr>
      <w:rPr>
        <w:rFonts w:hint="default"/>
      </w:rPr>
    </w:lvl>
    <w:lvl w:ilvl="6">
      <w:numFmt w:val="bullet"/>
      <w:lvlText w:val="•"/>
      <w:lvlJc w:val="left"/>
      <w:pPr>
        <w:ind w:left="2468" w:hanging="1005"/>
      </w:pPr>
      <w:rPr>
        <w:rFonts w:hint="default"/>
      </w:rPr>
    </w:lvl>
    <w:lvl w:ilvl="7">
      <w:numFmt w:val="bullet"/>
      <w:lvlText w:val="•"/>
      <w:lvlJc w:val="left"/>
      <w:pPr>
        <w:ind w:left="2866" w:hanging="1005"/>
      </w:pPr>
      <w:rPr>
        <w:rFonts w:hint="default"/>
      </w:rPr>
    </w:lvl>
    <w:lvl w:ilvl="8">
      <w:numFmt w:val="bullet"/>
      <w:lvlText w:val="•"/>
      <w:lvlJc w:val="left"/>
      <w:pPr>
        <w:ind w:left="3264" w:hanging="1005"/>
      </w:pPr>
      <w:rPr>
        <w:rFonts w:hint="default"/>
      </w:rPr>
    </w:lvl>
  </w:abstractNum>
  <w:abstractNum w:abstractNumId="4" w15:restartNumberingAfterBreak="0">
    <w:nsid w:val="45D07ABF"/>
    <w:multiLevelType w:val="multilevel"/>
    <w:tmpl w:val="7E88BB6A"/>
    <w:lvl w:ilvl="0">
      <w:start w:val="6"/>
      <w:numFmt w:val="upperLetter"/>
      <w:lvlText w:val="%1"/>
      <w:lvlJc w:val="left"/>
      <w:pPr>
        <w:ind w:left="78" w:hanging="100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8" w:hanging="100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8" w:hanging="10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8" w:hanging="10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8" w:hanging="1005"/>
      </w:pPr>
      <w:rPr>
        <w:rFonts w:ascii="Verdana" w:eastAsia="Verdana" w:hAnsi="Verdana" w:cs="Verdana" w:hint="default"/>
        <w:spacing w:val="-1"/>
        <w:w w:val="95"/>
        <w:sz w:val="20"/>
        <w:szCs w:val="20"/>
      </w:rPr>
    </w:lvl>
    <w:lvl w:ilvl="5">
      <w:numFmt w:val="bullet"/>
      <w:lvlText w:val="•"/>
      <w:lvlJc w:val="left"/>
      <w:pPr>
        <w:ind w:left="2070" w:hanging="1005"/>
      </w:pPr>
      <w:rPr>
        <w:rFonts w:hint="default"/>
      </w:rPr>
    </w:lvl>
    <w:lvl w:ilvl="6">
      <w:numFmt w:val="bullet"/>
      <w:lvlText w:val="•"/>
      <w:lvlJc w:val="left"/>
      <w:pPr>
        <w:ind w:left="2468" w:hanging="1005"/>
      </w:pPr>
      <w:rPr>
        <w:rFonts w:hint="default"/>
      </w:rPr>
    </w:lvl>
    <w:lvl w:ilvl="7">
      <w:numFmt w:val="bullet"/>
      <w:lvlText w:val="•"/>
      <w:lvlJc w:val="left"/>
      <w:pPr>
        <w:ind w:left="2866" w:hanging="1005"/>
      </w:pPr>
      <w:rPr>
        <w:rFonts w:hint="default"/>
      </w:rPr>
    </w:lvl>
    <w:lvl w:ilvl="8">
      <w:numFmt w:val="bullet"/>
      <w:lvlText w:val="•"/>
      <w:lvlJc w:val="left"/>
      <w:pPr>
        <w:ind w:left="3264" w:hanging="1005"/>
      </w:pPr>
      <w:rPr>
        <w:rFonts w:hint="default"/>
      </w:rPr>
    </w:lvl>
  </w:abstractNum>
  <w:abstractNum w:abstractNumId="5" w15:restartNumberingAfterBreak="0">
    <w:nsid w:val="4B123BCF"/>
    <w:multiLevelType w:val="multilevel"/>
    <w:tmpl w:val="4D2262DE"/>
    <w:lvl w:ilvl="0">
      <w:start w:val="6"/>
      <w:numFmt w:val="upperLetter"/>
      <w:lvlText w:val="%1"/>
      <w:lvlJc w:val="left"/>
      <w:pPr>
        <w:ind w:left="78" w:hanging="100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8" w:hanging="1005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8" w:hanging="10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8" w:hanging="10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8" w:hanging="1005"/>
      </w:pPr>
      <w:rPr>
        <w:rFonts w:ascii="Verdana" w:eastAsia="Verdana" w:hAnsi="Verdana" w:cs="Verdana" w:hint="default"/>
        <w:spacing w:val="-1"/>
        <w:w w:val="95"/>
        <w:sz w:val="20"/>
        <w:szCs w:val="20"/>
      </w:rPr>
    </w:lvl>
    <w:lvl w:ilvl="5">
      <w:numFmt w:val="bullet"/>
      <w:lvlText w:val="•"/>
      <w:lvlJc w:val="left"/>
      <w:pPr>
        <w:ind w:left="2070" w:hanging="1005"/>
      </w:pPr>
      <w:rPr>
        <w:rFonts w:hint="default"/>
      </w:rPr>
    </w:lvl>
    <w:lvl w:ilvl="6">
      <w:numFmt w:val="bullet"/>
      <w:lvlText w:val="•"/>
      <w:lvlJc w:val="left"/>
      <w:pPr>
        <w:ind w:left="2468" w:hanging="1005"/>
      </w:pPr>
      <w:rPr>
        <w:rFonts w:hint="default"/>
      </w:rPr>
    </w:lvl>
    <w:lvl w:ilvl="7">
      <w:numFmt w:val="bullet"/>
      <w:lvlText w:val="•"/>
      <w:lvlJc w:val="left"/>
      <w:pPr>
        <w:ind w:left="2866" w:hanging="1005"/>
      </w:pPr>
      <w:rPr>
        <w:rFonts w:hint="default"/>
      </w:rPr>
    </w:lvl>
    <w:lvl w:ilvl="8">
      <w:numFmt w:val="bullet"/>
      <w:lvlText w:val="•"/>
      <w:lvlJc w:val="left"/>
      <w:pPr>
        <w:ind w:left="3264" w:hanging="1005"/>
      </w:pPr>
      <w:rPr>
        <w:rFonts w:hint="default"/>
      </w:rPr>
    </w:lvl>
  </w:abstractNum>
  <w:abstractNum w:abstractNumId="6" w15:restartNumberingAfterBreak="0">
    <w:nsid w:val="4BCD3958"/>
    <w:multiLevelType w:val="hybridMultilevel"/>
    <w:tmpl w:val="543CE9F0"/>
    <w:lvl w:ilvl="0" w:tplc="406CDFA8">
      <w:start w:val="1"/>
      <w:numFmt w:val="lowerLetter"/>
      <w:lvlText w:val="%1."/>
      <w:lvlJc w:val="left"/>
      <w:pPr>
        <w:ind w:left="78" w:hanging="250"/>
      </w:pPr>
      <w:rPr>
        <w:rFonts w:ascii="Verdana" w:eastAsia="Verdana" w:hAnsi="Verdana" w:cs="Verdana" w:hint="default"/>
        <w:w w:val="96"/>
        <w:sz w:val="20"/>
        <w:szCs w:val="20"/>
      </w:rPr>
    </w:lvl>
    <w:lvl w:ilvl="1" w:tplc="E82C8024">
      <w:numFmt w:val="bullet"/>
      <w:lvlText w:val="•"/>
      <w:lvlJc w:val="left"/>
      <w:pPr>
        <w:ind w:left="478" w:hanging="250"/>
      </w:pPr>
      <w:rPr>
        <w:rFonts w:hint="default"/>
      </w:rPr>
    </w:lvl>
    <w:lvl w:ilvl="2" w:tplc="60FE58B8">
      <w:numFmt w:val="bullet"/>
      <w:lvlText w:val="•"/>
      <w:lvlJc w:val="left"/>
      <w:pPr>
        <w:ind w:left="876" w:hanging="250"/>
      </w:pPr>
      <w:rPr>
        <w:rFonts w:hint="default"/>
      </w:rPr>
    </w:lvl>
    <w:lvl w:ilvl="3" w:tplc="E63C3B80">
      <w:numFmt w:val="bullet"/>
      <w:lvlText w:val="•"/>
      <w:lvlJc w:val="left"/>
      <w:pPr>
        <w:ind w:left="1274" w:hanging="250"/>
      </w:pPr>
      <w:rPr>
        <w:rFonts w:hint="default"/>
      </w:rPr>
    </w:lvl>
    <w:lvl w:ilvl="4" w:tplc="1C9CFAA4">
      <w:numFmt w:val="bullet"/>
      <w:lvlText w:val="•"/>
      <w:lvlJc w:val="left"/>
      <w:pPr>
        <w:ind w:left="1672" w:hanging="250"/>
      </w:pPr>
      <w:rPr>
        <w:rFonts w:hint="default"/>
      </w:rPr>
    </w:lvl>
    <w:lvl w:ilvl="5" w:tplc="2FBA40D4">
      <w:numFmt w:val="bullet"/>
      <w:lvlText w:val="•"/>
      <w:lvlJc w:val="left"/>
      <w:pPr>
        <w:ind w:left="2070" w:hanging="250"/>
      </w:pPr>
      <w:rPr>
        <w:rFonts w:hint="default"/>
      </w:rPr>
    </w:lvl>
    <w:lvl w:ilvl="6" w:tplc="97D2D618">
      <w:numFmt w:val="bullet"/>
      <w:lvlText w:val="•"/>
      <w:lvlJc w:val="left"/>
      <w:pPr>
        <w:ind w:left="2468" w:hanging="250"/>
      </w:pPr>
      <w:rPr>
        <w:rFonts w:hint="default"/>
      </w:rPr>
    </w:lvl>
    <w:lvl w:ilvl="7" w:tplc="E15AB402">
      <w:numFmt w:val="bullet"/>
      <w:lvlText w:val="•"/>
      <w:lvlJc w:val="left"/>
      <w:pPr>
        <w:ind w:left="2866" w:hanging="250"/>
      </w:pPr>
      <w:rPr>
        <w:rFonts w:hint="default"/>
      </w:rPr>
    </w:lvl>
    <w:lvl w:ilvl="8" w:tplc="54E2E2C8">
      <w:numFmt w:val="bullet"/>
      <w:lvlText w:val="•"/>
      <w:lvlJc w:val="left"/>
      <w:pPr>
        <w:ind w:left="3264" w:hanging="250"/>
      </w:pPr>
      <w:rPr>
        <w:rFonts w:hint="default"/>
      </w:rPr>
    </w:lvl>
  </w:abstractNum>
  <w:abstractNum w:abstractNumId="7" w15:restartNumberingAfterBreak="0">
    <w:nsid w:val="53007F06"/>
    <w:multiLevelType w:val="multilevel"/>
    <w:tmpl w:val="CB6A52D2"/>
    <w:lvl w:ilvl="0">
      <w:start w:val="6"/>
      <w:numFmt w:val="upperLetter"/>
      <w:lvlText w:val="%1"/>
      <w:lvlJc w:val="left"/>
      <w:pPr>
        <w:ind w:left="78" w:hanging="100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8" w:hanging="1005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78" w:hanging="10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8" w:hanging="10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8" w:hanging="1005"/>
      </w:pPr>
      <w:rPr>
        <w:rFonts w:ascii="Verdana" w:eastAsia="Verdana" w:hAnsi="Verdana" w:cs="Verdana" w:hint="default"/>
        <w:spacing w:val="-1"/>
        <w:w w:val="95"/>
        <w:sz w:val="20"/>
        <w:szCs w:val="20"/>
      </w:rPr>
    </w:lvl>
    <w:lvl w:ilvl="5">
      <w:numFmt w:val="bullet"/>
      <w:lvlText w:val="•"/>
      <w:lvlJc w:val="left"/>
      <w:pPr>
        <w:ind w:left="2070" w:hanging="1005"/>
      </w:pPr>
      <w:rPr>
        <w:rFonts w:hint="default"/>
      </w:rPr>
    </w:lvl>
    <w:lvl w:ilvl="6">
      <w:numFmt w:val="bullet"/>
      <w:lvlText w:val="•"/>
      <w:lvlJc w:val="left"/>
      <w:pPr>
        <w:ind w:left="2468" w:hanging="1005"/>
      </w:pPr>
      <w:rPr>
        <w:rFonts w:hint="default"/>
      </w:rPr>
    </w:lvl>
    <w:lvl w:ilvl="7">
      <w:numFmt w:val="bullet"/>
      <w:lvlText w:val="•"/>
      <w:lvlJc w:val="left"/>
      <w:pPr>
        <w:ind w:left="2866" w:hanging="1005"/>
      </w:pPr>
      <w:rPr>
        <w:rFonts w:hint="default"/>
      </w:rPr>
    </w:lvl>
    <w:lvl w:ilvl="8">
      <w:numFmt w:val="bullet"/>
      <w:lvlText w:val="•"/>
      <w:lvlJc w:val="left"/>
      <w:pPr>
        <w:ind w:left="3264" w:hanging="1005"/>
      </w:pPr>
      <w:rPr>
        <w:rFonts w:hint="default"/>
      </w:rPr>
    </w:lvl>
  </w:abstractNum>
  <w:abstractNum w:abstractNumId="8" w15:restartNumberingAfterBreak="0">
    <w:nsid w:val="58632860"/>
    <w:multiLevelType w:val="hybridMultilevel"/>
    <w:tmpl w:val="4DC8569A"/>
    <w:lvl w:ilvl="0" w:tplc="DF14A886">
      <w:start w:val="1"/>
      <w:numFmt w:val="lowerLetter"/>
      <w:lvlText w:val="%1."/>
      <w:lvlJc w:val="left"/>
      <w:pPr>
        <w:ind w:left="78" w:hanging="250"/>
      </w:pPr>
      <w:rPr>
        <w:rFonts w:ascii="Verdana" w:eastAsia="Verdana" w:hAnsi="Verdana" w:cs="Verdana" w:hint="default"/>
        <w:w w:val="96"/>
        <w:sz w:val="20"/>
        <w:szCs w:val="20"/>
      </w:rPr>
    </w:lvl>
    <w:lvl w:ilvl="1" w:tplc="C6008496">
      <w:numFmt w:val="bullet"/>
      <w:lvlText w:val="•"/>
      <w:lvlJc w:val="left"/>
      <w:pPr>
        <w:ind w:left="478" w:hanging="250"/>
      </w:pPr>
      <w:rPr>
        <w:rFonts w:hint="default"/>
      </w:rPr>
    </w:lvl>
    <w:lvl w:ilvl="2" w:tplc="EE8029DC">
      <w:numFmt w:val="bullet"/>
      <w:lvlText w:val="•"/>
      <w:lvlJc w:val="left"/>
      <w:pPr>
        <w:ind w:left="876" w:hanging="250"/>
      </w:pPr>
      <w:rPr>
        <w:rFonts w:hint="default"/>
      </w:rPr>
    </w:lvl>
    <w:lvl w:ilvl="3" w:tplc="1F9E71D6">
      <w:numFmt w:val="bullet"/>
      <w:lvlText w:val="•"/>
      <w:lvlJc w:val="left"/>
      <w:pPr>
        <w:ind w:left="1274" w:hanging="250"/>
      </w:pPr>
      <w:rPr>
        <w:rFonts w:hint="default"/>
      </w:rPr>
    </w:lvl>
    <w:lvl w:ilvl="4" w:tplc="83EA49FA">
      <w:numFmt w:val="bullet"/>
      <w:lvlText w:val="•"/>
      <w:lvlJc w:val="left"/>
      <w:pPr>
        <w:ind w:left="1672" w:hanging="250"/>
      </w:pPr>
      <w:rPr>
        <w:rFonts w:hint="default"/>
      </w:rPr>
    </w:lvl>
    <w:lvl w:ilvl="5" w:tplc="7068B68E">
      <w:numFmt w:val="bullet"/>
      <w:lvlText w:val="•"/>
      <w:lvlJc w:val="left"/>
      <w:pPr>
        <w:ind w:left="2070" w:hanging="250"/>
      </w:pPr>
      <w:rPr>
        <w:rFonts w:hint="default"/>
      </w:rPr>
    </w:lvl>
    <w:lvl w:ilvl="6" w:tplc="FE1045A4">
      <w:numFmt w:val="bullet"/>
      <w:lvlText w:val="•"/>
      <w:lvlJc w:val="left"/>
      <w:pPr>
        <w:ind w:left="2468" w:hanging="250"/>
      </w:pPr>
      <w:rPr>
        <w:rFonts w:hint="default"/>
      </w:rPr>
    </w:lvl>
    <w:lvl w:ilvl="7" w:tplc="1EAE5F7C">
      <w:numFmt w:val="bullet"/>
      <w:lvlText w:val="•"/>
      <w:lvlJc w:val="left"/>
      <w:pPr>
        <w:ind w:left="2866" w:hanging="250"/>
      </w:pPr>
      <w:rPr>
        <w:rFonts w:hint="default"/>
      </w:rPr>
    </w:lvl>
    <w:lvl w:ilvl="8" w:tplc="71E4B68C">
      <w:numFmt w:val="bullet"/>
      <w:lvlText w:val="•"/>
      <w:lvlJc w:val="left"/>
      <w:pPr>
        <w:ind w:left="3264" w:hanging="250"/>
      </w:pPr>
      <w:rPr>
        <w:rFonts w:hint="default"/>
      </w:rPr>
    </w:lvl>
  </w:abstractNum>
  <w:abstractNum w:abstractNumId="9" w15:restartNumberingAfterBreak="0">
    <w:nsid w:val="61D86C0E"/>
    <w:multiLevelType w:val="multilevel"/>
    <w:tmpl w:val="2C985004"/>
    <w:lvl w:ilvl="0">
      <w:start w:val="6"/>
      <w:numFmt w:val="upperLetter"/>
      <w:lvlText w:val="%1"/>
      <w:lvlJc w:val="left"/>
      <w:pPr>
        <w:ind w:left="78" w:hanging="100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8" w:hanging="1005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8" w:hanging="1005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78" w:hanging="10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8" w:hanging="1005"/>
      </w:pPr>
      <w:rPr>
        <w:rFonts w:ascii="Verdana" w:eastAsia="Verdana" w:hAnsi="Verdana" w:cs="Verdana" w:hint="default"/>
        <w:spacing w:val="-1"/>
        <w:w w:val="95"/>
        <w:sz w:val="20"/>
        <w:szCs w:val="20"/>
      </w:rPr>
    </w:lvl>
    <w:lvl w:ilvl="5">
      <w:numFmt w:val="bullet"/>
      <w:lvlText w:val="•"/>
      <w:lvlJc w:val="left"/>
      <w:pPr>
        <w:ind w:left="2070" w:hanging="1005"/>
      </w:pPr>
      <w:rPr>
        <w:rFonts w:hint="default"/>
      </w:rPr>
    </w:lvl>
    <w:lvl w:ilvl="6">
      <w:numFmt w:val="bullet"/>
      <w:lvlText w:val="•"/>
      <w:lvlJc w:val="left"/>
      <w:pPr>
        <w:ind w:left="2468" w:hanging="1005"/>
      </w:pPr>
      <w:rPr>
        <w:rFonts w:hint="default"/>
      </w:rPr>
    </w:lvl>
    <w:lvl w:ilvl="7">
      <w:numFmt w:val="bullet"/>
      <w:lvlText w:val="•"/>
      <w:lvlJc w:val="left"/>
      <w:pPr>
        <w:ind w:left="2866" w:hanging="1005"/>
      </w:pPr>
      <w:rPr>
        <w:rFonts w:hint="default"/>
      </w:rPr>
    </w:lvl>
    <w:lvl w:ilvl="8">
      <w:numFmt w:val="bullet"/>
      <w:lvlText w:val="•"/>
      <w:lvlJc w:val="left"/>
      <w:pPr>
        <w:ind w:left="3264" w:hanging="1005"/>
      </w:pPr>
      <w:rPr>
        <w:rFonts w:hint="default"/>
      </w:rPr>
    </w:lvl>
  </w:abstractNum>
  <w:abstractNum w:abstractNumId="10" w15:restartNumberingAfterBreak="0">
    <w:nsid w:val="73640332"/>
    <w:multiLevelType w:val="hybridMultilevel"/>
    <w:tmpl w:val="A418AC72"/>
    <w:lvl w:ilvl="0" w:tplc="431E2082">
      <w:start w:val="1"/>
      <w:numFmt w:val="lowerLetter"/>
      <w:lvlText w:val="%1."/>
      <w:lvlJc w:val="left"/>
      <w:pPr>
        <w:ind w:left="78" w:hanging="250"/>
      </w:pPr>
      <w:rPr>
        <w:rFonts w:ascii="Verdana" w:eastAsia="Verdana" w:hAnsi="Verdana" w:cs="Verdana" w:hint="default"/>
        <w:w w:val="96"/>
        <w:sz w:val="20"/>
        <w:szCs w:val="20"/>
      </w:rPr>
    </w:lvl>
    <w:lvl w:ilvl="1" w:tplc="A23A1220">
      <w:numFmt w:val="bullet"/>
      <w:lvlText w:val="•"/>
      <w:lvlJc w:val="left"/>
      <w:pPr>
        <w:ind w:left="478" w:hanging="250"/>
      </w:pPr>
      <w:rPr>
        <w:rFonts w:hint="default"/>
      </w:rPr>
    </w:lvl>
    <w:lvl w:ilvl="2" w:tplc="C4209BCE">
      <w:numFmt w:val="bullet"/>
      <w:lvlText w:val="•"/>
      <w:lvlJc w:val="left"/>
      <w:pPr>
        <w:ind w:left="876" w:hanging="250"/>
      </w:pPr>
      <w:rPr>
        <w:rFonts w:hint="default"/>
      </w:rPr>
    </w:lvl>
    <w:lvl w:ilvl="3" w:tplc="9C0AAE22">
      <w:numFmt w:val="bullet"/>
      <w:lvlText w:val="•"/>
      <w:lvlJc w:val="left"/>
      <w:pPr>
        <w:ind w:left="1274" w:hanging="250"/>
      </w:pPr>
      <w:rPr>
        <w:rFonts w:hint="default"/>
      </w:rPr>
    </w:lvl>
    <w:lvl w:ilvl="4" w:tplc="02CA5CD0">
      <w:numFmt w:val="bullet"/>
      <w:lvlText w:val="•"/>
      <w:lvlJc w:val="left"/>
      <w:pPr>
        <w:ind w:left="1672" w:hanging="250"/>
      </w:pPr>
      <w:rPr>
        <w:rFonts w:hint="default"/>
      </w:rPr>
    </w:lvl>
    <w:lvl w:ilvl="5" w:tplc="F68A9178">
      <w:numFmt w:val="bullet"/>
      <w:lvlText w:val="•"/>
      <w:lvlJc w:val="left"/>
      <w:pPr>
        <w:ind w:left="2070" w:hanging="250"/>
      </w:pPr>
      <w:rPr>
        <w:rFonts w:hint="default"/>
      </w:rPr>
    </w:lvl>
    <w:lvl w:ilvl="6" w:tplc="3288FAAE">
      <w:numFmt w:val="bullet"/>
      <w:lvlText w:val="•"/>
      <w:lvlJc w:val="left"/>
      <w:pPr>
        <w:ind w:left="2468" w:hanging="250"/>
      </w:pPr>
      <w:rPr>
        <w:rFonts w:hint="default"/>
      </w:rPr>
    </w:lvl>
    <w:lvl w:ilvl="7" w:tplc="88521DBC">
      <w:numFmt w:val="bullet"/>
      <w:lvlText w:val="•"/>
      <w:lvlJc w:val="left"/>
      <w:pPr>
        <w:ind w:left="2866" w:hanging="250"/>
      </w:pPr>
      <w:rPr>
        <w:rFonts w:hint="default"/>
      </w:rPr>
    </w:lvl>
    <w:lvl w:ilvl="8" w:tplc="3EF4A6C4">
      <w:numFmt w:val="bullet"/>
      <w:lvlText w:val="•"/>
      <w:lvlJc w:val="left"/>
      <w:pPr>
        <w:ind w:left="3264" w:hanging="250"/>
      </w:pPr>
      <w:rPr>
        <w:rFonts w:hint="default"/>
      </w:rPr>
    </w:lvl>
  </w:abstractNum>
  <w:abstractNum w:abstractNumId="11" w15:restartNumberingAfterBreak="0">
    <w:nsid w:val="7A9911DA"/>
    <w:multiLevelType w:val="multilevel"/>
    <w:tmpl w:val="08002CA4"/>
    <w:lvl w:ilvl="0">
      <w:start w:val="6"/>
      <w:numFmt w:val="upperLetter"/>
      <w:lvlText w:val="%1"/>
      <w:lvlJc w:val="left"/>
      <w:pPr>
        <w:ind w:left="78" w:hanging="100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8" w:hanging="1005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8" w:hanging="1005"/>
      </w:pPr>
      <w:rPr>
        <w:rFonts w:hint="default"/>
      </w:rPr>
    </w:lvl>
    <w:lvl w:ilvl="3">
      <w:start w:val="4"/>
      <w:numFmt w:val="decimal"/>
      <w:lvlText w:val="%1.%2.%3.%4"/>
      <w:lvlJc w:val="left"/>
      <w:pPr>
        <w:ind w:left="78" w:hanging="10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8" w:hanging="1005"/>
      </w:pPr>
      <w:rPr>
        <w:rFonts w:ascii="Verdana" w:eastAsia="Verdana" w:hAnsi="Verdana" w:cs="Verdana" w:hint="default"/>
        <w:spacing w:val="-1"/>
        <w:w w:val="95"/>
        <w:sz w:val="20"/>
        <w:szCs w:val="20"/>
      </w:rPr>
    </w:lvl>
    <w:lvl w:ilvl="5">
      <w:numFmt w:val="bullet"/>
      <w:lvlText w:val="•"/>
      <w:lvlJc w:val="left"/>
      <w:pPr>
        <w:ind w:left="2070" w:hanging="1005"/>
      </w:pPr>
      <w:rPr>
        <w:rFonts w:hint="default"/>
      </w:rPr>
    </w:lvl>
    <w:lvl w:ilvl="6">
      <w:numFmt w:val="bullet"/>
      <w:lvlText w:val="•"/>
      <w:lvlJc w:val="left"/>
      <w:pPr>
        <w:ind w:left="2468" w:hanging="1005"/>
      </w:pPr>
      <w:rPr>
        <w:rFonts w:hint="default"/>
      </w:rPr>
    </w:lvl>
    <w:lvl w:ilvl="7">
      <w:numFmt w:val="bullet"/>
      <w:lvlText w:val="•"/>
      <w:lvlJc w:val="left"/>
      <w:pPr>
        <w:ind w:left="2866" w:hanging="1005"/>
      </w:pPr>
      <w:rPr>
        <w:rFonts w:hint="default"/>
      </w:rPr>
    </w:lvl>
    <w:lvl w:ilvl="8">
      <w:numFmt w:val="bullet"/>
      <w:lvlText w:val="•"/>
      <w:lvlJc w:val="left"/>
      <w:pPr>
        <w:ind w:left="3264" w:hanging="1005"/>
      </w:pPr>
      <w:rPr>
        <w:rFonts w:hint="default"/>
      </w:rPr>
    </w:lvl>
  </w:abstractNum>
  <w:num w:numId="1" w16cid:durableId="1648897765">
    <w:abstractNumId w:val="7"/>
  </w:num>
  <w:num w:numId="2" w16cid:durableId="1814828816">
    <w:abstractNumId w:val="1"/>
  </w:num>
  <w:num w:numId="3" w16cid:durableId="1210652592">
    <w:abstractNumId w:val="3"/>
  </w:num>
  <w:num w:numId="4" w16cid:durableId="1572080388">
    <w:abstractNumId w:val="5"/>
  </w:num>
  <w:num w:numId="5" w16cid:durableId="1157919818">
    <w:abstractNumId w:val="9"/>
  </w:num>
  <w:num w:numId="6" w16cid:durableId="579408479">
    <w:abstractNumId w:val="11"/>
  </w:num>
  <w:num w:numId="7" w16cid:durableId="1576429375">
    <w:abstractNumId w:val="0"/>
  </w:num>
  <w:num w:numId="8" w16cid:durableId="2060129651">
    <w:abstractNumId w:val="2"/>
  </w:num>
  <w:num w:numId="9" w16cid:durableId="1984234867">
    <w:abstractNumId w:val="4"/>
  </w:num>
  <w:num w:numId="10" w16cid:durableId="331954198">
    <w:abstractNumId w:val="8"/>
  </w:num>
  <w:num w:numId="11" w16cid:durableId="603152750">
    <w:abstractNumId w:val="6"/>
  </w:num>
  <w:num w:numId="12" w16cid:durableId="195640719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846"/>
    <w:rsid w:val="0004794D"/>
    <w:rsid w:val="00075426"/>
    <w:rsid w:val="00183ADB"/>
    <w:rsid w:val="0021439F"/>
    <w:rsid w:val="002E53C6"/>
    <w:rsid w:val="00426B42"/>
    <w:rsid w:val="00464EA7"/>
    <w:rsid w:val="00490ADE"/>
    <w:rsid w:val="0056439E"/>
    <w:rsid w:val="005C6227"/>
    <w:rsid w:val="00645DEE"/>
    <w:rsid w:val="006C2AE0"/>
    <w:rsid w:val="007D207F"/>
    <w:rsid w:val="00887AC2"/>
    <w:rsid w:val="0094568C"/>
    <w:rsid w:val="00A3594F"/>
    <w:rsid w:val="00A660FB"/>
    <w:rsid w:val="00A97313"/>
    <w:rsid w:val="00BB04E8"/>
    <w:rsid w:val="00BB1337"/>
    <w:rsid w:val="00BE08A2"/>
    <w:rsid w:val="00C046F0"/>
    <w:rsid w:val="00C168C8"/>
    <w:rsid w:val="00C93736"/>
    <w:rsid w:val="00D756D2"/>
    <w:rsid w:val="00D962B0"/>
    <w:rsid w:val="00EF1315"/>
    <w:rsid w:val="00FC1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4AC891"/>
  <w15:chartTrackingRefBased/>
  <w15:docId w15:val="{8433BD85-1B39-4AC8-A281-8BE6CFE14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1846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lang w:val="en-US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FC18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C18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C18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18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18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184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184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184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184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C18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C18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C18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1846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1846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1846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1846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1846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1846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FC184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18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FC18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FC18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FC18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FC1846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FC1846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FC1846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18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1846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FC1846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FC1846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FC1846"/>
    <w:rPr>
      <w:sz w:val="20"/>
      <w:szCs w:val="20"/>
    </w:rPr>
  </w:style>
  <w:style w:type="character" w:customStyle="1" w:styleId="GvdeMetniChar">
    <w:name w:val="Gövde Metni Char"/>
    <w:basedOn w:val="VarsaylanParagrafYazTipi"/>
    <w:link w:val="GvdeMetni"/>
    <w:uiPriority w:val="1"/>
    <w:rsid w:val="00FC1846"/>
    <w:rPr>
      <w:rFonts w:ascii="Verdana" w:eastAsia="Verdana" w:hAnsi="Verdana" w:cs="Verdana"/>
      <w:kern w:val="0"/>
      <w:sz w:val="20"/>
      <w:szCs w:val="20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FC1846"/>
    <w:pPr>
      <w:spacing w:before="63"/>
      <w:ind w:left="78"/>
    </w:pPr>
  </w:style>
  <w:style w:type="character" w:styleId="Kpr">
    <w:name w:val="Hyperlink"/>
    <w:basedOn w:val="VarsaylanParagrafYazTipi"/>
    <w:uiPriority w:val="99"/>
    <w:unhideWhenUsed/>
    <w:rsid w:val="00FC1846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426B42"/>
    <w:rPr>
      <w:color w:val="605E5C"/>
      <w:shd w:val="clear" w:color="auto" w:fill="E1DFDD"/>
    </w:rPr>
  </w:style>
  <w:style w:type="paragraph" w:styleId="stBilgi">
    <w:name w:val="header"/>
    <w:basedOn w:val="Normal"/>
    <w:link w:val="stBilgiChar"/>
    <w:uiPriority w:val="99"/>
    <w:unhideWhenUsed/>
    <w:rsid w:val="005C622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C6227"/>
    <w:rPr>
      <w:rFonts w:ascii="Verdana" w:eastAsia="Verdana" w:hAnsi="Verdana" w:cs="Verdana"/>
      <w:kern w:val="0"/>
      <w:lang w:val="en-US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5C6227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C6227"/>
    <w:rPr>
      <w:rFonts w:ascii="Verdana" w:eastAsia="Verdana" w:hAnsi="Verdana" w:cs="Verdana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fenusbilim.com" TargetMode="External"/><Relationship Id="rId18" Type="http://schemas.openxmlformats.org/officeDocument/2006/relationships/hyperlink" Target="http://www.fenusbilim.com/" TargetMode="External"/><Relationship Id="rId26" Type="http://schemas.openxmlformats.org/officeDocument/2006/relationships/hyperlink" Target="http://www.fenusbilim.com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fenusbilim.com/" TargetMode="External"/><Relationship Id="rId34" Type="http://schemas.openxmlformats.org/officeDocument/2006/relationships/theme" Target="theme/theme1.xml"/><Relationship Id="rId7" Type="http://schemas.openxmlformats.org/officeDocument/2006/relationships/hyperlink" Target="http://www.fenusbilim.com" TargetMode="External"/><Relationship Id="rId12" Type="http://schemas.openxmlformats.org/officeDocument/2006/relationships/hyperlink" Target="http://www.fenusbilim.com/" TargetMode="External"/><Relationship Id="rId17" Type="http://schemas.openxmlformats.org/officeDocument/2006/relationships/footer" Target="footer1.xml"/><Relationship Id="rId25" Type="http://schemas.openxmlformats.org/officeDocument/2006/relationships/hyperlink" Target="http://www.fenusbilim.com/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fenusbilim.com" TargetMode="External"/><Relationship Id="rId20" Type="http://schemas.openxmlformats.org/officeDocument/2006/relationships/hyperlink" Target="http://www.fenusbilim.com/" TargetMode="External"/><Relationship Id="rId29" Type="http://schemas.openxmlformats.org/officeDocument/2006/relationships/hyperlink" Target="http://www.fenusbilim.com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fenusbilim.com/" TargetMode="External"/><Relationship Id="rId24" Type="http://schemas.openxmlformats.org/officeDocument/2006/relationships/hyperlink" Target="http://www.fenusbilim.com/" TargetMode="External"/><Relationship Id="rId32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://www.fenusbilim.com" TargetMode="External"/><Relationship Id="rId23" Type="http://schemas.openxmlformats.org/officeDocument/2006/relationships/hyperlink" Target="http://www.fenusbilim.com/" TargetMode="External"/><Relationship Id="rId28" Type="http://schemas.openxmlformats.org/officeDocument/2006/relationships/hyperlink" Target="http://www.fenusbilim.com/" TargetMode="External"/><Relationship Id="rId10" Type="http://schemas.openxmlformats.org/officeDocument/2006/relationships/hyperlink" Target="http://www.fenusbilim.com/" TargetMode="External"/><Relationship Id="rId19" Type="http://schemas.openxmlformats.org/officeDocument/2006/relationships/hyperlink" Target="http://www.fenusbilim.com/" TargetMode="External"/><Relationship Id="rId31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hyperlink" Target="http://www.fenusbilim.com/" TargetMode="External"/><Relationship Id="rId14" Type="http://schemas.openxmlformats.org/officeDocument/2006/relationships/hyperlink" Target="http://www.fenusbilim.com" TargetMode="External"/><Relationship Id="rId22" Type="http://schemas.openxmlformats.org/officeDocument/2006/relationships/hyperlink" Target="http://www.fenusbilim.com/" TargetMode="External"/><Relationship Id="rId27" Type="http://schemas.openxmlformats.org/officeDocument/2006/relationships/hyperlink" Target="http://www.fenusbilim.com/" TargetMode="External"/><Relationship Id="rId30" Type="http://schemas.openxmlformats.org/officeDocument/2006/relationships/hyperlink" Target="http://www.fenusbilim.com/" TargetMode="External"/><Relationship Id="rId8" Type="http://schemas.openxmlformats.org/officeDocument/2006/relationships/hyperlink" Target="http://www.fenusbilim.com/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1977</Words>
  <Characters>11273</Characters>
  <Application>Microsoft Office Word</Application>
  <DocSecurity>0</DocSecurity>
  <Lines>93</Lines>
  <Paragraphs>26</Paragraphs>
  <ScaleCrop>false</ScaleCrop>
  <Company/>
  <LinksUpToDate>false</LinksUpToDate>
  <CharactersWithSpaces>13224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Müge AYDOĞAN</dc:creator>
  <cp:keywords/>
  <dc:description/>
  <cp:lastModifiedBy>Müge AYDOĞAN</cp:lastModifiedBy>
  <cp:revision>31</cp:revision>
  <dcterms:created xsi:type="dcterms:W3CDTF">2024-09-16T19:12:00Z</dcterms:created>
  <dcterms:modified xsi:type="dcterms:W3CDTF">2026-09-16T19:05:00Z</dcterms:modified>
</cp:coreProperties>
</file>