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FFF0" w14:textId="77777777" w:rsidR="00F94CAB" w:rsidRPr="00B55BA9" w:rsidRDefault="00F94CAB" w:rsidP="00B55BA9">
      <w:pPr>
        <w:pStyle w:val="GvdeMetni"/>
        <w:spacing w:before="66"/>
        <w:ind w:left="1701" w:right="1832"/>
        <w:jc w:val="center"/>
        <w:rPr>
          <w:b/>
          <w:bCs/>
        </w:rPr>
      </w:pPr>
      <w:r w:rsidRPr="00B55BA9">
        <w:rPr>
          <w:b/>
          <w:bCs/>
        </w:rPr>
        <w:t>T.C</w:t>
      </w:r>
    </w:p>
    <w:p w14:paraId="7894530E" w14:textId="77777777" w:rsidR="00F94CAB" w:rsidRPr="00B55BA9" w:rsidRDefault="00F94CAB" w:rsidP="00B55BA9">
      <w:pPr>
        <w:pStyle w:val="GvdeMetni"/>
        <w:spacing w:before="7"/>
        <w:ind w:left="1701" w:right="1832"/>
        <w:jc w:val="center"/>
        <w:rPr>
          <w:b/>
          <w:bCs/>
        </w:rPr>
      </w:pPr>
      <w:r w:rsidRPr="00B55BA9">
        <w:rPr>
          <w:b/>
          <w:bCs/>
        </w:rPr>
        <w:t>………………….. Kaymakamlığı</w:t>
      </w:r>
    </w:p>
    <w:p w14:paraId="6D433B1E" w14:textId="77777777" w:rsidR="00F94CAB" w:rsidRPr="00B55BA9" w:rsidRDefault="00F94CAB" w:rsidP="00B55BA9">
      <w:pPr>
        <w:pStyle w:val="GvdeMetni"/>
        <w:spacing w:before="7"/>
        <w:ind w:left="1701" w:right="1832"/>
        <w:jc w:val="center"/>
        <w:rPr>
          <w:b/>
          <w:bCs/>
        </w:rPr>
      </w:pPr>
      <w:hyperlink r:id="rId8" w:history="1">
        <w:r w:rsidRPr="00B55BA9">
          <w:rPr>
            <w:rStyle w:val="Kpr"/>
            <w:b/>
            <w:bCs/>
          </w:rPr>
          <w:t>www.fenusbilim.com</w:t>
        </w:r>
      </w:hyperlink>
      <w:r w:rsidRPr="00B55BA9">
        <w:rPr>
          <w:b/>
          <w:bCs/>
        </w:rPr>
        <w:t xml:space="preserve"> Ortaokulu Müdürlüğü</w:t>
      </w:r>
    </w:p>
    <w:p w14:paraId="473FD1A1" w14:textId="596E2493" w:rsidR="00F94CAB" w:rsidRPr="006B6C01" w:rsidRDefault="00F94CAB" w:rsidP="00B55BA9">
      <w:pPr>
        <w:pStyle w:val="GvdeMetni"/>
        <w:spacing w:before="7"/>
        <w:ind w:left="1701" w:right="1834"/>
        <w:jc w:val="center"/>
        <w:rPr>
          <w:b/>
          <w:bCs/>
          <w:lang w:val="nb-NO"/>
        </w:rPr>
      </w:pPr>
      <w:r w:rsidRPr="006B6C01">
        <w:rPr>
          <w:b/>
          <w:bCs/>
          <w:lang w:val="nb-NO"/>
        </w:rPr>
        <w:t>6</w:t>
      </w:r>
      <w:hyperlink r:id="rId9" w:history="1">
        <w:r w:rsidRPr="006B6C01">
          <w:rPr>
            <w:rStyle w:val="Kpr"/>
            <w:b/>
            <w:bCs/>
            <w:lang w:val="nb-NO"/>
          </w:rPr>
          <w:t>.</w:t>
        </w:r>
      </w:hyperlink>
      <w:r w:rsidRPr="006B6C01">
        <w:rPr>
          <w:b/>
          <w:bCs/>
          <w:lang w:val="nb-NO"/>
        </w:rPr>
        <w:t xml:space="preserve"> Sınıf Fen Bilimleri Dersi Bireyselleştirilmiş Eğitim Planı</w:t>
      </w:r>
    </w:p>
    <w:p w14:paraId="70B362B4" w14:textId="23329CEE" w:rsidR="00F94CAB" w:rsidRPr="006B6C01" w:rsidRDefault="00F94CAB" w:rsidP="00B55BA9">
      <w:pPr>
        <w:pStyle w:val="GvdeMetni"/>
        <w:spacing w:before="10"/>
        <w:rPr>
          <w:lang w:val="nb-NO"/>
        </w:rPr>
      </w:pPr>
      <w:r w:rsidRPr="00B55BA9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B5261B6" wp14:editId="4CFA2AD5">
                <wp:simplePos x="0" y="0"/>
                <wp:positionH relativeFrom="page">
                  <wp:posOffset>539750</wp:posOffset>
                </wp:positionH>
                <wp:positionV relativeFrom="paragraph">
                  <wp:posOffset>167640</wp:posOffset>
                </wp:positionV>
                <wp:extent cx="6480175" cy="260350"/>
                <wp:effectExtent l="6350" t="11430" r="9525" b="13970"/>
                <wp:wrapTopAndBottom/>
                <wp:docPr id="1201297031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6035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6EA024" w14:textId="77777777" w:rsidR="00F94CAB" w:rsidRDefault="00F94CAB" w:rsidP="00F94CAB">
                            <w:pPr>
                              <w:spacing w:before="65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Ad Soyad: </w:t>
                            </w:r>
                            <w:r>
                              <w:rPr>
                                <w:sz w:val="20"/>
                              </w:rPr>
                              <w:t xml:space="preserve">                                                                                        </w:t>
                            </w:r>
                            <w:r w:rsidRPr="008B69F2">
                              <w:rPr>
                                <w:b/>
                                <w:bCs/>
                                <w:sz w:val="20"/>
                              </w:rPr>
                              <w:t>Sınıf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261B6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margin-left:42.5pt;margin-top:13.2pt;width:510.25pt;height:20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" filled="f" strokeweight=".8pt">
                <v:textbox inset="0,0,0,0">
                  <w:txbxContent>
                    <w:p w14:paraId="7C6EA024" w14:textId="77777777" w:rsidR="00F94CAB" w:rsidRDefault="00F94CAB" w:rsidP="00F94CAB">
                      <w:pPr>
                        <w:spacing w:before="65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Ad Soyad: </w:t>
                      </w:r>
                      <w:r>
                        <w:rPr>
                          <w:sz w:val="20"/>
                        </w:rPr>
                        <w:t xml:space="preserve">                                                                                        </w:t>
                      </w:r>
                      <w:r w:rsidRPr="008B69F2">
                        <w:rPr>
                          <w:b/>
                          <w:bCs/>
                          <w:sz w:val="20"/>
                        </w:rPr>
                        <w:t>Sınıf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55BA9"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627B614D" wp14:editId="4D375221">
                <wp:simplePos x="0" y="0"/>
                <wp:positionH relativeFrom="page">
                  <wp:posOffset>534670</wp:posOffset>
                </wp:positionH>
                <wp:positionV relativeFrom="paragraph">
                  <wp:posOffset>581660</wp:posOffset>
                </wp:positionV>
                <wp:extent cx="6490335" cy="530860"/>
                <wp:effectExtent l="1270" t="6350" r="4445" b="5715"/>
                <wp:wrapTopAndBottom/>
                <wp:docPr id="653292510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335" cy="530860"/>
                          <a:chOff x="842" y="916"/>
                          <a:chExt cx="10221" cy="836"/>
                        </a:xfrm>
                      </wpg:grpSpPr>
                      <wps:wsp>
                        <wps:cNvPr id="126895218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82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02815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50" y="133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69265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68188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C861878" w14:textId="77777777" w:rsidR="00F94CAB" w:rsidRDefault="00F94CAB" w:rsidP="00F94CAB">
                              <w:pPr>
                                <w:spacing w:before="65"/>
                                <w:ind w:left="14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Eğitsel Performans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B614D" id="Grup 3" o:spid="_x0000_s1027" style="position:absolute;margin-left:42.1pt;margin-top:45.8pt;width:511.05pt;height:41.8pt;z-index:-251659776;mso-wrap-distance-left:0;mso-wrap-distance-right:0;mso-position-horizontal-relative:page" coordorigin="842,916" coordsize="10221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">
                <v:rect id="Rectangle 4" o:spid="_x0000_s1028" style="position:absolute;left:850;top:923;width:10205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" filled="f" strokeweight=".8pt"/>
                <v:rect id="Rectangle 5" o:spid="_x0000_s1029" style="position:absolute;left:850;top:133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" filled="f" strokeweight=".8pt"/>
                <v:rect id="Rectangle 6" o:spid="_x0000_s1030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" filled="f" strokeweight=".8pt"/>
                <v:shape id="Text Box 7" o:spid="_x0000_s1031" type="#_x0000_t202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" filled="f" strokeweight=".8pt">
                  <v:textbox inset="0,0,0,0">
                    <w:txbxContent>
                      <w:p w14:paraId="6C861878" w14:textId="77777777" w:rsidR="00F94CAB" w:rsidRDefault="00F94CAB" w:rsidP="00F94CAB">
                        <w:pPr>
                          <w:spacing w:before="65"/>
                          <w:ind w:left="1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Eğitsel Performans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DE8F19" w14:textId="77777777" w:rsidR="00F94CAB" w:rsidRPr="006B6C01" w:rsidRDefault="00F94CAB" w:rsidP="00D04BD8">
      <w:pPr>
        <w:pStyle w:val="GvdeMetni"/>
        <w:spacing w:before="10"/>
        <w:rPr>
          <w:lang w:val="nb-NO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F94CAB" w:rsidRPr="006B6C01" w14:paraId="2177B5A7" w14:textId="77777777" w:rsidTr="00EA19E1">
        <w:trPr>
          <w:trHeight w:val="389"/>
        </w:trPr>
        <w:tc>
          <w:tcPr>
            <w:tcW w:w="10202" w:type="dxa"/>
            <w:gridSpan w:val="4"/>
          </w:tcPr>
          <w:p w14:paraId="712487B9" w14:textId="77777777" w:rsidR="00F94CAB" w:rsidRPr="006B6C01" w:rsidRDefault="00F94CAB" w:rsidP="00D04BD8">
            <w:pPr>
              <w:pStyle w:val="TableParagraph"/>
              <w:ind w:left="77"/>
              <w:rPr>
                <w:sz w:val="20"/>
                <w:szCs w:val="20"/>
                <w:lang w:val="nb-NO"/>
              </w:rPr>
            </w:pPr>
            <w:r w:rsidRPr="006B6C01">
              <w:rPr>
                <w:b/>
                <w:sz w:val="20"/>
                <w:szCs w:val="20"/>
                <w:lang w:val="nb-NO"/>
              </w:rPr>
              <w:t xml:space="preserve">Uzun Dönemli Amaç: </w:t>
            </w:r>
            <w:r w:rsidRPr="006B6C01">
              <w:rPr>
                <w:sz w:val="20"/>
                <w:szCs w:val="20"/>
                <w:lang w:val="nb-NO"/>
              </w:rPr>
              <w:t>6.1 Güneş Sistemi ve Tutulmalar ünitesi amaçlarını</w:t>
            </w:r>
            <w:r w:rsidRPr="006B6C01">
              <w:rPr>
                <w:spacing w:val="-51"/>
                <w:sz w:val="20"/>
                <w:szCs w:val="20"/>
                <w:lang w:val="nb-NO"/>
              </w:rPr>
              <w:t xml:space="preserve"> </w:t>
            </w:r>
            <w:r w:rsidRPr="006B6C01">
              <w:rPr>
                <w:sz w:val="20"/>
                <w:szCs w:val="20"/>
                <w:lang w:val="nb-NO"/>
              </w:rPr>
              <w:t>kavrar.</w:t>
            </w:r>
          </w:p>
        </w:tc>
      </w:tr>
      <w:tr w:rsidR="00F94CAB" w:rsidRPr="00B55BA9" w14:paraId="4C681861" w14:textId="77777777" w:rsidTr="00EA19E1">
        <w:trPr>
          <w:trHeight w:val="639"/>
        </w:trPr>
        <w:tc>
          <w:tcPr>
            <w:tcW w:w="3061" w:type="dxa"/>
          </w:tcPr>
          <w:p w14:paraId="08807B72" w14:textId="77777777" w:rsidR="00F94CAB" w:rsidRPr="00B55BA9" w:rsidRDefault="00F94CAB" w:rsidP="00D04BD8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440C8B99" w14:textId="77777777" w:rsidR="00F94CAB" w:rsidRPr="00B55BA9" w:rsidRDefault="00F94CAB" w:rsidP="00D04BD8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3054357D" w14:textId="77777777" w:rsidR="00F94CAB" w:rsidRPr="00B55BA9" w:rsidRDefault="00F94CAB" w:rsidP="00D04BD8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2994CC23" w14:textId="77777777" w:rsidR="00F94CAB" w:rsidRPr="00B55BA9" w:rsidRDefault="00F94CAB" w:rsidP="00D04BD8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F94CAB" w:rsidRPr="00B55BA9" w14:paraId="6EE453BE" w14:textId="77777777" w:rsidTr="00F7664D">
        <w:trPr>
          <w:trHeight w:val="1273"/>
        </w:trPr>
        <w:tc>
          <w:tcPr>
            <w:tcW w:w="3061" w:type="dxa"/>
          </w:tcPr>
          <w:p w14:paraId="507C2DE2" w14:textId="5AFB91BE" w:rsidR="00F94CAB" w:rsidRPr="006B6C01" w:rsidRDefault="0022352F" w:rsidP="00D04BD8">
            <w:pPr>
              <w:pStyle w:val="TableParagraph"/>
              <w:spacing w:line="247" w:lineRule="auto"/>
              <w:ind w:left="77" w:right="8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FB.6.1.1.2. Güneş sistemi ile ilgili bilimsel model oluşturabilme</w:t>
            </w:r>
          </w:p>
        </w:tc>
        <w:tc>
          <w:tcPr>
            <w:tcW w:w="4081" w:type="dxa"/>
          </w:tcPr>
          <w:p w14:paraId="619740A9" w14:textId="77777777" w:rsidR="00A961CB" w:rsidRPr="006B6C01" w:rsidRDefault="00A961CB" w:rsidP="00D04BD8">
            <w:pPr>
              <w:pStyle w:val="TableParagraph"/>
              <w:spacing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 xml:space="preserve">FB.6.1.1.2. </w:t>
            </w:r>
          </w:p>
          <w:p w14:paraId="02988B0F" w14:textId="77777777" w:rsidR="00A961CB" w:rsidRPr="006B6C01" w:rsidRDefault="00A961CB" w:rsidP="00D04BD8">
            <w:pPr>
              <w:pStyle w:val="TableParagraph"/>
              <w:spacing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 xml:space="preserve">a) Güneş sistemi ile ilgili model önerir. </w:t>
            </w:r>
          </w:p>
          <w:p w14:paraId="367BFB36" w14:textId="311B7500" w:rsidR="00F94CAB" w:rsidRPr="006B6C01" w:rsidRDefault="00A961CB" w:rsidP="00D04BD8">
            <w:pPr>
              <w:pStyle w:val="TableParagraph"/>
              <w:spacing w:before="0" w:line="247" w:lineRule="auto"/>
              <w:ind w:right="124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Güneş sistemi ile ilgili hazırladığı modelini geliştirir.</w:t>
            </w:r>
          </w:p>
          <w:p w14:paraId="16D81DC0" w14:textId="6CA82AD5" w:rsidR="00F94CAB" w:rsidRPr="006B6C01" w:rsidRDefault="00F94CAB" w:rsidP="00D04BD8">
            <w:pPr>
              <w:pStyle w:val="TableParagraph"/>
              <w:spacing w:before="0" w:line="247" w:lineRule="auto"/>
              <w:ind w:left="0" w:right="124"/>
              <w:rPr>
                <w:sz w:val="20"/>
                <w:szCs w:val="20"/>
                <w:lang w:val="nb-NO"/>
              </w:rPr>
            </w:pPr>
          </w:p>
        </w:tc>
        <w:tc>
          <w:tcPr>
            <w:tcW w:w="1530" w:type="dxa"/>
          </w:tcPr>
          <w:p w14:paraId="7BF9FB41" w14:textId="77777777" w:rsidR="00F94CAB" w:rsidRPr="00B55BA9" w:rsidRDefault="00F94CAB" w:rsidP="00D04BD8">
            <w:pPr>
              <w:pStyle w:val="TableParagraph"/>
              <w:spacing w:line="247" w:lineRule="auto"/>
              <w:ind w:left="79" w:right="70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Güneş sistemi maketi</w:t>
            </w:r>
          </w:p>
        </w:tc>
        <w:tc>
          <w:tcPr>
            <w:tcW w:w="1530" w:type="dxa"/>
          </w:tcPr>
          <w:p w14:paraId="7C76A6A7" w14:textId="63A78CC5" w:rsidR="00F94CAB" w:rsidRPr="00B55BA9" w:rsidRDefault="004008EA" w:rsidP="00D04BD8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F94CAB" w:rsidRPr="00B55BA9" w14:paraId="0AB97D19" w14:textId="77777777" w:rsidTr="00F7664D">
        <w:trPr>
          <w:trHeight w:val="1892"/>
        </w:trPr>
        <w:tc>
          <w:tcPr>
            <w:tcW w:w="3061" w:type="dxa"/>
          </w:tcPr>
          <w:p w14:paraId="486DA2A0" w14:textId="49762339" w:rsidR="00F94CAB" w:rsidRPr="00B55BA9" w:rsidRDefault="00343F3E" w:rsidP="00D04BD8">
            <w:pPr>
              <w:pStyle w:val="TableParagraph"/>
              <w:spacing w:line="247" w:lineRule="auto"/>
              <w:ind w:left="77" w:right="70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FB.6.1.2.1. Güneş ve Ay tutulması ile ilgili bilimsel çıkarım yapabilme</w:t>
            </w:r>
          </w:p>
        </w:tc>
        <w:tc>
          <w:tcPr>
            <w:tcW w:w="4081" w:type="dxa"/>
          </w:tcPr>
          <w:p w14:paraId="33F74B42" w14:textId="77777777" w:rsidR="00F7664D" w:rsidRPr="00B55BA9" w:rsidRDefault="00F7664D" w:rsidP="00D04BD8">
            <w:pPr>
              <w:pStyle w:val="TableParagraph"/>
              <w:spacing w:line="247" w:lineRule="auto"/>
              <w:ind w:right="49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FB.6.1.2.1.</w:t>
            </w:r>
          </w:p>
          <w:p w14:paraId="310EF39A" w14:textId="77777777" w:rsidR="00F7664D" w:rsidRPr="00B55BA9" w:rsidRDefault="00F7664D" w:rsidP="00D04BD8">
            <w:pPr>
              <w:pStyle w:val="TableParagraph"/>
              <w:spacing w:line="247" w:lineRule="auto"/>
              <w:ind w:right="49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Güneş ve Ay tutulmasının niteliklerini tanımlar. </w:t>
            </w:r>
          </w:p>
          <w:p w14:paraId="25A41F82" w14:textId="77777777" w:rsidR="00F7664D" w:rsidRPr="00B55BA9" w:rsidRDefault="00F7664D" w:rsidP="00D04BD8">
            <w:pPr>
              <w:pStyle w:val="TableParagraph"/>
              <w:spacing w:line="247" w:lineRule="auto"/>
              <w:ind w:right="49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b) Güneş ve Ay tutulması ile ilgili topladığı verileri kaydeder. </w:t>
            </w:r>
          </w:p>
          <w:p w14:paraId="5FF24D21" w14:textId="2459796C" w:rsidR="00F94CAB" w:rsidRPr="00B55BA9" w:rsidRDefault="00F7664D" w:rsidP="00D04BD8">
            <w:pPr>
              <w:pStyle w:val="TableParagraph"/>
              <w:spacing w:before="0" w:line="247" w:lineRule="auto"/>
              <w:ind w:right="44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Güneş ve Ay tutulmasını değerlendirir.</w:t>
            </w:r>
          </w:p>
          <w:p w14:paraId="636A95DB" w14:textId="77777777" w:rsidR="00F94CAB" w:rsidRPr="00B55BA9" w:rsidRDefault="00F94CAB" w:rsidP="00D04BD8">
            <w:pPr>
              <w:pStyle w:val="TableParagraph"/>
              <w:spacing w:before="0" w:line="247" w:lineRule="auto"/>
              <w:ind w:left="0" w:right="449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B03DF6F" w14:textId="77777777" w:rsidR="00F94CAB" w:rsidRPr="00B55BA9" w:rsidRDefault="00F94CAB" w:rsidP="00D04BD8">
            <w:pPr>
              <w:pStyle w:val="TableParagraph"/>
              <w:spacing w:line="247" w:lineRule="auto"/>
              <w:ind w:left="79" w:right="70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Güneş sistemi maketi</w:t>
            </w:r>
          </w:p>
        </w:tc>
        <w:tc>
          <w:tcPr>
            <w:tcW w:w="1530" w:type="dxa"/>
          </w:tcPr>
          <w:p w14:paraId="31AE6730" w14:textId="4AF84E42" w:rsidR="00F94CAB" w:rsidRPr="00B55BA9" w:rsidRDefault="004008EA" w:rsidP="00D04BD8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F94CAB" w:rsidRPr="00B55BA9" w14:paraId="02C579AD" w14:textId="77777777" w:rsidTr="00EA19E1">
        <w:trPr>
          <w:trHeight w:val="389"/>
        </w:trPr>
        <w:tc>
          <w:tcPr>
            <w:tcW w:w="10202" w:type="dxa"/>
            <w:gridSpan w:val="4"/>
          </w:tcPr>
          <w:p w14:paraId="0900E7B3" w14:textId="6D1D9757" w:rsidR="00F94CAB" w:rsidRPr="00B55BA9" w:rsidRDefault="00F94CAB" w:rsidP="00D04BD8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0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Pr="00B55BA9">
              <w:rPr>
                <w:sz w:val="20"/>
                <w:szCs w:val="20"/>
              </w:rPr>
              <w:t xml:space="preserve">2 </w:t>
            </w:r>
            <w:r w:rsidR="00FB028A" w:rsidRPr="00B55BA9">
              <w:rPr>
                <w:sz w:val="20"/>
                <w:szCs w:val="20"/>
              </w:rPr>
              <w:t xml:space="preserve">Kuvvetin Etkisinde Hareket </w:t>
            </w:r>
            <w:r w:rsidRPr="00B55BA9">
              <w:rPr>
                <w:sz w:val="20"/>
                <w:szCs w:val="20"/>
              </w:rPr>
              <w:t>ünitesi amaçlarını kavrar.</w:t>
            </w:r>
          </w:p>
        </w:tc>
      </w:tr>
      <w:tr w:rsidR="00F94CAB" w:rsidRPr="00B55BA9" w14:paraId="5473886D" w14:textId="77777777" w:rsidTr="00EA19E1">
        <w:trPr>
          <w:trHeight w:val="639"/>
        </w:trPr>
        <w:tc>
          <w:tcPr>
            <w:tcW w:w="3061" w:type="dxa"/>
          </w:tcPr>
          <w:p w14:paraId="6CD98570" w14:textId="77777777" w:rsidR="00F94CAB" w:rsidRPr="00B55BA9" w:rsidRDefault="00F94CAB" w:rsidP="00D04BD8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6FE0FE3E" w14:textId="77777777" w:rsidR="00F94CAB" w:rsidRPr="00B55BA9" w:rsidRDefault="00F94CAB" w:rsidP="00D04BD8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2586784D" w14:textId="77777777" w:rsidR="00F94CAB" w:rsidRPr="00B55BA9" w:rsidRDefault="00F94CAB" w:rsidP="00D04BD8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32C1EB7A" w14:textId="77777777" w:rsidR="00F94CAB" w:rsidRPr="00B55BA9" w:rsidRDefault="00F94CAB" w:rsidP="00D04BD8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855F90" w:rsidRPr="00B55BA9" w14:paraId="0FF7A10D" w14:textId="77777777" w:rsidTr="00855F90">
        <w:trPr>
          <w:trHeight w:val="1694"/>
        </w:trPr>
        <w:tc>
          <w:tcPr>
            <w:tcW w:w="3061" w:type="dxa"/>
          </w:tcPr>
          <w:p w14:paraId="7B012001" w14:textId="77777777" w:rsidR="00855F90" w:rsidRPr="00B55BA9" w:rsidRDefault="00855F90" w:rsidP="00D04BD8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FB.6.2.1.2. Dengelenmiş ve dengelenmemiş kuvvetlerin etkisi altındaki bir cismin hareketine yönelik deney yapabilme</w:t>
            </w:r>
          </w:p>
          <w:p w14:paraId="6F45A705" w14:textId="6E407BAC" w:rsidR="00855F90" w:rsidRPr="00B55BA9" w:rsidRDefault="00855F90" w:rsidP="00D04BD8">
            <w:pPr>
              <w:rPr>
                <w:sz w:val="20"/>
                <w:szCs w:val="20"/>
              </w:rPr>
            </w:pPr>
          </w:p>
        </w:tc>
        <w:tc>
          <w:tcPr>
            <w:tcW w:w="4081" w:type="dxa"/>
          </w:tcPr>
          <w:p w14:paraId="3766F087" w14:textId="77777777" w:rsidR="00855F90" w:rsidRPr="00B55BA9" w:rsidRDefault="00855F90" w:rsidP="00D04BD8">
            <w:pPr>
              <w:pStyle w:val="TableParagraph"/>
              <w:spacing w:line="242" w:lineRule="exact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FB.6.2.1.2.</w:t>
            </w:r>
          </w:p>
          <w:p w14:paraId="03263C32" w14:textId="77777777" w:rsidR="00855F90" w:rsidRPr="00B55BA9" w:rsidRDefault="00855F90" w:rsidP="00D04BD8">
            <w:pPr>
              <w:pStyle w:val="TableParagraph"/>
              <w:spacing w:line="242" w:lineRule="exact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Dengelenmiş ve dengelenmemiş kuvvetlerin bir cismin hareketine etkisini gösteren deney düzeneği tasarlar. </w:t>
            </w:r>
          </w:p>
          <w:p w14:paraId="20495B5F" w14:textId="77777777" w:rsidR="00855F90" w:rsidRPr="006B6C01" w:rsidRDefault="00855F90" w:rsidP="00D04BD8">
            <w:pPr>
              <w:pStyle w:val="TableParagraph"/>
              <w:spacing w:before="0" w:line="242" w:lineRule="exact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Dengelenmiş ve dengelenmemiş kuvvetlerin bir cismin hareketine etkisini analiz eder.</w:t>
            </w:r>
          </w:p>
          <w:p w14:paraId="5A0C2D38" w14:textId="4B267AE7" w:rsidR="00855F90" w:rsidRPr="006B6C01" w:rsidRDefault="00855F90" w:rsidP="00D04BD8">
            <w:pPr>
              <w:tabs>
                <w:tab w:val="left" w:pos="2640"/>
              </w:tabs>
              <w:rPr>
                <w:sz w:val="20"/>
                <w:szCs w:val="20"/>
                <w:lang w:val="nb-NO"/>
              </w:rPr>
            </w:pPr>
          </w:p>
        </w:tc>
        <w:tc>
          <w:tcPr>
            <w:tcW w:w="1530" w:type="dxa"/>
          </w:tcPr>
          <w:p w14:paraId="15D71E5A" w14:textId="71766793" w:rsidR="00855F90" w:rsidRPr="00B55BA9" w:rsidRDefault="00FB028A" w:rsidP="00D04BD8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Ders Kitabı, Cetvel, Kalem, Defter</w:t>
            </w:r>
          </w:p>
          <w:p w14:paraId="202F9AB5" w14:textId="77777777" w:rsidR="00855F90" w:rsidRPr="00B55BA9" w:rsidRDefault="00855F90" w:rsidP="00D04BD8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3CE64A3" w14:textId="2659659D" w:rsidR="00855F90" w:rsidRPr="00B55BA9" w:rsidRDefault="004008EA" w:rsidP="00D04BD8">
            <w:pPr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5463A3" w:rsidRPr="00B55BA9" w14:paraId="289F9A7A" w14:textId="77777777" w:rsidTr="007D09ED">
        <w:trPr>
          <w:trHeight w:val="389"/>
        </w:trPr>
        <w:tc>
          <w:tcPr>
            <w:tcW w:w="10202" w:type="dxa"/>
            <w:gridSpan w:val="4"/>
          </w:tcPr>
          <w:p w14:paraId="5FDC7C76" w14:textId="66CEB026" w:rsidR="005463A3" w:rsidRPr="00B55BA9" w:rsidRDefault="005463A3" w:rsidP="00D04BD8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1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="00B56953" w:rsidRPr="00B55BA9">
              <w:rPr>
                <w:sz w:val="20"/>
                <w:szCs w:val="20"/>
              </w:rPr>
              <w:t>3</w:t>
            </w:r>
            <w:r w:rsidRPr="00B55BA9">
              <w:rPr>
                <w:sz w:val="20"/>
                <w:szCs w:val="20"/>
              </w:rPr>
              <w:t xml:space="preserve"> </w:t>
            </w:r>
            <w:r w:rsidR="00B56953" w:rsidRPr="00B55BA9">
              <w:rPr>
                <w:sz w:val="20"/>
                <w:szCs w:val="20"/>
              </w:rPr>
              <w:t>Canlılarda Sistemler</w:t>
            </w:r>
            <w:r w:rsidRPr="00B55BA9">
              <w:rPr>
                <w:sz w:val="20"/>
                <w:szCs w:val="20"/>
              </w:rPr>
              <w:t xml:space="preserve"> ünitesi amaçlarını kavrar.</w:t>
            </w:r>
          </w:p>
        </w:tc>
      </w:tr>
      <w:tr w:rsidR="005463A3" w:rsidRPr="00B55BA9" w14:paraId="7915AC5D" w14:textId="77777777" w:rsidTr="007D09ED">
        <w:trPr>
          <w:trHeight w:val="639"/>
        </w:trPr>
        <w:tc>
          <w:tcPr>
            <w:tcW w:w="3061" w:type="dxa"/>
          </w:tcPr>
          <w:p w14:paraId="0DF60B79" w14:textId="77777777" w:rsidR="005463A3" w:rsidRPr="00B55BA9" w:rsidRDefault="005463A3" w:rsidP="00D04BD8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3322C992" w14:textId="77777777" w:rsidR="005463A3" w:rsidRPr="00B55BA9" w:rsidRDefault="005463A3" w:rsidP="00D04BD8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589BAABF" w14:textId="77777777" w:rsidR="005463A3" w:rsidRPr="00B55BA9" w:rsidRDefault="005463A3" w:rsidP="00D04BD8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66F250E1" w14:textId="77777777" w:rsidR="005463A3" w:rsidRPr="00B55BA9" w:rsidRDefault="005463A3" w:rsidP="00D04BD8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F94CAB" w:rsidRPr="00B55BA9" w14:paraId="478191D0" w14:textId="77777777" w:rsidTr="005D6B2A">
        <w:trPr>
          <w:trHeight w:val="2250"/>
        </w:trPr>
        <w:tc>
          <w:tcPr>
            <w:tcW w:w="3061" w:type="dxa"/>
          </w:tcPr>
          <w:p w14:paraId="1B8B4EF7" w14:textId="77777777" w:rsidR="00F94CAB" w:rsidRPr="00B55BA9" w:rsidRDefault="005463A3" w:rsidP="00D04BD8">
            <w:pPr>
              <w:pStyle w:val="TableParagraph"/>
              <w:spacing w:line="247" w:lineRule="auto"/>
              <w:ind w:left="77" w:right="70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FB.6.3.1.1. Eşeyli ve eşeysiz üremeyi karşılaştırabilme</w:t>
            </w:r>
          </w:p>
          <w:p w14:paraId="0AEDBD47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764EBBF3" w14:textId="74696028" w:rsidR="00B56953" w:rsidRPr="00B55BA9" w:rsidRDefault="00B56953" w:rsidP="00D04BD8">
            <w:pPr>
              <w:tabs>
                <w:tab w:val="left" w:pos="2190"/>
              </w:tabs>
              <w:rPr>
                <w:sz w:val="20"/>
                <w:szCs w:val="20"/>
              </w:rPr>
            </w:pPr>
          </w:p>
        </w:tc>
        <w:tc>
          <w:tcPr>
            <w:tcW w:w="4081" w:type="dxa"/>
          </w:tcPr>
          <w:p w14:paraId="7438D224" w14:textId="77777777" w:rsidR="005D6B2A" w:rsidRPr="00B55BA9" w:rsidRDefault="005D6B2A" w:rsidP="00D04BD8">
            <w:pPr>
              <w:pStyle w:val="TableParagraph"/>
              <w:spacing w:line="247" w:lineRule="auto"/>
              <w:ind w:right="124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FB.6.3.1.1.</w:t>
            </w:r>
          </w:p>
          <w:p w14:paraId="42E2B75F" w14:textId="77777777" w:rsidR="005D6B2A" w:rsidRPr="00B55BA9" w:rsidRDefault="005D6B2A" w:rsidP="00D04BD8">
            <w:pPr>
              <w:pStyle w:val="TableParagraph"/>
              <w:spacing w:line="247" w:lineRule="auto"/>
              <w:ind w:right="124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Eşeyli ve eşeysiz üreme ile ilgili özellikleri belirler. </w:t>
            </w:r>
          </w:p>
          <w:p w14:paraId="0EA1A0F0" w14:textId="77777777" w:rsidR="005D6B2A" w:rsidRPr="006B6C01" w:rsidRDefault="005D6B2A" w:rsidP="00D04BD8">
            <w:pPr>
              <w:pStyle w:val="TableParagraph"/>
              <w:spacing w:line="247" w:lineRule="auto"/>
              <w:ind w:right="124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 xml:space="preserve">b) Eşeyli ve eşeysiz üreme ile benzerlikleri listeler. </w:t>
            </w:r>
          </w:p>
          <w:p w14:paraId="0CB28658" w14:textId="73D0B083" w:rsidR="00B56953" w:rsidRPr="006B6C01" w:rsidRDefault="005D6B2A" w:rsidP="00D04BD8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7" w:line="247" w:lineRule="auto"/>
              <w:ind w:left="78" w:right="144" w:firstLine="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Eşeyli ve eşeysiz üreme ile ilgili farklılıkları listeler.</w:t>
            </w:r>
          </w:p>
        </w:tc>
        <w:tc>
          <w:tcPr>
            <w:tcW w:w="1530" w:type="dxa"/>
          </w:tcPr>
          <w:p w14:paraId="6D873C71" w14:textId="77777777" w:rsidR="00F94CAB" w:rsidRPr="00B55BA9" w:rsidRDefault="00F94CAB" w:rsidP="00D04BD8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Vücut maketi</w:t>
            </w:r>
          </w:p>
          <w:p w14:paraId="7EE235D7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5B67AAE5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207026F3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6581F03D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37D89112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89FAF18" w14:textId="7BEF8D1B" w:rsidR="00B56953" w:rsidRPr="00B55BA9" w:rsidRDefault="004008EA" w:rsidP="00D04BD8">
            <w:pPr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  <w:p w14:paraId="7D7B1B05" w14:textId="77777777" w:rsidR="00B56953" w:rsidRPr="00B55BA9" w:rsidRDefault="00B56953" w:rsidP="00D04BD8">
            <w:pPr>
              <w:rPr>
                <w:sz w:val="20"/>
                <w:szCs w:val="20"/>
              </w:rPr>
            </w:pPr>
          </w:p>
          <w:p w14:paraId="334A43AB" w14:textId="77777777" w:rsidR="00B56953" w:rsidRDefault="00B56953" w:rsidP="00D04BD8">
            <w:pPr>
              <w:rPr>
                <w:sz w:val="20"/>
                <w:szCs w:val="20"/>
              </w:rPr>
            </w:pPr>
          </w:p>
          <w:p w14:paraId="42E48AAE" w14:textId="77777777" w:rsidR="006B6C01" w:rsidRPr="006B6C01" w:rsidRDefault="006B6C01" w:rsidP="006B6C01">
            <w:pPr>
              <w:rPr>
                <w:sz w:val="20"/>
                <w:szCs w:val="20"/>
              </w:rPr>
            </w:pPr>
          </w:p>
          <w:p w14:paraId="72B94E27" w14:textId="77777777" w:rsidR="006B6C01" w:rsidRPr="006B6C01" w:rsidRDefault="006B6C01" w:rsidP="006B6C01">
            <w:pPr>
              <w:rPr>
                <w:sz w:val="20"/>
                <w:szCs w:val="20"/>
              </w:rPr>
            </w:pPr>
          </w:p>
          <w:p w14:paraId="507C8B3E" w14:textId="77777777" w:rsidR="006B6C01" w:rsidRPr="006B6C01" w:rsidRDefault="006B6C01" w:rsidP="006B6C01">
            <w:pPr>
              <w:rPr>
                <w:sz w:val="20"/>
                <w:szCs w:val="20"/>
              </w:rPr>
            </w:pPr>
          </w:p>
          <w:p w14:paraId="14BADA66" w14:textId="77777777" w:rsidR="006B6C01" w:rsidRPr="006B6C01" w:rsidRDefault="006B6C01" w:rsidP="006B6C01">
            <w:pPr>
              <w:rPr>
                <w:sz w:val="20"/>
                <w:szCs w:val="20"/>
              </w:rPr>
            </w:pPr>
          </w:p>
          <w:p w14:paraId="7ECD615F" w14:textId="77777777" w:rsidR="006B6C01" w:rsidRPr="006B6C01" w:rsidRDefault="006B6C01" w:rsidP="006B6C01">
            <w:pPr>
              <w:rPr>
                <w:sz w:val="20"/>
                <w:szCs w:val="20"/>
              </w:rPr>
            </w:pPr>
          </w:p>
          <w:p w14:paraId="28EDD7EE" w14:textId="4257EF2B" w:rsidR="006B6C01" w:rsidRPr="006B6C01" w:rsidRDefault="006B6C01" w:rsidP="006B6C01">
            <w:pPr>
              <w:jc w:val="center"/>
              <w:rPr>
                <w:sz w:val="20"/>
                <w:szCs w:val="20"/>
              </w:rPr>
            </w:pPr>
          </w:p>
        </w:tc>
      </w:tr>
      <w:tr w:rsidR="00F94CAB" w:rsidRPr="00B55BA9" w14:paraId="3EE31788" w14:textId="77777777" w:rsidTr="00B55BA9">
        <w:trPr>
          <w:trHeight w:val="2959"/>
        </w:trPr>
        <w:tc>
          <w:tcPr>
            <w:tcW w:w="3061" w:type="dxa"/>
          </w:tcPr>
          <w:p w14:paraId="2A009359" w14:textId="5802CF16" w:rsidR="00F94CAB" w:rsidRPr="00B55BA9" w:rsidRDefault="00A00AE8" w:rsidP="00D04BD8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lastRenderedPageBreak/>
              <w:t>FB.6.3.1.2. Bitkilerde üreme, büyüme ve gelişme hakkında bilimsel çıkarım yapabilme</w:t>
            </w:r>
          </w:p>
        </w:tc>
        <w:tc>
          <w:tcPr>
            <w:tcW w:w="4081" w:type="dxa"/>
          </w:tcPr>
          <w:p w14:paraId="7CA2938B" w14:textId="77777777" w:rsidR="00CE79B1" w:rsidRPr="006B6C01" w:rsidRDefault="00CE79B1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FB.6.3.1.2.</w:t>
            </w:r>
          </w:p>
          <w:p w14:paraId="040334BC" w14:textId="77777777" w:rsidR="00CE79B1" w:rsidRPr="006B6C01" w:rsidRDefault="00CE79B1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Bitkilerde üreme, büyüme ve gelişmeye etki eden temel faktörleri tanımlar.</w:t>
            </w:r>
          </w:p>
          <w:p w14:paraId="0A0ABFE1" w14:textId="77777777" w:rsidR="00CE79B1" w:rsidRPr="006B6C01" w:rsidRDefault="00CE79B1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Bitkilerde üreme, büyüme ve gelişmeye etki eden temel faktörlere ilişkin topladığı verileri kaydeder.</w:t>
            </w:r>
          </w:p>
          <w:p w14:paraId="6A8066DA" w14:textId="596FDB53" w:rsidR="00F94CAB" w:rsidRPr="006B6C01" w:rsidRDefault="00CE79B1" w:rsidP="00D04BD8">
            <w:pPr>
              <w:pStyle w:val="TableParagraph"/>
              <w:spacing w:before="0" w:line="247" w:lineRule="auto"/>
              <w:ind w:right="102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Bitkilerde üreme, büyüme ve gelişmeye etki eden temel faktörlere ilişkin verileri değerlendirir.</w:t>
            </w:r>
          </w:p>
        </w:tc>
        <w:tc>
          <w:tcPr>
            <w:tcW w:w="1530" w:type="dxa"/>
          </w:tcPr>
          <w:p w14:paraId="5AF6B25A" w14:textId="6DB7127F" w:rsidR="00F94CAB" w:rsidRPr="00B55BA9" w:rsidRDefault="00D92F61" w:rsidP="00D04BD8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Bitki</w:t>
            </w:r>
            <w:r w:rsidR="00F94CAB" w:rsidRPr="00B55BA9">
              <w:rPr>
                <w:sz w:val="20"/>
                <w:szCs w:val="20"/>
              </w:rPr>
              <w:t xml:space="preserve"> maketi</w:t>
            </w:r>
          </w:p>
        </w:tc>
        <w:tc>
          <w:tcPr>
            <w:tcW w:w="1530" w:type="dxa"/>
          </w:tcPr>
          <w:p w14:paraId="3BAB8A3D" w14:textId="1EEE89E7" w:rsidR="00F94CAB" w:rsidRPr="00B55BA9" w:rsidRDefault="004008EA" w:rsidP="00D04BD8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6953" w:rsidRPr="00B55BA9" w14:paraId="1263F452" w14:textId="77777777" w:rsidTr="00B55BA9">
        <w:trPr>
          <w:trHeight w:val="2958"/>
        </w:trPr>
        <w:tc>
          <w:tcPr>
            <w:tcW w:w="3061" w:type="dxa"/>
          </w:tcPr>
          <w:p w14:paraId="1472A905" w14:textId="495419B4" w:rsidR="00B56953" w:rsidRPr="00B55BA9" w:rsidRDefault="009A57B8" w:rsidP="00D04BD8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FB.6.3.1.4. Hayvanlarda üreme, büyüme ve gelişme hakkında bilimsel çıkarım yapabilme</w:t>
            </w:r>
          </w:p>
        </w:tc>
        <w:tc>
          <w:tcPr>
            <w:tcW w:w="4081" w:type="dxa"/>
          </w:tcPr>
          <w:p w14:paraId="54BDD093" w14:textId="77777777" w:rsidR="00844713" w:rsidRPr="00B55BA9" w:rsidRDefault="00844713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FB.6.3.1.4</w:t>
            </w:r>
          </w:p>
          <w:p w14:paraId="10F78ADF" w14:textId="77777777" w:rsidR="00844713" w:rsidRPr="00B55BA9" w:rsidRDefault="00844713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Hayvanlarda üreme, büyüme ve gelişmeye etki eden temel faktörleri tanımlar.</w:t>
            </w:r>
          </w:p>
          <w:p w14:paraId="03973CF8" w14:textId="77777777" w:rsidR="00844713" w:rsidRPr="00B55BA9" w:rsidRDefault="00844713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Hayvanlarda üreme, büyüme ve gelişmeye etki eden temel faktörlere ilişkin topladığı verileri kaydeder.</w:t>
            </w:r>
          </w:p>
          <w:p w14:paraId="5CAEB1BC" w14:textId="77777777" w:rsidR="00B56953" w:rsidRDefault="00844713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Hayvanlarda üreme, büyüme ve gelişmeye etki eden temel faktörlere ilişkin verileri değerlendirir.</w:t>
            </w:r>
          </w:p>
          <w:p w14:paraId="0DCAD809" w14:textId="5C0AB329" w:rsidR="00B55BA9" w:rsidRPr="00B55BA9" w:rsidRDefault="00B55BA9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9CE775F" w14:textId="52E87ADD" w:rsidR="00B56953" w:rsidRPr="00B55BA9" w:rsidRDefault="00844713" w:rsidP="00D04BD8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40C64C25" w14:textId="6B6F4D5A" w:rsidR="00B56953" w:rsidRPr="00B55BA9" w:rsidRDefault="004008EA" w:rsidP="00D04BD8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D04BD8" w:rsidRPr="00B55BA9" w14:paraId="7D48DC58" w14:textId="77777777" w:rsidTr="00B55BA9">
        <w:trPr>
          <w:trHeight w:val="1953"/>
        </w:trPr>
        <w:tc>
          <w:tcPr>
            <w:tcW w:w="3061" w:type="dxa"/>
          </w:tcPr>
          <w:p w14:paraId="7C08EC55" w14:textId="5FAD45CC" w:rsidR="00D04BD8" w:rsidRPr="00B55BA9" w:rsidRDefault="00D04BD8" w:rsidP="00D04BD8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FB.6.3.1.5. İnsanda üremeyi sağlayan yapı ve organlar arasındaki ilişkileri çözümleyebilme</w:t>
            </w:r>
          </w:p>
        </w:tc>
        <w:tc>
          <w:tcPr>
            <w:tcW w:w="4081" w:type="dxa"/>
          </w:tcPr>
          <w:p w14:paraId="47567B28" w14:textId="77777777" w:rsidR="00D04BD8" w:rsidRPr="00B55BA9" w:rsidRDefault="00D04BD8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FB.6.3.1.5. </w:t>
            </w:r>
          </w:p>
          <w:p w14:paraId="5BBF839F" w14:textId="77777777" w:rsidR="00D04BD8" w:rsidRPr="00B55BA9" w:rsidRDefault="00D04BD8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İnsanda üremeyi sağlayan yapı ve organları poster/şema üzerinde belirler.</w:t>
            </w:r>
          </w:p>
          <w:p w14:paraId="60A14A1F" w14:textId="77777777" w:rsidR="00D04BD8" w:rsidRDefault="00D04BD8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İnsanda üremeyi sağlayan yapı ve organlar arasındaki ilişkileri belirler.</w:t>
            </w:r>
          </w:p>
          <w:p w14:paraId="7D5F7601" w14:textId="5D295FA6" w:rsidR="00B55BA9" w:rsidRPr="00B55BA9" w:rsidRDefault="00B55BA9" w:rsidP="00D04BD8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23F11C1" w14:textId="6639DFE4" w:rsidR="00D04BD8" w:rsidRPr="00B55BA9" w:rsidRDefault="00D04BD8" w:rsidP="00D04BD8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5898E9A9" w14:textId="7E4AD197" w:rsidR="00D04BD8" w:rsidRPr="00B55BA9" w:rsidRDefault="004008EA" w:rsidP="00D04BD8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ED5A91" w:rsidRPr="00B55BA9" w14:paraId="4315D54C" w14:textId="77777777" w:rsidTr="00B55BA9">
        <w:trPr>
          <w:trHeight w:val="1980"/>
        </w:trPr>
        <w:tc>
          <w:tcPr>
            <w:tcW w:w="3061" w:type="dxa"/>
          </w:tcPr>
          <w:p w14:paraId="20B3381B" w14:textId="5C0C5489" w:rsidR="00ED5A91" w:rsidRPr="006B6C01" w:rsidRDefault="00ED5A91" w:rsidP="00ED5A91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FB.6.3.2.1. Sinir sisteminin görevlerini model üzerinde gözlemleyebilme</w:t>
            </w:r>
          </w:p>
        </w:tc>
        <w:tc>
          <w:tcPr>
            <w:tcW w:w="4081" w:type="dxa"/>
          </w:tcPr>
          <w:p w14:paraId="23AE59CD" w14:textId="77777777" w:rsidR="00ED5A91" w:rsidRPr="006B6C01" w:rsidRDefault="00ED5A91" w:rsidP="00ED5A91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FB.6.3.2.1.</w:t>
            </w:r>
          </w:p>
          <w:p w14:paraId="72B7CE22" w14:textId="77777777" w:rsidR="00ED5A91" w:rsidRPr="006B6C01" w:rsidRDefault="00ED5A91" w:rsidP="00ED5A91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Sinir sisteminin özelliklerini tanımlar.</w:t>
            </w:r>
          </w:p>
          <w:p w14:paraId="106BE531" w14:textId="77777777" w:rsidR="00ED5A91" w:rsidRPr="006B6C01" w:rsidRDefault="00ED5A91" w:rsidP="00ED5A91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Sinir sistemini model üzerinde inceler.</w:t>
            </w:r>
          </w:p>
          <w:p w14:paraId="33C9DA41" w14:textId="77777777" w:rsidR="00ED5A91" w:rsidRPr="006B6C01" w:rsidRDefault="00ED5A91" w:rsidP="00ED5A91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Sinir sisteminin görevlerini açıklar.</w:t>
            </w:r>
          </w:p>
          <w:p w14:paraId="167C39C1" w14:textId="16443F94" w:rsidR="00B55BA9" w:rsidRPr="006B6C01" w:rsidRDefault="00B55BA9" w:rsidP="00ED5A91">
            <w:pPr>
              <w:pStyle w:val="TableParagraph"/>
              <w:spacing w:line="247" w:lineRule="auto"/>
              <w:ind w:right="80"/>
              <w:rPr>
                <w:sz w:val="20"/>
                <w:szCs w:val="20"/>
                <w:lang w:val="nb-NO"/>
              </w:rPr>
            </w:pPr>
          </w:p>
        </w:tc>
        <w:tc>
          <w:tcPr>
            <w:tcW w:w="1530" w:type="dxa"/>
          </w:tcPr>
          <w:p w14:paraId="36C061B4" w14:textId="7AC1F9F2" w:rsidR="00ED5A91" w:rsidRPr="00B55BA9" w:rsidRDefault="00ED5A91" w:rsidP="00ED5A91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Vücut maketi</w:t>
            </w:r>
          </w:p>
        </w:tc>
        <w:tc>
          <w:tcPr>
            <w:tcW w:w="1530" w:type="dxa"/>
          </w:tcPr>
          <w:p w14:paraId="0D70FFE6" w14:textId="3D202675" w:rsidR="00ED5A91" w:rsidRPr="00B55BA9" w:rsidRDefault="004008EA" w:rsidP="00ED5A91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E84E4A" w:rsidRPr="00B55BA9" w14:paraId="0FF6A81F" w14:textId="77777777" w:rsidTr="00B55BA9">
        <w:trPr>
          <w:trHeight w:val="3937"/>
        </w:trPr>
        <w:tc>
          <w:tcPr>
            <w:tcW w:w="3061" w:type="dxa"/>
          </w:tcPr>
          <w:p w14:paraId="4292F44B" w14:textId="67D05B72" w:rsidR="00E84E4A" w:rsidRPr="00B55BA9" w:rsidRDefault="00E84E4A" w:rsidP="00E84E4A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FB.6.3.2.3. Çocukluktan ergenliğe geçişte oluşan bedensel ve ruhsal değişimleri genelleyebilme</w:t>
            </w:r>
          </w:p>
        </w:tc>
        <w:tc>
          <w:tcPr>
            <w:tcW w:w="4081" w:type="dxa"/>
          </w:tcPr>
          <w:p w14:paraId="7B66E4B4" w14:textId="77777777" w:rsidR="00E84E4A" w:rsidRPr="00B55BA9" w:rsidRDefault="00E84E4A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FB.6.3.2.3.</w:t>
            </w:r>
          </w:p>
          <w:p w14:paraId="3560D4F0" w14:textId="77777777" w:rsidR="00E84E4A" w:rsidRPr="00B55BA9" w:rsidRDefault="00E84E4A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Çocukluktan ergenliğe geçişte oluşan değişimler hakkında bilgi toplar.</w:t>
            </w:r>
          </w:p>
          <w:p w14:paraId="5ED5C54A" w14:textId="77777777" w:rsidR="00E84E4A" w:rsidRPr="00B55BA9" w:rsidRDefault="00E84E4A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Çocukluktan ergenliğe geçişte oluşan değişimlerden ortak olanları belirler.</w:t>
            </w:r>
          </w:p>
          <w:p w14:paraId="49FE9A5F" w14:textId="77777777" w:rsidR="00E84E4A" w:rsidRPr="00B55BA9" w:rsidRDefault="00E84E4A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Çocukluktan ergenliğe geçişte oluşan değişimlerden ortak olmayanları belirler.</w:t>
            </w:r>
          </w:p>
          <w:p w14:paraId="1F5119AA" w14:textId="77777777" w:rsidR="00E84E4A" w:rsidRDefault="00E84E4A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ç) Çocukluktan ergenliğe geçişte oluşan değişimlerle ilgili örüntüler üzerinden genellemede bulunur.</w:t>
            </w:r>
          </w:p>
          <w:p w14:paraId="4156375D" w14:textId="77777777" w:rsidR="00B55BA9" w:rsidRDefault="00B55BA9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</w:p>
          <w:p w14:paraId="1AB2C2E1" w14:textId="47751D55" w:rsidR="00B55BA9" w:rsidRPr="00B55BA9" w:rsidRDefault="00B55BA9" w:rsidP="00E84E4A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6EAFF37" w14:textId="08C648BC" w:rsidR="00E84E4A" w:rsidRPr="00B55BA9" w:rsidRDefault="00E84E4A" w:rsidP="00E84E4A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Vücut maketi</w:t>
            </w:r>
          </w:p>
        </w:tc>
        <w:tc>
          <w:tcPr>
            <w:tcW w:w="1530" w:type="dxa"/>
          </w:tcPr>
          <w:p w14:paraId="104DB3C8" w14:textId="47D4AF90" w:rsidR="00E84E4A" w:rsidRPr="00B55BA9" w:rsidRDefault="004008EA" w:rsidP="00E84E4A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D5443" w:rsidRPr="00B55BA9" w14:paraId="0BDDA9EE" w14:textId="77777777" w:rsidTr="00EA19E1">
        <w:trPr>
          <w:trHeight w:val="1252"/>
        </w:trPr>
        <w:tc>
          <w:tcPr>
            <w:tcW w:w="3061" w:type="dxa"/>
          </w:tcPr>
          <w:p w14:paraId="2FD6D36B" w14:textId="6F4B5153" w:rsidR="00BD5443" w:rsidRPr="00B55BA9" w:rsidRDefault="00BD5443" w:rsidP="00BD5443">
            <w:pPr>
              <w:pStyle w:val="TableParagraph"/>
              <w:spacing w:line="247" w:lineRule="auto"/>
              <w:ind w:left="77" w:right="57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lastRenderedPageBreak/>
              <w:t>FB.6.3.2.4. Denetleyici ve düzenleyici sistemlerin sağlığı için yapılması gerekenlerle ilgili bilgi toplayabilme</w:t>
            </w:r>
          </w:p>
        </w:tc>
        <w:tc>
          <w:tcPr>
            <w:tcW w:w="4081" w:type="dxa"/>
          </w:tcPr>
          <w:p w14:paraId="3EFB2349" w14:textId="77777777" w:rsidR="00BD5443" w:rsidRPr="00B55BA9" w:rsidRDefault="00BD5443" w:rsidP="00BD5443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FB.6.3.2.4.</w:t>
            </w:r>
          </w:p>
          <w:p w14:paraId="4385736C" w14:textId="77777777" w:rsidR="00BD5443" w:rsidRPr="00B55BA9" w:rsidRDefault="00BD5443" w:rsidP="00BD5443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Denetleyici ve düzenleyici sistemlerin sağlığı ile ilgili bilgiye ulaşmak için kullanacağı araçları belirler.</w:t>
            </w:r>
          </w:p>
          <w:p w14:paraId="71A9D025" w14:textId="77777777" w:rsidR="00BD5443" w:rsidRPr="00B55BA9" w:rsidRDefault="00BD5443" w:rsidP="00BD5443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Denetleyici ve düzenleyici sağlığı hakkında bilgiler bulur.</w:t>
            </w:r>
          </w:p>
          <w:p w14:paraId="1AA31A73" w14:textId="77777777" w:rsidR="00BD5443" w:rsidRPr="00B55BA9" w:rsidRDefault="00BD5443" w:rsidP="00BD5443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Denetleyici ve düzenleyici sağlığı konusunda bulduğu bilgileri doğrular.</w:t>
            </w:r>
          </w:p>
          <w:p w14:paraId="5F7988E2" w14:textId="7E3A5CC1" w:rsidR="00BD5443" w:rsidRPr="00B55BA9" w:rsidRDefault="00BD5443" w:rsidP="00BD5443">
            <w:pPr>
              <w:pStyle w:val="TableParagraph"/>
              <w:spacing w:line="247" w:lineRule="auto"/>
              <w:ind w:right="8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ç) Denetleyici ve düzenleyici sağlığı konusunda ulaştığı bilgileri kaydeder.</w:t>
            </w:r>
          </w:p>
        </w:tc>
        <w:tc>
          <w:tcPr>
            <w:tcW w:w="1530" w:type="dxa"/>
          </w:tcPr>
          <w:p w14:paraId="54853E36" w14:textId="44AB1898" w:rsidR="00BD5443" w:rsidRPr="00B55BA9" w:rsidRDefault="00BD5443" w:rsidP="00BD5443">
            <w:pPr>
              <w:pStyle w:val="TableParagraph"/>
              <w:ind w:left="62" w:righ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Vücut maketi</w:t>
            </w:r>
          </w:p>
        </w:tc>
        <w:tc>
          <w:tcPr>
            <w:tcW w:w="1530" w:type="dxa"/>
          </w:tcPr>
          <w:p w14:paraId="16B07DFA" w14:textId="46252643" w:rsidR="00BD5443" w:rsidRPr="00B55BA9" w:rsidRDefault="004008EA" w:rsidP="00BD5443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21408444" w14:textId="77777777" w:rsidTr="007D09ED">
        <w:trPr>
          <w:trHeight w:val="389"/>
        </w:trPr>
        <w:tc>
          <w:tcPr>
            <w:tcW w:w="10202" w:type="dxa"/>
            <w:gridSpan w:val="4"/>
          </w:tcPr>
          <w:p w14:paraId="6E2BCC10" w14:textId="77777777" w:rsidR="00B55BA9" w:rsidRPr="00B55BA9" w:rsidRDefault="00B55BA9" w:rsidP="007D09ED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2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Pr="00B55BA9">
              <w:rPr>
                <w:sz w:val="20"/>
                <w:szCs w:val="20"/>
              </w:rPr>
              <w:t>4 Işığın Yansıması ve Renkler ünitesi amaçlarını kavrar.</w:t>
            </w:r>
          </w:p>
        </w:tc>
      </w:tr>
      <w:tr w:rsidR="00B55BA9" w:rsidRPr="00B55BA9" w14:paraId="6AE3F145" w14:textId="77777777" w:rsidTr="007D09ED">
        <w:trPr>
          <w:trHeight w:val="639"/>
        </w:trPr>
        <w:tc>
          <w:tcPr>
            <w:tcW w:w="3061" w:type="dxa"/>
          </w:tcPr>
          <w:p w14:paraId="431EE152" w14:textId="77777777" w:rsidR="00B55BA9" w:rsidRPr="00B55BA9" w:rsidRDefault="00B55BA9" w:rsidP="007D09ED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12B6DE9C" w14:textId="77777777" w:rsidR="00B55BA9" w:rsidRPr="00B55BA9" w:rsidRDefault="00B55BA9" w:rsidP="007D09ED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0C86B5A8" w14:textId="77777777" w:rsidR="00B55BA9" w:rsidRPr="00B55BA9" w:rsidRDefault="00B55BA9" w:rsidP="007D09ED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26F39D3D" w14:textId="77777777" w:rsidR="00B55BA9" w:rsidRPr="00B55BA9" w:rsidRDefault="00B55BA9" w:rsidP="007D09ED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B55BA9" w:rsidRPr="00B55BA9" w14:paraId="3F96C6C1" w14:textId="77777777" w:rsidTr="007D09ED">
        <w:trPr>
          <w:trHeight w:val="2600"/>
        </w:trPr>
        <w:tc>
          <w:tcPr>
            <w:tcW w:w="3061" w:type="dxa"/>
          </w:tcPr>
          <w:p w14:paraId="45ABC22D" w14:textId="77777777" w:rsidR="00B55BA9" w:rsidRPr="00B55BA9" w:rsidRDefault="00B55BA9" w:rsidP="007D09ED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FB.6.4.1.1. Işığın farklı yüzeylerdeki yansıma olaylarına ilişkin bilimsel çıkarım yapabilme</w:t>
            </w:r>
          </w:p>
        </w:tc>
        <w:tc>
          <w:tcPr>
            <w:tcW w:w="4081" w:type="dxa"/>
          </w:tcPr>
          <w:p w14:paraId="69451794" w14:textId="77777777" w:rsidR="00B55BA9" w:rsidRPr="00B55BA9" w:rsidRDefault="00B55BA9" w:rsidP="00B55BA9">
            <w:pPr>
              <w:pStyle w:val="TableParagraph"/>
              <w:numPr>
                <w:ilvl w:val="4"/>
                <w:numId w:val="17"/>
              </w:numPr>
              <w:tabs>
                <w:tab w:val="left" w:pos="1084"/>
              </w:tabs>
              <w:spacing w:line="247" w:lineRule="auto"/>
              <w:ind w:right="10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FB.6.4.1.1.</w:t>
            </w:r>
          </w:p>
          <w:p w14:paraId="1AA683CD" w14:textId="77777777" w:rsidR="00B55BA9" w:rsidRPr="00B55BA9" w:rsidRDefault="00B55BA9" w:rsidP="00B55BA9">
            <w:pPr>
              <w:pStyle w:val="TableParagraph"/>
              <w:numPr>
                <w:ilvl w:val="4"/>
                <w:numId w:val="17"/>
              </w:numPr>
              <w:tabs>
                <w:tab w:val="left" w:pos="1084"/>
              </w:tabs>
              <w:spacing w:line="247" w:lineRule="auto"/>
              <w:ind w:right="10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Işığın farklı yüzeylerdeki yansıma olaylarının niteliklerini tanımlar.</w:t>
            </w:r>
          </w:p>
          <w:p w14:paraId="011B0CB1" w14:textId="77777777" w:rsidR="00B55BA9" w:rsidRPr="00B55BA9" w:rsidRDefault="00B55BA9" w:rsidP="00B55BA9">
            <w:pPr>
              <w:pStyle w:val="TableParagraph"/>
              <w:numPr>
                <w:ilvl w:val="4"/>
                <w:numId w:val="17"/>
              </w:numPr>
              <w:tabs>
                <w:tab w:val="left" w:pos="1084"/>
              </w:tabs>
              <w:spacing w:line="247" w:lineRule="auto"/>
              <w:ind w:right="10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Işığın farklı yüzeylerdeki yansıma olayları ile ilgili topladığı verileri kaydeder.</w:t>
            </w:r>
          </w:p>
          <w:p w14:paraId="05C2A524" w14:textId="77777777" w:rsidR="00B55BA9" w:rsidRPr="00B55BA9" w:rsidRDefault="00B55BA9" w:rsidP="00B55BA9">
            <w:pPr>
              <w:pStyle w:val="TableParagraph"/>
              <w:numPr>
                <w:ilvl w:val="4"/>
                <w:numId w:val="17"/>
              </w:numPr>
              <w:tabs>
                <w:tab w:val="left" w:pos="1084"/>
              </w:tabs>
              <w:spacing w:before="6" w:line="247" w:lineRule="auto"/>
              <w:ind w:right="22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Işığın farklı yüzeylerdeki yansımasını düzgün ve dağınık yansıma olarak değerlendirir.</w:t>
            </w:r>
          </w:p>
        </w:tc>
        <w:tc>
          <w:tcPr>
            <w:tcW w:w="1530" w:type="dxa"/>
          </w:tcPr>
          <w:p w14:paraId="17460A75" w14:textId="77777777" w:rsidR="00B55BA9" w:rsidRPr="006B6C01" w:rsidRDefault="00B55BA9" w:rsidP="007D09ED">
            <w:pPr>
              <w:pStyle w:val="TableParagraph"/>
              <w:ind w:left="79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El feneri, Ayna, Alüminyum Folyo</w:t>
            </w:r>
          </w:p>
        </w:tc>
        <w:tc>
          <w:tcPr>
            <w:tcW w:w="1530" w:type="dxa"/>
          </w:tcPr>
          <w:p w14:paraId="49F4636A" w14:textId="2C43F395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30C4ABB2" w14:textId="77777777" w:rsidTr="007D09ED">
        <w:trPr>
          <w:trHeight w:val="2591"/>
        </w:trPr>
        <w:tc>
          <w:tcPr>
            <w:tcW w:w="3061" w:type="dxa"/>
          </w:tcPr>
          <w:p w14:paraId="1653AD83" w14:textId="77777777" w:rsidR="00B55BA9" w:rsidRPr="00B55BA9" w:rsidRDefault="00B55BA9" w:rsidP="007D09ED">
            <w:pPr>
              <w:pStyle w:val="TableParagraph"/>
              <w:spacing w:line="247" w:lineRule="auto"/>
              <w:ind w:left="77" w:right="16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FB.6.4.2.1. Günlük hayattaki ayna çeşitlerine ilişkin bilimsel çıkarım yapabilme</w:t>
            </w:r>
          </w:p>
        </w:tc>
        <w:tc>
          <w:tcPr>
            <w:tcW w:w="4081" w:type="dxa"/>
          </w:tcPr>
          <w:p w14:paraId="23343470" w14:textId="77777777" w:rsidR="00B55BA9" w:rsidRPr="006B6C01" w:rsidRDefault="00B55BA9" w:rsidP="007D09ED">
            <w:pPr>
              <w:pStyle w:val="TableParagraph"/>
              <w:spacing w:line="247" w:lineRule="auto"/>
              <w:ind w:right="268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FB.6.4.2.1.</w:t>
            </w:r>
          </w:p>
          <w:p w14:paraId="24CC68DB" w14:textId="77777777" w:rsidR="00B55BA9" w:rsidRPr="006B6C01" w:rsidRDefault="00B55BA9" w:rsidP="007D09ED">
            <w:pPr>
              <w:pStyle w:val="TableParagraph"/>
              <w:spacing w:line="247" w:lineRule="auto"/>
              <w:ind w:right="268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Ayna çeşitlerinin niteliklerini deneyerek tanımlar.</w:t>
            </w:r>
          </w:p>
          <w:p w14:paraId="50DF6DED" w14:textId="77777777" w:rsidR="00B55BA9" w:rsidRPr="006B6C01" w:rsidRDefault="00B55BA9" w:rsidP="007D09ED">
            <w:pPr>
              <w:pStyle w:val="TableParagraph"/>
              <w:spacing w:line="247" w:lineRule="auto"/>
              <w:ind w:right="268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Ayna çeşitlerini kullanarak özelliklerine yönelik topladığı verileri kaydeder.</w:t>
            </w:r>
          </w:p>
          <w:p w14:paraId="26890B2B" w14:textId="77777777" w:rsidR="00B55BA9" w:rsidRPr="006B6C01" w:rsidRDefault="00B55BA9" w:rsidP="007D09ED">
            <w:pPr>
              <w:pStyle w:val="TableParagraph"/>
              <w:spacing w:before="0"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Günlük yaşamdaki aynaları düz, çukur ve tümsek ayna olarak özelliklerine göre değerlendirir.</w:t>
            </w:r>
          </w:p>
        </w:tc>
        <w:tc>
          <w:tcPr>
            <w:tcW w:w="1530" w:type="dxa"/>
          </w:tcPr>
          <w:p w14:paraId="727E43F0" w14:textId="77777777" w:rsidR="00B55BA9" w:rsidRPr="006B6C01" w:rsidRDefault="00B55BA9" w:rsidP="007D09ED">
            <w:pPr>
              <w:pStyle w:val="TableParagraph"/>
              <w:spacing w:line="247" w:lineRule="auto"/>
              <w:ind w:left="79" w:right="127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El feneri, Ayna, Alüminyum Folyo</w:t>
            </w:r>
          </w:p>
        </w:tc>
        <w:tc>
          <w:tcPr>
            <w:tcW w:w="1530" w:type="dxa"/>
          </w:tcPr>
          <w:p w14:paraId="05267E37" w14:textId="4CE45206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1D76C29B" w14:textId="77777777" w:rsidTr="007D09ED">
        <w:trPr>
          <w:trHeight w:val="2267"/>
        </w:trPr>
        <w:tc>
          <w:tcPr>
            <w:tcW w:w="3061" w:type="dxa"/>
          </w:tcPr>
          <w:p w14:paraId="03FB897C" w14:textId="77777777" w:rsidR="00B55BA9" w:rsidRPr="00B55BA9" w:rsidRDefault="00B55BA9" w:rsidP="007D09ED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FB.6.4.3.1. Işığın madde ile etkileşimi sonucunda soğurulabileceğini gözlemleyebilme</w:t>
            </w:r>
          </w:p>
        </w:tc>
        <w:tc>
          <w:tcPr>
            <w:tcW w:w="4081" w:type="dxa"/>
          </w:tcPr>
          <w:p w14:paraId="63D607E7" w14:textId="77777777" w:rsidR="00B55BA9" w:rsidRPr="00B55BA9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FB.6.4.3.1.</w:t>
            </w:r>
          </w:p>
          <w:p w14:paraId="24FA090E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Işığın madde ile etkileşimine yönelik nitelikleri tanımlar.</w:t>
            </w:r>
          </w:p>
          <w:p w14:paraId="273A1349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Işığın madde ile etkileşimine yönelik topladığı verileri kaydeder.</w:t>
            </w:r>
          </w:p>
          <w:p w14:paraId="7A02B002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before="0" w:line="247" w:lineRule="auto"/>
              <w:ind w:right="142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Işığın madde tarafından soğurulabileceğini elde ettiği veriler doğrultusunda açıklar.</w:t>
            </w:r>
          </w:p>
        </w:tc>
        <w:tc>
          <w:tcPr>
            <w:tcW w:w="1530" w:type="dxa"/>
          </w:tcPr>
          <w:p w14:paraId="54272A6C" w14:textId="77777777" w:rsidR="00B55BA9" w:rsidRPr="006B6C01" w:rsidRDefault="00B55BA9" w:rsidP="007D09ED">
            <w:pPr>
              <w:pStyle w:val="TableParagraph"/>
              <w:ind w:left="79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El feneri, Ayna, Alüminyum Folyo, Kumaş, Cam bardak</w:t>
            </w:r>
          </w:p>
        </w:tc>
        <w:tc>
          <w:tcPr>
            <w:tcW w:w="1530" w:type="dxa"/>
          </w:tcPr>
          <w:p w14:paraId="5413FA50" w14:textId="2C48EE49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049617B1" w14:textId="77777777" w:rsidTr="007D09ED">
        <w:trPr>
          <w:trHeight w:val="1973"/>
        </w:trPr>
        <w:tc>
          <w:tcPr>
            <w:tcW w:w="3061" w:type="dxa"/>
          </w:tcPr>
          <w:p w14:paraId="70146B3A" w14:textId="77777777" w:rsidR="00B55BA9" w:rsidRPr="00B55BA9" w:rsidRDefault="00B55BA9" w:rsidP="007D09ED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FB.6.4.3.2. Beyaz ışığın tüm ışık renklerinin bileşiminden oluştuğuna ilişkin bilimsel çıkarım yapabilme</w:t>
            </w:r>
          </w:p>
        </w:tc>
        <w:tc>
          <w:tcPr>
            <w:tcW w:w="4081" w:type="dxa"/>
          </w:tcPr>
          <w:p w14:paraId="5A6295BE" w14:textId="77777777" w:rsidR="00B55BA9" w:rsidRPr="00B55BA9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FB.6.4.3.2. </w:t>
            </w:r>
          </w:p>
          <w:p w14:paraId="131775AA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Beyaz ışığı oluşturan nitelikleri tanımlar.</w:t>
            </w:r>
          </w:p>
          <w:p w14:paraId="0609B3DB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Beyaz ışığın oluşumuna ilişkin topladığı verileri kaydeder.</w:t>
            </w:r>
          </w:p>
          <w:p w14:paraId="3D459BC5" w14:textId="77777777" w:rsidR="00B55BA9" w:rsidRPr="006B6C01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Beyaz ışığın oluşumuna dair verileri değerlendirir.</w:t>
            </w:r>
          </w:p>
        </w:tc>
        <w:tc>
          <w:tcPr>
            <w:tcW w:w="1530" w:type="dxa"/>
          </w:tcPr>
          <w:p w14:paraId="3275ABC9" w14:textId="77777777" w:rsidR="00B55BA9" w:rsidRPr="006B6C01" w:rsidRDefault="00B55BA9" w:rsidP="007D09ED">
            <w:pPr>
              <w:pStyle w:val="TableParagraph"/>
              <w:ind w:left="79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El feneri, Ayna, Alüminyum Folyo</w:t>
            </w:r>
          </w:p>
        </w:tc>
        <w:tc>
          <w:tcPr>
            <w:tcW w:w="1530" w:type="dxa"/>
          </w:tcPr>
          <w:p w14:paraId="6F03EC88" w14:textId="59779CDE" w:rsidR="00B55BA9" w:rsidRPr="00B55BA9" w:rsidRDefault="004008EA" w:rsidP="007D09ED">
            <w:pPr>
              <w:pStyle w:val="TableParagraph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3C180C56" w14:textId="77777777" w:rsidTr="007D09ED">
        <w:trPr>
          <w:trHeight w:val="2267"/>
        </w:trPr>
        <w:tc>
          <w:tcPr>
            <w:tcW w:w="3061" w:type="dxa"/>
          </w:tcPr>
          <w:p w14:paraId="0D17A590" w14:textId="77777777" w:rsidR="00B55BA9" w:rsidRPr="00B55BA9" w:rsidRDefault="00B55BA9" w:rsidP="007D09ED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lastRenderedPageBreak/>
              <w:t>FB.6.4.3.4. Güneş enerjisinin günlük hayat ve teknolojideki yenilikçi uygulamalarına ilişkin eleştirel düşünebilme</w:t>
            </w:r>
          </w:p>
        </w:tc>
        <w:tc>
          <w:tcPr>
            <w:tcW w:w="4081" w:type="dxa"/>
          </w:tcPr>
          <w:p w14:paraId="5F374AFF" w14:textId="77777777" w:rsidR="00B55BA9" w:rsidRPr="00B55BA9" w:rsidRDefault="00B55BA9" w:rsidP="00B55BA9">
            <w:pPr>
              <w:pStyle w:val="TableParagraph"/>
              <w:numPr>
                <w:ilvl w:val="4"/>
                <w:numId w:val="15"/>
              </w:numPr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FB.6.4.3.4.</w:t>
            </w:r>
          </w:p>
          <w:p w14:paraId="6744EFA0" w14:textId="77777777" w:rsidR="00B55BA9" w:rsidRPr="00B55BA9" w:rsidRDefault="00B55BA9" w:rsidP="007D09ED">
            <w:pPr>
              <w:pStyle w:val="TableParagraph"/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Güneş enerjisinin günlük yaşam ve teknolojideki yenilikçi uygulamalarına ilişkin fikirleri sorgular.</w:t>
            </w:r>
          </w:p>
          <w:p w14:paraId="5AA9C8E8" w14:textId="77777777" w:rsidR="00B55BA9" w:rsidRPr="00B55BA9" w:rsidRDefault="00B55BA9" w:rsidP="007D09ED">
            <w:pPr>
              <w:pStyle w:val="TableParagraph"/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Güneş enerjisinin günlük yaşam ve teknolojideki yenilikçi uygulamalarına ilişkin akıl yürütür.</w:t>
            </w:r>
          </w:p>
          <w:p w14:paraId="3E8D48D1" w14:textId="7B7CA54E" w:rsidR="00B55BA9" w:rsidRPr="00B55BA9" w:rsidRDefault="00B55BA9" w:rsidP="007D09ED">
            <w:pPr>
              <w:pStyle w:val="TableParagraph"/>
              <w:tabs>
                <w:tab w:val="left" w:pos="1084"/>
              </w:tabs>
              <w:spacing w:line="247" w:lineRule="auto"/>
              <w:ind w:right="153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Güneş enerjisinin günlük yaşam ve teknolojideki yenilikçi uygulamalarına ilişkin ulaştığı çıkarımları yansıtır.</w:t>
            </w:r>
          </w:p>
        </w:tc>
        <w:tc>
          <w:tcPr>
            <w:tcW w:w="1530" w:type="dxa"/>
          </w:tcPr>
          <w:p w14:paraId="4D2F6047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İnternet</w:t>
            </w:r>
          </w:p>
        </w:tc>
        <w:tc>
          <w:tcPr>
            <w:tcW w:w="1530" w:type="dxa"/>
          </w:tcPr>
          <w:p w14:paraId="32DF504B" w14:textId="355B94BF" w:rsidR="00B55BA9" w:rsidRPr="00B55BA9" w:rsidRDefault="004008EA" w:rsidP="007D09ED">
            <w:pPr>
              <w:pStyle w:val="TableParagraph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68E29BDE" w14:textId="77777777" w:rsidTr="007D09ED">
        <w:trPr>
          <w:trHeight w:val="389"/>
        </w:trPr>
        <w:tc>
          <w:tcPr>
            <w:tcW w:w="10202" w:type="dxa"/>
            <w:gridSpan w:val="4"/>
          </w:tcPr>
          <w:p w14:paraId="3AD06C96" w14:textId="77777777" w:rsidR="00B55BA9" w:rsidRPr="00B55BA9" w:rsidRDefault="00B55BA9" w:rsidP="007D09ED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3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Pr="00B55BA9">
              <w:rPr>
                <w:sz w:val="20"/>
                <w:szCs w:val="20"/>
              </w:rPr>
              <w:t>5 Maddenin Ayırt Edici Özellikleri ünitesi amaçlarını kavrar.</w:t>
            </w:r>
          </w:p>
        </w:tc>
      </w:tr>
      <w:tr w:rsidR="00B55BA9" w:rsidRPr="00B55BA9" w14:paraId="15643F4A" w14:textId="77777777" w:rsidTr="007D09ED">
        <w:trPr>
          <w:trHeight w:val="639"/>
        </w:trPr>
        <w:tc>
          <w:tcPr>
            <w:tcW w:w="3061" w:type="dxa"/>
          </w:tcPr>
          <w:p w14:paraId="58828AA2" w14:textId="77777777" w:rsidR="00B55BA9" w:rsidRPr="00B55BA9" w:rsidRDefault="00B55BA9" w:rsidP="007D09ED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230D53C7" w14:textId="77777777" w:rsidR="00B55BA9" w:rsidRPr="00B55BA9" w:rsidRDefault="00B55BA9" w:rsidP="007D09ED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5153B47C" w14:textId="77777777" w:rsidR="00B55BA9" w:rsidRPr="00B55BA9" w:rsidRDefault="00B55BA9" w:rsidP="007D09ED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133FE5EC" w14:textId="77777777" w:rsidR="00B55BA9" w:rsidRPr="00B55BA9" w:rsidRDefault="00B55BA9" w:rsidP="007D09ED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B55BA9" w:rsidRPr="00B55BA9" w14:paraId="74C0D5AD" w14:textId="77777777" w:rsidTr="007D09ED">
        <w:trPr>
          <w:trHeight w:val="3768"/>
        </w:trPr>
        <w:tc>
          <w:tcPr>
            <w:tcW w:w="3061" w:type="dxa"/>
          </w:tcPr>
          <w:p w14:paraId="41DCC855" w14:textId="77777777" w:rsidR="00B55BA9" w:rsidRPr="00B55BA9" w:rsidRDefault="00B55BA9" w:rsidP="007D09ED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FB.6.5.1.1. Isı etkisiyle maddelerin genleşip büzüleceğine yönelik bilimsel gözleme dayalı tahmin edebilme</w:t>
            </w:r>
          </w:p>
        </w:tc>
        <w:tc>
          <w:tcPr>
            <w:tcW w:w="4081" w:type="dxa"/>
          </w:tcPr>
          <w:p w14:paraId="4DFE4589" w14:textId="77777777" w:rsidR="00B55BA9" w:rsidRPr="00B55BA9" w:rsidRDefault="00B55BA9" w:rsidP="007D09ED">
            <w:pPr>
              <w:pStyle w:val="TableParagraph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FB.6.5.1.1. </w:t>
            </w:r>
          </w:p>
          <w:p w14:paraId="2EBE7EC0" w14:textId="77777777" w:rsidR="00B55BA9" w:rsidRPr="00B55BA9" w:rsidRDefault="00B55BA9" w:rsidP="007D09ED">
            <w:pPr>
              <w:pStyle w:val="TableParagraph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Ön bilgi ve deneyimiyle maddelerin genleşip büzüleceğine yönelik önerme oluşturur.</w:t>
            </w:r>
          </w:p>
          <w:p w14:paraId="5D114764" w14:textId="77777777" w:rsidR="00B55BA9" w:rsidRPr="00B55BA9" w:rsidRDefault="00B55BA9" w:rsidP="007D09ED">
            <w:pPr>
              <w:pStyle w:val="TableParagraph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Gözleme dayalı olan ve olmayan günlük yaşam ile ilişkili önermeleri karşılaştırır.</w:t>
            </w:r>
          </w:p>
          <w:p w14:paraId="7AECB7A4" w14:textId="77777777" w:rsidR="00B55BA9" w:rsidRPr="006B6C01" w:rsidRDefault="00B55BA9" w:rsidP="007D09ED">
            <w:pPr>
              <w:pStyle w:val="TableParagraph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c) Tahminlerini temellendirmek için gözlem verilerinden sonuç çıkarır.</w:t>
            </w:r>
          </w:p>
          <w:p w14:paraId="664E197E" w14:textId="77777777" w:rsidR="00B55BA9" w:rsidRPr="006B6C01" w:rsidRDefault="00B55BA9" w:rsidP="007D09ED">
            <w:pPr>
              <w:pStyle w:val="TableParagraph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ç) Günlük yaşam ile ilişkili gözlemlenmemiş duruma ilişkin tahminde bulunur.</w:t>
            </w:r>
          </w:p>
          <w:p w14:paraId="54BC1395" w14:textId="77777777" w:rsidR="00B55BA9" w:rsidRDefault="00B55BA9" w:rsidP="007D09ED">
            <w:pPr>
              <w:pStyle w:val="TableParagraph"/>
              <w:tabs>
                <w:tab w:val="left" w:pos="1084"/>
              </w:tabs>
              <w:spacing w:before="0" w:line="247" w:lineRule="auto"/>
              <w:ind w:left="0" w:right="208"/>
              <w:rPr>
                <w:sz w:val="20"/>
                <w:szCs w:val="20"/>
              </w:rPr>
            </w:pPr>
            <w:r w:rsidRPr="006B6C01">
              <w:rPr>
                <w:sz w:val="20"/>
                <w:szCs w:val="20"/>
                <w:lang w:val="nb-NO"/>
              </w:rPr>
              <w:t xml:space="preserve"> </w:t>
            </w:r>
            <w:r w:rsidRPr="00B55BA9">
              <w:rPr>
                <w:sz w:val="20"/>
                <w:szCs w:val="20"/>
              </w:rPr>
              <w:t>d) Tahminlerin geçerliğini sorgular.</w:t>
            </w:r>
          </w:p>
          <w:p w14:paraId="3FE5EDEB" w14:textId="77777777" w:rsidR="00B55BA9" w:rsidRDefault="00B55BA9" w:rsidP="007D09ED">
            <w:pPr>
              <w:pStyle w:val="TableParagraph"/>
              <w:tabs>
                <w:tab w:val="left" w:pos="1084"/>
              </w:tabs>
              <w:spacing w:before="0" w:line="247" w:lineRule="auto"/>
              <w:ind w:left="0" w:right="208"/>
              <w:rPr>
                <w:sz w:val="20"/>
                <w:szCs w:val="20"/>
              </w:rPr>
            </w:pPr>
          </w:p>
          <w:p w14:paraId="5D34EDFC" w14:textId="77777777" w:rsidR="00B55BA9" w:rsidRPr="00B55BA9" w:rsidRDefault="00B55BA9" w:rsidP="007D09ED">
            <w:pPr>
              <w:pStyle w:val="TableParagraph"/>
              <w:tabs>
                <w:tab w:val="left" w:pos="1084"/>
              </w:tabs>
              <w:spacing w:before="0" w:line="247" w:lineRule="auto"/>
              <w:ind w:left="0" w:right="208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29AB603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İnternet</w:t>
            </w:r>
          </w:p>
        </w:tc>
        <w:tc>
          <w:tcPr>
            <w:tcW w:w="1530" w:type="dxa"/>
          </w:tcPr>
          <w:p w14:paraId="38CB9285" w14:textId="521A094D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21D2A0B7" w14:textId="77777777" w:rsidTr="007D09ED">
        <w:trPr>
          <w:trHeight w:val="1788"/>
        </w:trPr>
        <w:tc>
          <w:tcPr>
            <w:tcW w:w="3061" w:type="dxa"/>
          </w:tcPr>
          <w:p w14:paraId="24D23420" w14:textId="77777777" w:rsidR="00B55BA9" w:rsidRPr="006B6C01" w:rsidRDefault="00B55BA9" w:rsidP="007D09ED">
            <w:pPr>
              <w:pStyle w:val="TableParagraph"/>
              <w:spacing w:line="247" w:lineRule="auto"/>
              <w:ind w:left="77" w:right="1061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FB.6.5.2.1. Maddelerin erime, donma ve kaynama noktasını gösteren deney yapabilme</w:t>
            </w:r>
          </w:p>
        </w:tc>
        <w:tc>
          <w:tcPr>
            <w:tcW w:w="4081" w:type="dxa"/>
          </w:tcPr>
          <w:p w14:paraId="2F268738" w14:textId="77777777" w:rsidR="00B55BA9" w:rsidRPr="00B55BA9" w:rsidRDefault="00B55BA9" w:rsidP="00B55BA9">
            <w:pPr>
              <w:pStyle w:val="TableParagraph"/>
              <w:numPr>
                <w:ilvl w:val="4"/>
                <w:numId w:val="13"/>
              </w:numPr>
              <w:tabs>
                <w:tab w:val="left" w:pos="1084"/>
              </w:tabs>
              <w:spacing w:line="247" w:lineRule="auto"/>
              <w:ind w:right="961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FB.6.5.2.1. </w:t>
            </w:r>
          </w:p>
          <w:p w14:paraId="741E2FC7" w14:textId="77777777" w:rsidR="00B55BA9" w:rsidRPr="006B6C01" w:rsidRDefault="00B55BA9" w:rsidP="00B55BA9">
            <w:pPr>
              <w:pStyle w:val="TableParagraph"/>
              <w:numPr>
                <w:ilvl w:val="4"/>
                <w:numId w:val="13"/>
              </w:numPr>
              <w:tabs>
                <w:tab w:val="left" w:pos="1084"/>
              </w:tabs>
              <w:spacing w:line="247" w:lineRule="auto"/>
              <w:ind w:right="961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a) Maddelerin erime, donma ve kaynama noktasını gösteren deney tasarlar.</w:t>
            </w:r>
          </w:p>
          <w:p w14:paraId="5B728226" w14:textId="77777777" w:rsidR="00B55BA9" w:rsidRPr="006B6C01" w:rsidRDefault="00B55BA9" w:rsidP="00B55BA9">
            <w:pPr>
              <w:pStyle w:val="TableParagraph"/>
              <w:numPr>
                <w:ilvl w:val="4"/>
                <w:numId w:val="13"/>
              </w:numPr>
              <w:tabs>
                <w:tab w:val="left" w:pos="1084"/>
              </w:tabs>
              <w:spacing w:before="0" w:line="247" w:lineRule="auto"/>
              <w:ind w:right="512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Deney ile ilgili ölçme ve veri analizi yapar.</w:t>
            </w:r>
          </w:p>
          <w:p w14:paraId="451BED96" w14:textId="77777777" w:rsidR="00B55BA9" w:rsidRPr="006B6C01" w:rsidRDefault="00B55BA9" w:rsidP="00B55BA9">
            <w:pPr>
              <w:pStyle w:val="TableParagraph"/>
              <w:numPr>
                <w:ilvl w:val="3"/>
                <w:numId w:val="13"/>
              </w:numPr>
              <w:tabs>
                <w:tab w:val="left" w:pos="1084"/>
              </w:tabs>
              <w:spacing w:before="0" w:line="247" w:lineRule="auto"/>
              <w:ind w:right="512"/>
              <w:rPr>
                <w:sz w:val="20"/>
                <w:szCs w:val="20"/>
                <w:lang w:val="nb-NO"/>
              </w:rPr>
            </w:pPr>
          </w:p>
        </w:tc>
        <w:tc>
          <w:tcPr>
            <w:tcW w:w="1530" w:type="dxa"/>
          </w:tcPr>
          <w:p w14:paraId="5B767CEA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İnternet</w:t>
            </w:r>
          </w:p>
        </w:tc>
        <w:tc>
          <w:tcPr>
            <w:tcW w:w="1530" w:type="dxa"/>
          </w:tcPr>
          <w:p w14:paraId="6BF7F082" w14:textId="04F48C0F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2E382168" w14:textId="77777777" w:rsidTr="007D09ED">
        <w:trPr>
          <w:trHeight w:val="1687"/>
        </w:trPr>
        <w:tc>
          <w:tcPr>
            <w:tcW w:w="3061" w:type="dxa"/>
          </w:tcPr>
          <w:p w14:paraId="286C5F21" w14:textId="77777777" w:rsidR="00B55BA9" w:rsidRPr="00B55BA9" w:rsidRDefault="00B55BA9" w:rsidP="007D09ED">
            <w:pPr>
              <w:pStyle w:val="TableParagraph"/>
              <w:spacing w:line="247" w:lineRule="auto"/>
              <w:ind w:left="77" w:right="522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FB.6.5.3.2. Deneyler sonucunda çeşitli maddelerin yoğunluklarına ilişkin tümdengelimsel akıl yürütebilme</w:t>
            </w:r>
          </w:p>
        </w:tc>
        <w:tc>
          <w:tcPr>
            <w:tcW w:w="4081" w:type="dxa"/>
          </w:tcPr>
          <w:p w14:paraId="608A35E0" w14:textId="77777777" w:rsidR="00B55BA9" w:rsidRP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FB.6.5.3.2.</w:t>
            </w:r>
          </w:p>
          <w:p w14:paraId="3141B7C1" w14:textId="77777777" w:rsidR="00B55BA9" w:rsidRP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a) Çeşitli maddelerin yoğunluklarına ilişkin hipotezler kurarak test eder.</w:t>
            </w:r>
          </w:p>
          <w:p w14:paraId="7EAE0528" w14:textId="77777777" w:rsid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before="0" w:line="247" w:lineRule="auto"/>
              <w:ind w:right="431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Geçerli hipotezleri yeni durumları açıklamak için kullanır.</w:t>
            </w:r>
          </w:p>
          <w:p w14:paraId="524084B3" w14:textId="77777777" w:rsidR="00B55BA9" w:rsidRDefault="00B55BA9" w:rsidP="00B55BA9">
            <w:pPr>
              <w:pStyle w:val="TableParagraph"/>
              <w:numPr>
                <w:ilvl w:val="3"/>
                <w:numId w:val="12"/>
              </w:numPr>
              <w:tabs>
                <w:tab w:val="left" w:pos="1084"/>
              </w:tabs>
              <w:spacing w:before="0" w:line="247" w:lineRule="auto"/>
              <w:ind w:right="431"/>
              <w:rPr>
                <w:sz w:val="20"/>
                <w:szCs w:val="20"/>
              </w:rPr>
            </w:pPr>
          </w:p>
          <w:p w14:paraId="413337BD" w14:textId="77777777" w:rsidR="00B55BA9" w:rsidRPr="00B55BA9" w:rsidRDefault="00B55BA9" w:rsidP="00B55BA9">
            <w:pPr>
              <w:pStyle w:val="TableParagraph"/>
              <w:numPr>
                <w:ilvl w:val="3"/>
                <w:numId w:val="12"/>
              </w:numPr>
              <w:tabs>
                <w:tab w:val="left" w:pos="1084"/>
              </w:tabs>
              <w:spacing w:before="0" w:line="247" w:lineRule="auto"/>
              <w:ind w:right="431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4EE1238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İnternet</w:t>
            </w:r>
          </w:p>
        </w:tc>
        <w:tc>
          <w:tcPr>
            <w:tcW w:w="1530" w:type="dxa"/>
          </w:tcPr>
          <w:p w14:paraId="43870784" w14:textId="5972FB01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3E37A847" w14:textId="77777777" w:rsidTr="00B55BA9">
        <w:trPr>
          <w:trHeight w:val="3224"/>
        </w:trPr>
        <w:tc>
          <w:tcPr>
            <w:tcW w:w="3061" w:type="dxa"/>
          </w:tcPr>
          <w:p w14:paraId="3A664D13" w14:textId="77777777" w:rsidR="00B55BA9" w:rsidRPr="00B55BA9" w:rsidRDefault="00B55BA9" w:rsidP="007D09ED">
            <w:pPr>
              <w:pStyle w:val="TableParagraph"/>
              <w:spacing w:line="247" w:lineRule="auto"/>
              <w:ind w:left="77" w:right="522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FB.6.5.3.3. Suyun katı ve sıvı hâllerine ait yoğunlukları karşılaştırarak bu durumun canlılar için önemi hakkında bilimsel çıkarımlar yapabilme</w:t>
            </w:r>
          </w:p>
        </w:tc>
        <w:tc>
          <w:tcPr>
            <w:tcW w:w="4081" w:type="dxa"/>
          </w:tcPr>
          <w:p w14:paraId="01A7B7E2" w14:textId="77777777" w:rsidR="00B55BA9" w:rsidRP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FB.6.5.3.3.</w:t>
            </w:r>
          </w:p>
          <w:p w14:paraId="1A4614BF" w14:textId="77777777" w:rsidR="00B55BA9" w:rsidRP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Suyun katı ve sıvı hâlleri ile ilgili nitelikleri açıklar. </w:t>
            </w:r>
          </w:p>
          <w:p w14:paraId="0D96AD58" w14:textId="77777777" w:rsidR="00B55BA9" w:rsidRP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b) Suyun katı ve sıvı hâllerine ait yoğunlukları ile ilgili topladığı verileri kaydeder. </w:t>
            </w:r>
          </w:p>
          <w:p w14:paraId="34D666A3" w14:textId="77777777" w:rsidR="00B55BA9" w:rsidRDefault="00B55BA9" w:rsidP="00B55BA9">
            <w:pPr>
              <w:pStyle w:val="TableParagraph"/>
              <w:numPr>
                <w:ilvl w:val="4"/>
                <w:numId w:val="12"/>
              </w:numPr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Suyun katı ve sıvı hâllerine ait yoğunluk farkının canlılar için önemli olduğunu değerlendirir.</w:t>
            </w:r>
          </w:p>
          <w:p w14:paraId="6884D2A9" w14:textId="77777777" w:rsidR="00B55BA9" w:rsidRPr="00B55BA9" w:rsidRDefault="00B55BA9" w:rsidP="00B55BA9">
            <w:pPr>
              <w:pStyle w:val="TableParagraph"/>
              <w:tabs>
                <w:tab w:val="left" w:pos="1084"/>
              </w:tabs>
              <w:spacing w:line="247" w:lineRule="auto"/>
              <w:ind w:right="416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4A927CBE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Kitabı, İnternet</w:t>
            </w:r>
          </w:p>
        </w:tc>
        <w:tc>
          <w:tcPr>
            <w:tcW w:w="1530" w:type="dxa"/>
          </w:tcPr>
          <w:p w14:paraId="3830ABB2" w14:textId="2571A2CA" w:rsidR="00B55BA9" w:rsidRPr="00B55BA9" w:rsidRDefault="004008EA" w:rsidP="007D09ED">
            <w:pPr>
              <w:pStyle w:val="TableParagraph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B55BA9" w:rsidRPr="00B55BA9" w14:paraId="35220A1D" w14:textId="77777777" w:rsidTr="007D09ED">
        <w:trPr>
          <w:trHeight w:val="389"/>
        </w:trPr>
        <w:tc>
          <w:tcPr>
            <w:tcW w:w="10202" w:type="dxa"/>
            <w:gridSpan w:val="4"/>
          </w:tcPr>
          <w:p w14:paraId="783F72BF" w14:textId="77777777" w:rsidR="00B55BA9" w:rsidRPr="00B55BA9" w:rsidRDefault="00B55BA9" w:rsidP="007D09ED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lastRenderedPageBreak/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4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Pr="00B55BA9">
              <w:rPr>
                <w:sz w:val="20"/>
                <w:szCs w:val="20"/>
              </w:rPr>
              <w:t>6 Elektriğin İletimi ve Direnç ünitesi amaçlarını kavrar.</w:t>
            </w:r>
          </w:p>
        </w:tc>
      </w:tr>
      <w:tr w:rsidR="00B55BA9" w:rsidRPr="00B55BA9" w14:paraId="4D2610A9" w14:textId="77777777" w:rsidTr="007D09ED">
        <w:trPr>
          <w:trHeight w:val="640"/>
        </w:trPr>
        <w:tc>
          <w:tcPr>
            <w:tcW w:w="3061" w:type="dxa"/>
          </w:tcPr>
          <w:p w14:paraId="75EAD6C5" w14:textId="77777777" w:rsidR="00B55BA9" w:rsidRPr="00B55BA9" w:rsidRDefault="00B55BA9" w:rsidP="007D09ED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4D3E3468" w14:textId="77777777" w:rsidR="00B55BA9" w:rsidRPr="00B55BA9" w:rsidRDefault="00B55BA9" w:rsidP="007D09ED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666D68E6" w14:textId="77777777" w:rsidR="00B55BA9" w:rsidRPr="00B55BA9" w:rsidRDefault="00B55BA9" w:rsidP="007D09ED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0E5E27B5" w14:textId="77777777" w:rsidR="00B55BA9" w:rsidRPr="00B55BA9" w:rsidRDefault="00B55BA9" w:rsidP="007D09ED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B55BA9" w:rsidRPr="00B55BA9" w14:paraId="53E1837F" w14:textId="77777777" w:rsidTr="007D09ED">
        <w:trPr>
          <w:trHeight w:val="639"/>
        </w:trPr>
        <w:tc>
          <w:tcPr>
            <w:tcW w:w="3061" w:type="dxa"/>
          </w:tcPr>
          <w:p w14:paraId="485A0F4B" w14:textId="77777777" w:rsidR="00B55BA9" w:rsidRPr="006B6C01" w:rsidRDefault="00B55BA9" w:rsidP="007D09ED">
            <w:pPr>
              <w:pStyle w:val="TableParagraph"/>
              <w:spacing w:line="247" w:lineRule="auto"/>
              <w:ind w:left="77" w:right="768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FB.6.6.1.1. Maddelerin elektriği iletme durumlarını gösteren deney yapabilme</w:t>
            </w:r>
          </w:p>
        </w:tc>
        <w:tc>
          <w:tcPr>
            <w:tcW w:w="4081" w:type="dxa"/>
          </w:tcPr>
          <w:p w14:paraId="4209794D" w14:textId="77777777" w:rsidR="00B55BA9" w:rsidRPr="006B6C01" w:rsidRDefault="00B55BA9" w:rsidP="007D09ED">
            <w:pPr>
              <w:pStyle w:val="TableParagraph"/>
              <w:spacing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FB.6.6.1.1.</w:t>
            </w:r>
          </w:p>
          <w:p w14:paraId="007F5CA3" w14:textId="77777777" w:rsidR="00B55BA9" w:rsidRPr="006B6C01" w:rsidRDefault="00B55BA9" w:rsidP="007D09ED">
            <w:pPr>
              <w:pStyle w:val="TableParagraph"/>
              <w:spacing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 xml:space="preserve">a) Maddelerin iletme durumlarını test etmek için elektrik devresi kurar. </w:t>
            </w:r>
          </w:p>
          <w:p w14:paraId="31118EA4" w14:textId="77777777" w:rsidR="00B55BA9" w:rsidRPr="006B6C01" w:rsidRDefault="00B55BA9" w:rsidP="007D09ED">
            <w:pPr>
              <w:pStyle w:val="TableParagraph"/>
              <w:spacing w:line="247" w:lineRule="auto"/>
              <w:rPr>
                <w:sz w:val="20"/>
                <w:szCs w:val="20"/>
                <w:lang w:val="nb-NO"/>
              </w:rPr>
            </w:pPr>
            <w:r w:rsidRPr="006B6C01">
              <w:rPr>
                <w:sz w:val="20"/>
                <w:szCs w:val="20"/>
                <w:lang w:val="nb-NO"/>
              </w:rPr>
              <w:t>b) Deney sonucuna göre maddelerin elektrik iletme durumları ile ilgili analiz yapar.</w:t>
            </w:r>
          </w:p>
        </w:tc>
        <w:tc>
          <w:tcPr>
            <w:tcW w:w="1530" w:type="dxa"/>
          </w:tcPr>
          <w:p w14:paraId="0999F09D" w14:textId="77777777" w:rsidR="00B55BA9" w:rsidRPr="00B55BA9" w:rsidRDefault="00B55BA9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Basit elektrik devresi</w:t>
            </w:r>
          </w:p>
        </w:tc>
        <w:tc>
          <w:tcPr>
            <w:tcW w:w="1530" w:type="dxa"/>
          </w:tcPr>
          <w:p w14:paraId="1171C00E" w14:textId="0F95A5AD" w:rsidR="00B55BA9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</w:tbl>
    <w:p w14:paraId="1829B81F" w14:textId="6C7E43A5" w:rsidR="00F94CAB" w:rsidRPr="00B55BA9" w:rsidRDefault="00F94CAB" w:rsidP="00D04BD8">
      <w:pPr>
        <w:pStyle w:val="GvdeMetni"/>
        <w:spacing w:before="3"/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FB6E03" w:rsidRPr="00B55BA9" w14:paraId="514C2F85" w14:textId="77777777" w:rsidTr="007D09ED">
        <w:trPr>
          <w:trHeight w:val="1989"/>
        </w:trPr>
        <w:tc>
          <w:tcPr>
            <w:tcW w:w="3061" w:type="dxa"/>
          </w:tcPr>
          <w:p w14:paraId="408A916D" w14:textId="77777777" w:rsidR="00FB6E03" w:rsidRPr="00B55BA9" w:rsidRDefault="00FB6E03" w:rsidP="007D09ED">
            <w:pPr>
              <w:pStyle w:val="TableParagraph"/>
              <w:spacing w:line="247" w:lineRule="auto"/>
              <w:ind w:left="77" w:right="12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FB.6.6.2.1. Elektrik devresindeki ampulün parlaklığının bağlı olduğu değişkenleri belirlemeye yönelik deney yapabilme</w:t>
            </w:r>
          </w:p>
        </w:tc>
        <w:tc>
          <w:tcPr>
            <w:tcW w:w="4081" w:type="dxa"/>
          </w:tcPr>
          <w:p w14:paraId="1EF9E25C" w14:textId="77777777" w:rsidR="00FB6E03" w:rsidRPr="00B55BA9" w:rsidRDefault="00FB6E03" w:rsidP="00FB6E03">
            <w:pPr>
              <w:pStyle w:val="TableParagraph"/>
              <w:numPr>
                <w:ilvl w:val="4"/>
                <w:numId w:val="11"/>
              </w:numPr>
              <w:tabs>
                <w:tab w:val="left" w:pos="1084"/>
              </w:tabs>
              <w:spacing w:line="247" w:lineRule="auto"/>
              <w:ind w:right="8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FB.6.6.2.1. </w:t>
            </w:r>
          </w:p>
          <w:p w14:paraId="736D9C24" w14:textId="77777777" w:rsidR="00FB6E03" w:rsidRPr="00B55BA9" w:rsidRDefault="00FB6E03" w:rsidP="00FB6E03">
            <w:pPr>
              <w:pStyle w:val="TableParagraph"/>
              <w:numPr>
                <w:ilvl w:val="4"/>
                <w:numId w:val="11"/>
              </w:numPr>
              <w:tabs>
                <w:tab w:val="left" w:pos="1084"/>
              </w:tabs>
              <w:spacing w:line="247" w:lineRule="auto"/>
              <w:ind w:right="8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Elektrik devresindeki ampulün parlaklığının bağlı olduğu değişkenleri belirleyebilecek bir deney tasarlar. </w:t>
            </w:r>
          </w:p>
          <w:p w14:paraId="4F0BFE2C" w14:textId="77777777" w:rsidR="00FB6E03" w:rsidRPr="00B55BA9" w:rsidRDefault="00FB6E03" w:rsidP="00FB6E03">
            <w:pPr>
              <w:pStyle w:val="TableParagraph"/>
              <w:numPr>
                <w:ilvl w:val="4"/>
                <w:numId w:val="11"/>
              </w:numPr>
              <w:spacing w:before="0" w:line="242" w:lineRule="exact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b) Ampulün parlaklığının bağlı olduğu değişkenlere yönelik ölçüm yaparak analiz eder.</w:t>
            </w:r>
          </w:p>
        </w:tc>
        <w:tc>
          <w:tcPr>
            <w:tcW w:w="1530" w:type="dxa"/>
          </w:tcPr>
          <w:p w14:paraId="1A22C9CF" w14:textId="77777777" w:rsidR="00FB6E03" w:rsidRPr="00B55BA9" w:rsidRDefault="00FB6E03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Basit Elektrik Devresi</w:t>
            </w:r>
          </w:p>
        </w:tc>
        <w:tc>
          <w:tcPr>
            <w:tcW w:w="1530" w:type="dxa"/>
          </w:tcPr>
          <w:p w14:paraId="76EBDB62" w14:textId="7E4BE3B4" w:rsidR="00FB6E03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FB6E03" w:rsidRPr="00B55BA9" w14:paraId="76A870CA" w14:textId="77777777" w:rsidTr="007D09ED">
        <w:trPr>
          <w:trHeight w:val="389"/>
        </w:trPr>
        <w:tc>
          <w:tcPr>
            <w:tcW w:w="10202" w:type="dxa"/>
            <w:gridSpan w:val="4"/>
          </w:tcPr>
          <w:p w14:paraId="72C7D0F6" w14:textId="77777777" w:rsidR="00FB6E03" w:rsidRPr="00B55BA9" w:rsidRDefault="00FB6E03" w:rsidP="007D09ED">
            <w:pPr>
              <w:pStyle w:val="TableParagraph"/>
              <w:ind w:left="77"/>
              <w:rPr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 xml:space="preserve">Uzun Dönemli Amaç: </w:t>
            </w:r>
            <w:r w:rsidRPr="00B55BA9">
              <w:rPr>
                <w:sz w:val="20"/>
                <w:szCs w:val="20"/>
              </w:rPr>
              <w:t>6</w:t>
            </w:r>
            <w:hyperlink r:id="rId15" w:history="1">
              <w:r w:rsidRPr="00B55BA9">
                <w:rPr>
                  <w:rStyle w:val="Kpr"/>
                  <w:sz w:val="20"/>
                  <w:szCs w:val="20"/>
                </w:rPr>
                <w:t>.</w:t>
              </w:r>
            </w:hyperlink>
            <w:r w:rsidRPr="00B55BA9">
              <w:rPr>
                <w:sz w:val="20"/>
                <w:szCs w:val="20"/>
              </w:rPr>
              <w:t>7 Sürdürülebilir Yaşam ve Etkileşim ünitesi amaçlarını kavrar.</w:t>
            </w:r>
          </w:p>
        </w:tc>
      </w:tr>
      <w:tr w:rsidR="00FB6E03" w:rsidRPr="00B55BA9" w14:paraId="2CBD98D4" w14:textId="77777777" w:rsidTr="007D09ED">
        <w:trPr>
          <w:trHeight w:val="640"/>
        </w:trPr>
        <w:tc>
          <w:tcPr>
            <w:tcW w:w="3061" w:type="dxa"/>
          </w:tcPr>
          <w:p w14:paraId="36FBE64D" w14:textId="77777777" w:rsidR="00FB6E03" w:rsidRPr="00B55BA9" w:rsidRDefault="00FB6E03" w:rsidP="007D09ED">
            <w:pPr>
              <w:pStyle w:val="TableParagraph"/>
              <w:ind w:left="7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Kısa Dönemli Amaç</w:t>
            </w:r>
          </w:p>
        </w:tc>
        <w:tc>
          <w:tcPr>
            <w:tcW w:w="4081" w:type="dxa"/>
          </w:tcPr>
          <w:p w14:paraId="78BEE79E" w14:textId="77777777" w:rsidR="00FB6E03" w:rsidRPr="00B55BA9" w:rsidRDefault="00FB6E03" w:rsidP="007D09ED">
            <w:pPr>
              <w:pStyle w:val="TableParagraph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Davranışlar</w:t>
            </w:r>
          </w:p>
        </w:tc>
        <w:tc>
          <w:tcPr>
            <w:tcW w:w="1530" w:type="dxa"/>
          </w:tcPr>
          <w:p w14:paraId="4EC89BD2" w14:textId="77777777" w:rsidR="00FB6E03" w:rsidRPr="00B55BA9" w:rsidRDefault="00FB6E03" w:rsidP="007D09ED">
            <w:pPr>
              <w:pStyle w:val="TableParagraph"/>
              <w:spacing w:line="247" w:lineRule="auto"/>
              <w:ind w:left="79" w:right="465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Araç Gereçler</w:t>
            </w:r>
          </w:p>
        </w:tc>
        <w:tc>
          <w:tcPr>
            <w:tcW w:w="1530" w:type="dxa"/>
          </w:tcPr>
          <w:p w14:paraId="010EB836" w14:textId="77777777" w:rsidR="00FB6E03" w:rsidRPr="00B55BA9" w:rsidRDefault="00FB6E03" w:rsidP="007D09ED">
            <w:pPr>
              <w:pStyle w:val="TableParagraph"/>
              <w:spacing w:line="247" w:lineRule="auto"/>
              <w:ind w:left="80" w:right="127"/>
              <w:rPr>
                <w:b/>
                <w:sz w:val="20"/>
                <w:szCs w:val="20"/>
              </w:rPr>
            </w:pPr>
            <w:r w:rsidRPr="00B55BA9">
              <w:rPr>
                <w:b/>
                <w:sz w:val="20"/>
                <w:szCs w:val="20"/>
              </w:rPr>
              <w:t>Başlama ve Bitiş Tarihi</w:t>
            </w:r>
          </w:p>
        </w:tc>
      </w:tr>
      <w:tr w:rsidR="00FB6E03" w:rsidRPr="00B55BA9" w14:paraId="17C0D27D" w14:textId="77777777" w:rsidTr="007D09ED">
        <w:trPr>
          <w:trHeight w:val="2389"/>
        </w:trPr>
        <w:tc>
          <w:tcPr>
            <w:tcW w:w="3061" w:type="dxa"/>
          </w:tcPr>
          <w:p w14:paraId="009CD31D" w14:textId="77777777" w:rsidR="00FB6E03" w:rsidRPr="00B55BA9" w:rsidRDefault="00FB6E03" w:rsidP="007D09ED">
            <w:pPr>
              <w:pStyle w:val="TableParagraph"/>
              <w:spacing w:line="247" w:lineRule="auto"/>
              <w:ind w:left="77" w:right="12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FB.6.7.1.1. Biyoçeşitliliğin doğal yaşam için önemini sorgulayabilme</w:t>
            </w:r>
          </w:p>
        </w:tc>
        <w:tc>
          <w:tcPr>
            <w:tcW w:w="4081" w:type="dxa"/>
          </w:tcPr>
          <w:p w14:paraId="1B5BB333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FB.6.7.1.1.</w:t>
            </w:r>
          </w:p>
          <w:p w14:paraId="27F67B71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Biyoçeşitliliğin doğal yaşam için önemini tanımlar. </w:t>
            </w:r>
          </w:p>
          <w:p w14:paraId="35EA6575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b) Biyoçeşitliliğin doğal yaşam için önemine ilişkin sorular sorar (5N1K). </w:t>
            </w:r>
          </w:p>
          <w:p w14:paraId="7C431750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c) Biyoçeşitliliğin doğal yaşam için önemi konusunda bilgi toplar.</w:t>
            </w:r>
          </w:p>
          <w:p w14:paraId="34E241CA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 ç) Biyoçeşitliliğin doğal yaşam için önemi konusunda toplanan bilgilerin doğruluğunu değerlendirir.</w:t>
            </w:r>
          </w:p>
          <w:p w14:paraId="6702A13F" w14:textId="77777777" w:rsidR="00FB6E03" w:rsidRPr="00B55BA9" w:rsidRDefault="00FB6E03" w:rsidP="007D09ED">
            <w:pPr>
              <w:pStyle w:val="TableParagraph"/>
              <w:spacing w:line="247" w:lineRule="auto"/>
              <w:ind w:right="440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 d) Biyoçeşitliliğin doğal yaşam için önemi konusunda toplanan bilgiler üzerinde çıkarım yapar</w:t>
            </w:r>
          </w:p>
          <w:p w14:paraId="6AF0D6EF" w14:textId="77777777" w:rsidR="00FB6E03" w:rsidRPr="00B55BA9" w:rsidRDefault="00FB6E03" w:rsidP="007D09ED">
            <w:pPr>
              <w:pStyle w:val="TableParagraph"/>
              <w:tabs>
                <w:tab w:val="left" w:pos="316"/>
              </w:tabs>
              <w:spacing w:before="0" w:line="247" w:lineRule="auto"/>
              <w:ind w:left="0" w:right="772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47281FD" w14:textId="77777777" w:rsidR="00FB6E03" w:rsidRPr="00B55BA9" w:rsidRDefault="00FB6E03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43546559" w14:textId="5B66FB77" w:rsidR="00FB6E03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FB6E03" w:rsidRPr="00B55BA9" w14:paraId="1E3A0A6B" w14:textId="77777777" w:rsidTr="007D09ED">
        <w:trPr>
          <w:trHeight w:val="4405"/>
        </w:trPr>
        <w:tc>
          <w:tcPr>
            <w:tcW w:w="3061" w:type="dxa"/>
          </w:tcPr>
          <w:p w14:paraId="5B57C001" w14:textId="77777777" w:rsidR="00FB6E03" w:rsidRPr="00B55BA9" w:rsidRDefault="00FB6E03" w:rsidP="007D09ED">
            <w:pPr>
              <w:pStyle w:val="TableParagraph"/>
              <w:spacing w:line="247" w:lineRule="auto"/>
              <w:ind w:left="77" w:right="75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FB.6.7.1.2. Biyoçeşitliliği tehdit eden faktörleri araştırma verilerine dayalı tahmin edebilme</w:t>
            </w:r>
          </w:p>
        </w:tc>
        <w:tc>
          <w:tcPr>
            <w:tcW w:w="4081" w:type="dxa"/>
          </w:tcPr>
          <w:p w14:paraId="506DC1DA" w14:textId="77777777" w:rsidR="00FB6E03" w:rsidRPr="00B55BA9" w:rsidRDefault="00FB6E03" w:rsidP="00FB6E0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102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FB.6.7.1.2.</w:t>
            </w:r>
          </w:p>
          <w:p w14:paraId="1DB299B8" w14:textId="77777777" w:rsidR="00FB6E03" w:rsidRPr="00B55BA9" w:rsidRDefault="00FB6E03" w:rsidP="00FB6E0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102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a) Biyoçeşitliliği tehdit eden faktörler konusunda ön bilgilere dayalı önerme oluşturur. </w:t>
            </w:r>
          </w:p>
          <w:p w14:paraId="67BFF34B" w14:textId="77777777" w:rsidR="00FB6E03" w:rsidRPr="00B55BA9" w:rsidRDefault="00FB6E03" w:rsidP="00FB6E0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102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b) Biyoçeşitliliği tehdit eden faktörler konusunda veriye dayalı olan ve dayalı olmayan önermeleri karşılaştırır. </w:t>
            </w:r>
          </w:p>
          <w:p w14:paraId="49E58114" w14:textId="77777777" w:rsidR="00FB6E03" w:rsidRPr="00B55BA9" w:rsidRDefault="00FB6E03" w:rsidP="00FB6E0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102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 xml:space="preserve">c) Biyoçeşitliliği tehdit eden faktörler konusunda tahminde bulunur. </w:t>
            </w:r>
          </w:p>
          <w:p w14:paraId="0495A746" w14:textId="77777777" w:rsidR="00FB6E03" w:rsidRPr="00B55BA9" w:rsidRDefault="00FB6E03" w:rsidP="00FB6E0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before="0" w:line="247" w:lineRule="auto"/>
              <w:ind w:right="308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ç) Biyoçeşitliliği tehdit eden faktörler konusunda tahminlerin geçerliğini sorgular</w:t>
            </w:r>
          </w:p>
        </w:tc>
        <w:tc>
          <w:tcPr>
            <w:tcW w:w="1530" w:type="dxa"/>
          </w:tcPr>
          <w:p w14:paraId="7C3ED515" w14:textId="77777777" w:rsidR="00FB6E03" w:rsidRPr="00B55BA9" w:rsidRDefault="00FB6E03" w:rsidP="007D09ED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534F248D" w14:textId="4DFE4F36" w:rsidR="00FB6E03" w:rsidRPr="00B55BA9" w:rsidRDefault="004008EA" w:rsidP="007D09ED">
            <w:pPr>
              <w:pStyle w:val="TableParagraph"/>
              <w:spacing w:before="7"/>
              <w:ind w:left="80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8B1244" w:rsidRPr="00B55BA9" w14:paraId="4047729E" w14:textId="77777777" w:rsidTr="00E23C24">
        <w:trPr>
          <w:trHeight w:val="3668"/>
        </w:trPr>
        <w:tc>
          <w:tcPr>
            <w:tcW w:w="3061" w:type="dxa"/>
          </w:tcPr>
          <w:p w14:paraId="33AE7281" w14:textId="77777777" w:rsidR="008B1244" w:rsidRPr="00B55BA9" w:rsidRDefault="008B1244" w:rsidP="008B1244">
            <w:pPr>
              <w:pStyle w:val="TableParagraph"/>
              <w:spacing w:line="247" w:lineRule="auto"/>
              <w:ind w:left="77" w:right="755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lastRenderedPageBreak/>
              <w:t>FB.6.7.2.1. Isınma amaçlı yakıt kullanımının insan ve çevre üzerine etkilerini tartışabilme</w:t>
            </w:r>
          </w:p>
        </w:tc>
        <w:tc>
          <w:tcPr>
            <w:tcW w:w="4081" w:type="dxa"/>
          </w:tcPr>
          <w:p w14:paraId="7A5E3DC0" w14:textId="77777777" w:rsidR="008B1244" w:rsidRPr="008B1244" w:rsidRDefault="008B1244" w:rsidP="00E23C24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8B1244">
              <w:rPr>
                <w:sz w:val="20"/>
                <w:szCs w:val="20"/>
              </w:rPr>
              <w:t xml:space="preserve">FB.6.7.2.1. </w:t>
            </w:r>
          </w:p>
          <w:p w14:paraId="0C73ED15" w14:textId="77777777" w:rsidR="008B1244" w:rsidRPr="008B1244" w:rsidRDefault="008B1244" w:rsidP="00E23C24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8B1244">
              <w:rPr>
                <w:sz w:val="20"/>
                <w:szCs w:val="20"/>
              </w:rPr>
              <w:t xml:space="preserve">a) Isınma amaçlı yakıt kullanımının insan ve çevre üzerine etkisine yönelik mantıksal temellendirme yapar. </w:t>
            </w:r>
          </w:p>
          <w:p w14:paraId="565AFBB2" w14:textId="77777777" w:rsidR="008B1244" w:rsidRPr="008B1244" w:rsidRDefault="008B1244" w:rsidP="00E23C24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8B1244">
              <w:rPr>
                <w:sz w:val="20"/>
                <w:szCs w:val="20"/>
              </w:rPr>
              <w:t xml:space="preserve">b) Isınma amaçlı yakıt kullanımının insan ve çevre üzerine etkisine yönelik mantıksal çelişkileri tespit eder. </w:t>
            </w:r>
          </w:p>
          <w:p w14:paraId="466B8B37" w14:textId="7B76B6EC" w:rsidR="008B1244" w:rsidRPr="00B55BA9" w:rsidRDefault="008B1244" w:rsidP="00E23C24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8B1244">
              <w:rPr>
                <w:sz w:val="20"/>
                <w:szCs w:val="20"/>
              </w:rPr>
              <w:t>c) Isınma amaçlı yakıt kullanımının insan ve çevre üzerine etkisi konusunda geçerli fikirleri kabul eder.</w:t>
            </w:r>
          </w:p>
        </w:tc>
        <w:tc>
          <w:tcPr>
            <w:tcW w:w="1530" w:type="dxa"/>
          </w:tcPr>
          <w:p w14:paraId="26C89A58" w14:textId="3CE8C294" w:rsidR="008B1244" w:rsidRPr="00B55BA9" w:rsidRDefault="008B1244" w:rsidP="008B1244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78D5E1E1" w14:textId="3E55B79D" w:rsidR="008B1244" w:rsidRPr="00B55BA9" w:rsidRDefault="004008EA" w:rsidP="008B1244">
            <w:pPr>
              <w:pStyle w:val="TableParagraph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  <w:tr w:rsidR="006D4378" w:rsidRPr="00B55BA9" w14:paraId="266CEAE7" w14:textId="77777777" w:rsidTr="007D09ED">
        <w:trPr>
          <w:trHeight w:val="4405"/>
        </w:trPr>
        <w:tc>
          <w:tcPr>
            <w:tcW w:w="3061" w:type="dxa"/>
          </w:tcPr>
          <w:p w14:paraId="120F3FB5" w14:textId="7E7FBC06" w:rsidR="006D4378" w:rsidRPr="00B55BA9" w:rsidRDefault="006D4378" w:rsidP="006D4378">
            <w:pPr>
              <w:pStyle w:val="TableParagraph"/>
              <w:spacing w:line="247" w:lineRule="auto"/>
              <w:ind w:left="77" w:right="755"/>
              <w:rPr>
                <w:sz w:val="20"/>
                <w:szCs w:val="20"/>
              </w:rPr>
            </w:pPr>
            <w:r w:rsidRPr="00866601">
              <w:rPr>
                <w:sz w:val="20"/>
                <w:szCs w:val="20"/>
              </w:rPr>
              <w:t>FB.6.7.2.2. Yakın çevresindeki veya ülkemizdeki bir çevre problemine ilişkin çözüm üretebilme</w:t>
            </w:r>
          </w:p>
        </w:tc>
        <w:tc>
          <w:tcPr>
            <w:tcW w:w="4081" w:type="dxa"/>
          </w:tcPr>
          <w:p w14:paraId="11372A1F" w14:textId="77777777" w:rsidR="006D4378" w:rsidRPr="00E23C2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FB.6.7.2.2</w:t>
            </w:r>
          </w:p>
          <w:p w14:paraId="0C57B2DE" w14:textId="77777777" w:rsidR="006D4378" w:rsidRPr="00E23C2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a) Yakın çevresindeki veya ülkemizdeki bir çevre sorununu yapılandırır.</w:t>
            </w:r>
          </w:p>
          <w:p w14:paraId="1B75ACB1" w14:textId="77777777" w:rsidR="006D4378" w:rsidRPr="00E23C2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b) Yakın çevresindeki veya ülkemizdeki bir çevre sorununu özetler.</w:t>
            </w:r>
          </w:p>
          <w:p w14:paraId="0C6EC511" w14:textId="77777777" w:rsidR="006D4378" w:rsidRPr="00E23C2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c) Yakın çevresindeki veya ülkemizdeki bir çevre sorununun çözümüne yönelik veriye dayalı tahmin eder.</w:t>
            </w:r>
          </w:p>
          <w:p w14:paraId="108ACA96" w14:textId="3172363C" w:rsidR="006D4378" w:rsidRPr="00E23C2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ç) Yakın çevresindeki veya ülkemizdeki bir çevre</w:t>
            </w:r>
            <w:r>
              <w:rPr>
                <w:sz w:val="20"/>
                <w:szCs w:val="20"/>
              </w:rPr>
              <w:t xml:space="preserve"> </w:t>
            </w:r>
            <w:r w:rsidRPr="00E23C24">
              <w:rPr>
                <w:sz w:val="20"/>
                <w:szCs w:val="20"/>
              </w:rPr>
              <w:t>sorununa yönelik önermeler üzerinden akıl yürütür.</w:t>
            </w:r>
          </w:p>
          <w:p w14:paraId="2C0A6084" w14:textId="77777777" w:rsidR="006D4378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  <w:r w:rsidRPr="00E23C24">
              <w:rPr>
                <w:sz w:val="20"/>
                <w:szCs w:val="20"/>
              </w:rPr>
              <w:t>d) Yakın çevresindeki veya ülkemizdeki bir çevre sorununun çözümüne ilişkin değerlendirme yapar.</w:t>
            </w:r>
          </w:p>
          <w:p w14:paraId="6E0BC510" w14:textId="378A92D1" w:rsidR="006D4378" w:rsidRPr="008B1244" w:rsidRDefault="006D4378" w:rsidP="006D4378">
            <w:pPr>
              <w:pStyle w:val="TableParagraph"/>
              <w:tabs>
                <w:tab w:val="left" w:pos="1084"/>
              </w:tabs>
              <w:spacing w:line="247" w:lineRule="auto"/>
              <w:ind w:right="456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493ED7F" w14:textId="2E973B7C" w:rsidR="006D4378" w:rsidRPr="00B55BA9" w:rsidRDefault="006D4378" w:rsidP="006D4378">
            <w:pPr>
              <w:pStyle w:val="TableParagraph"/>
              <w:ind w:left="79"/>
              <w:rPr>
                <w:sz w:val="20"/>
                <w:szCs w:val="20"/>
              </w:rPr>
            </w:pPr>
            <w:r w:rsidRPr="00B55BA9">
              <w:rPr>
                <w:sz w:val="20"/>
                <w:szCs w:val="20"/>
              </w:rPr>
              <w:t>Poster, Ders Kitabı</w:t>
            </w:r>
          </w:p>
        </w:tc>
        <w:tc>
          <w:tcPr>
            <w:tcW w:w="1530" w:type="dxa"/>
          </w:tcPr>
          <w:p w14:paraId="4A0B168D" w14:textId="3114499E" w:rsidR="006D4378" w:rsidRPr="00F424D9" w:rsidRDefault="004008EA" w:rsidP="006D4378">
            <w:pPr>
              <w:pStyle w:val="TableParagraph"/>
              <w:rPr>
                <w:sz w:val="20"/>
                <w:szCs w:val="20"/>
              </w:rPr>
            </w:pPr>
            <w:r w:rsidRPr="004008EA">
              <w:rPr>
                <w:sz w:val="20"/>
                <w:szCs w:val="20"/>
              </w:rPr>
              <w:t>14/09/2026 – 25/06/2027</w:t>
            </w:r>
          </w:p>
        </w:tc>
      </w:tr>
    </w:tbl>
    <w:p w14:paraId="2A7C8E99" w14:textId="77777777" w:rsidR="00F94CAB" w:rsidRDefault="00F94CAB" w:rsidP="00D04BD8">
      <w:pPr>
        <w:rPr>
          <w:sz w:val="20"/>
          <w:szCs w:val="20"/>
        </w:rPr>
      </w:pPr>
    </w:p>
    <w:p w14:paraId="06650B26" w14:textId="77777777" w:rsidR="00E23C24" w:rsidRDefault="00E23C24" w:rsidP="00D04BD8">
      <w:pPr>
        <w:rPr>
          <w:sz w:val="20"/>
          <w:szCs w:val="20"/>
        </w:rPr>
      </w:pPr>
    </w:p>
    <w:p w14:paraId="7CE5EA98" w14:textId="77777777" w:rsidR="00E23C24" w:rsidRDefault="00E23C24" w:rsidP="00D04BD8">
      <w:pPr>
        <w:rPr>
          <w:sz w:val="20"/>
          <w:szCs w:val="20"/>
        </w:rPr>
      </w:pPr>
    </w:p>
    <w:p w14:paraId="2C3A76FB" w14:textId="77777777" w:rsidR="00E23C24" w:rsidRDefault="00E23C24" w:rsidP="00D04BD8">
      <w:pPr>
        <w:rPr>
          <w:sz w:val="20"/>
          <w:szCs w:val="20"/>
        </w:rPr>
      </w:pPr>
    </w:p>
    <w:p w14:paraId="65654C1E" w14:textId="77777777" w:rsidR="00E23C24" w:rsidRDefault="00E23C24" w:rsidP="00D04BD8">
      <w:pPr>
        <w:rPr>
          <w:sz w:val="20"/>
          <w:szCs w:val="20"/>
        </w:rPr>
      </w:pPr>
    </w:p>
    <w:p w14:paraId="22E1E682" w14:textId="77777777" w:rsidR="00E23C24" w:rsidRDefault="00E23C24" w:rsidP="00D04BD8">
      <w:pPr>
        <w:rPr>
          <w:sz w:val="20"/>
          <w:szCs w:val="20"/>
        </w:rPr>
      </w:pPr>
    </w:p>
    <w:p w14:paraId="02A40260" w14:textId="77777777" w:rsidR="00E23C24" w:rsidRDefault="00E23C24" w:rsidP="00D04BD8">
      <w:pPr>
        <w:rPr>
          <w:sz w:val="20"/>
          <w:szCs w:val="20"/>
        </w:rPr>
      </w:pPr>
    </w:p>
    <w:p w14:paraId="1E4FAB90" w14:textId="77777777" w:rsidR="00E23C24" w:rsidRDefault="00E23C24" w:rsidP="00D04BD8">
      <w:pPr>
        <w:rPr>
          <w:sz w:val="20"/>
          <w:szCs w:val="20"/>
        </w:rPr>
      </w:pPr>
    </w:p>
    <w:p w14:paraId="431720F9" w14:textId="77777777" w:rsidR="00E23C24" w:rsidRDefault="00E23C24" w:rsidP="00D04BD8">
      <w:pPr>
        <w:rPr>
          <w:sz w:val="20"/>
          <w:szCs w:val="20"/>
        </w:rPr>
      </w:pPr>
    </w:p>
    <w:p w14:paraId="0E7255FE" w14:textId="77777777" w:rsidR="00E23C24" w:rsidRDefault="00E23C24" w:rsidP="00D04BD8">
      <w:pPr>
        <w:rPr>
          <w:sz w:val="20"/>
          <w:szCs w:val="20"/>
        </w:rPr>
      </w:pPr>
    </w:p>
    <w:p w14:paraId="13894319" w14:textId="77777777" w:rsidR="00E23C24" w:rsidRPr="00B55BA9" w:rsidRDefault="00E23C24" w:rsidP="00D04BD8">
      <w:pPr>
        <w:rPr>
          <w:sz w:val="20"/>
          <w:szCs w:val="20"/>
        </w:rPr>
        <w:sectPr w:rsidR="00E23C24" w:rsidRPr="00B55BA9" w:rsidSect="00F94CAB">
          <w:footerReference w:type="default" r:id="rId16"/>
          <w:pgSz w:w="11910" w:h="16840"/>
          <w:pgMar w:top="851" w:right="720" w:bottom="560" w:left="740" w:header="708" w:footer="375" w:gutter="0"/>
          <w:cols w:space="708"/>
        </w:sectPr>
      </w:pPr>
    </w:p>
    <w:p w14:paraId="3605867A" w14:textId="77777777" w:rsidR="00F94CAB" w:rsidRPr="00B55BA9" w:rsidRDefault="00F94CAB" w:rsidP="00D04BD8">
      <w:pPr>
        <w:pStyle w:val="GvdeMetni"/>
        <w:tabs>
          <w:tab w:val="left" w:pos="2545"/>
        </w:tabs>
        <w:spacing w:before="85" w:line="247" w:lineRule="auto"/>
        <w:ind w:left="2621" w:right="38" w:hanging="2196"/>
      </w:pPr>
      <w:r w:rsidRPr="00B55BA9">
        <w:t>Öğrenci</w:t>
      </w:r>
      <w:r w:rsidRPr="00B55BA9">
        <w:rPr>
          <w:spacing w:val="-6"/>
        </w:rPr>
        <w:t xml:space="preserve"> </w:t>
      </w:r>
      <w:r w:rsidRPr="00B55BA9">
        <w:t>Velisi</w:t>
      </w:r>
      <w:r w:rsidRPr="00B55BA9">
        <w:tab/>
        <w:t xml:space="preserve">Sınıf </w:t>
      </w:r>
      <w:r w:rsidRPr="00B55BA9">
        <w:rPr>
          <w:spacing w:val="-3"/>
        </w:rPr>
        <w:t xml:space="preserve">Rehber </w:t>
      </w:r>
      <w:r w:rsidRPr="00B55BA9">
        <w:t>Öğretmeni</w:t>
      </w:r>
    </w:p>
    <w:p w14:paraId="0D04B616" w14:textId="77777777" w:rsidR="00F94CAB" w:rsidRPr="00B55BA9" w:rsidRDefault="00F94CAB" w:rsidP="00D04BD8">
      <w:pPr>
        <w:pStyle w:val="GvdeMetni"/>
        <w:tabs>
          <w:tab w:val="left" w:pos="2421"/>
          <w:tab w:val="left" w:pos="4673"/>
        </w:tabs>
        <w:spacing w:before="85"/>
        <w:ind w:left="426"/>
      </w:pPr>
      <w:r w:rsidRPr="00B55BA9">
        <w:br w:type="column"/>
      </w:r>
      <w:r w:rsidRPr="00B55BA9">
        <w:t>Branş</w:t>
      </w:r>
      <w:r w:rsidRPr="00B55BA9">
        <w:rPr>
          <w:spacing w:val="-9"/>
        </w:rPr>
        <w:t xml:space="preserve"> </w:t>
      </w:r>
      <w:r w:rsidRPr="00B55BA9">
        <w:t>Öğretmeni</w:t>
      </w:r>
      <w:r w:rsidRPr="00B55BA9">
        <w:tab/>
        <w:t>Rehber</w:t>
      </w:r>
      <w:r w:rsidRPr="00B55BA9">
        <w:rPr>
          <w:spacing w:val="-5"/>
        </w:rPr>
        <w:t xml:space="preserve"> </w:t>
      </w:r>
      <w:r w:rsidRPr="00B55BA9">
        <w:t>Öğretmen</w:t>
      </w:r>
      <w:r w:rsidRPr="00B55BA9">
        <w:tab/>
        <w:t>Birim</w:t>
      </w:r>
      <w:r w:rsidRPr="00B55BA9">
        <w:rPr>
          <w:spacing w:val="-7"/>
        </w:rPr>
        <w:t xml:space="preserve"> </w:t>
      </w:r>
      <w:r w:rsidRPr="00B55BA9">
        <w:t>Başkanı</w:t>
      </w:r>
    </w:p>
    <w:p w14:paraId="08CA3393" w14:textId="77777777" w:rsidR="00F94CAB" w:rsidRPr="00B55BA9" w:rsidRDefault="00F94CAB" w:rsidP="00D04BD8">
      <w:pPr>
        <w:rPr>
          <w:sz w:val="20"/>
          <w:szCs w:val="20"/>
        </w:rPr>
        <w:sectPr w:rsidR="00F94CAB" w:rsidRPr="00B55BA9" w:rsidSect="00F94CAB">
          <w:footerReference w:type="default" r:id="rId17"/>
          <w:type w:val="continuous"/>
          <w:pgSz w:w="11910" w:h="16840"/>
          <w:pgMar w:top="1440" w:right="720" w:bottom="560" w:left="740" w:header="708" w:footer="708" w:gutter="0"/>
          <w:cols w:num="2" w:space="708" w:equalWidth="0">
            <w:col w:w="3807" w:space="111"/>
            <w:col w:w="6532"/>
          </w:cols>
        </w:sectPr>
      </w:pPr>
    </w:p>
    <w:p w14:paraId="04527988" w14:textId="77777777" w:rsidR="006C2AE0" w:rsidRPr="00B55BA9" w:rsidRDefault="006C2AE0" w:rsidP="00D04BD8">
      <w:pPr>
        <w:rPr>
          <w:sz w:val="20"/>
          <w:szCs w:val="20"/>
        </w:rPr>
      </w:pPr>
    </w:p>
    <w:sectPr w:rsidR="006C2AE0" w:rsidRPr="00B55BA9" w:rsidSect="00F94CAB">
      <w:footerReference w:type="default" r:id="rId18"/>
      <w:type w:val="continuous"/>
      <w:pgSz w:w="11910" w:h="16840"/>
      <w:pgMar w:top="1440" w:right="720" w:bottom="56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0A680" w14:textId="77777777" w:rsidR="00FB5BFC" w:rsidRDefault="00FB5BFC">
      <w:r>
        <w:separator/>
      </w:r>
    </w:p>
  </w:endnote>
  <w:endnote w:type="continuationSeparator" w:id="0">
    <w:p w14:paraId="7779D7FB" w14:textId="77777777" w:rsidR="00FB5BFC" w:rsidRDefault="00FB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2797" w14:textId="6ECF0685" w:rsidR="00E9448B" w:rsidRDefault="00F94CAB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7577CD" wp14:editId="2A969B42">
              <wp:simplePos x="0" y="0"/>
              <wp:positionH relativeFrom="page">
                <wp:posOffset>6419850</wp:posOffset>
              </wp:positionH>
              <wp:positionV relativeFrom="page">
                <wp:posOffset>10263505</wp:posOffset>
              </wp:positionV>
              <wp:extent cx="167005" cy="139065"/>
              <wp:effectExtent l="0" t="0" r="4445" b="0"/>
              <wp:wrapNone/>
              <wp:docPr id="213352781" name="Metin Kutus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047390" w14:textId="79678589" w:rsidR="00E9448B" w:rsidRDefault="00E9448B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7577CD"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1032" type="#_x0000_t202" style="position:absolute;margin-left:505.5pt;margin-top:808.15pt;width:13.15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" filled="f" stroked="f">
              <v:textbox inset="0,0,0,0">
                <w:txbxContent>
                  <w:p w14:paraId="7D047390" w14:textId="79678589" w:rsidR="00E9448B" w:rsidRDefault="00E9448B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FAC3" w14:textId="77777777" w:rsidR="00F94CAB" w:rsidRDefault="00F94CAB">
    <w:pPr>
      <w:pStyle w:val="GvdeMetn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848073"/>
      <w:docPartObj>
        <w:docPartGallery w:val="Page Numbers (Bottom of Page)"/>
        <w:docPartUnique/>
      </w:docPartObj>
    </w:sdtPr>
    <w:sdtEndPr/>
    <w:sdtContent>
      <w:p w14:paraId="34F002A0" w14:textId="2B7D34AF" w:rsidR="00483088" w:rsidRDefault="00483088">
        <w:pPr>
          <w:pStyle w:val="AltBilgi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5C552989" w14:textId="77777777" w:rsidR="00E9448B" w:rsidRDefault="00E9448B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CC1F" w14:textId="77777777" w:rsidR="00FB5BFC" w:rsidRDefault="00FB5BFC">
      <w:r>
        <w:separator/>
      </w:r>
    </w:p>
  </w:footnote>
  <w:footnote w:type="continuationSeparator" w:id="0">
    <w:p w14:paraId="7AB44B6F" w14:textId="77777777" w:rsidR="00FB5BFC" w:rsidRDefault="00FB5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647"/>
    <w:multiLevelType w:val="hybridMultilevel"/>
    <w:tmpl w:val="B6B4C4E8"/>
    <w:lvl w:ilvl="0" w:tplc="96687E62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DFCC51A4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98A44B2C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564CF69E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BD6C7AB4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DC985EE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3B1C15D0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284C38A2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E66C41F0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" w15:restartNumberingAfterBreak="0">
    <w:nsid w:val="010A0F4A"/>
    <w:multiLevelType w:val="hybridMultilevel"/>
    <w:tmpl w:val="5E7E8774"/>
    <w:lvl w:ilvl="0" w:tplc="EFF2C212">
      <w:start w:val="1"/>
      <w:numFmt w:val="lowerLetter"/>
      <w:lvlText w:val="%1."/>
      <w:lvlJc w:val="left"/>
      <w:pPr>
        <w:ind w:left="32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DCFE8A6A">
      <w:numFmt w:val="bullet"/>
      <w:lvlText w:val="•"/>
      <w:lvlJc w:val="left"/>
      <w:pPr>
        <w:ind w:left="694" w:hanging="250"/>
      </w:pPr>
      <w:rPr>
        <w:rFonts w:hint="default"/>
      </w:rPr>
    </w:lvl>
    <w:lvl w:ilvl="2" w:tplc="797E3992">
      <w:numFmt w:val="bullet"/>
      <w:lvlText w:val="•"/>
      <w:lvlJc w:val="left"/>
      <w:pPr>
        <w:ind w:left="1068" w:hanging="250"/>
      </w:pPr>
      <w:rPr>
        <w:rFonts w:hint="default"/>
      </w:rPr>
    </w:lvl>
    <w:lvl w:ilvl="3" w:tplc="F7F29B4A">
      <w:numFmt w:val="bullet"/>
      <w:lvlText w:val="•"/>
      <w:lvlJc w:val="left"/>
      <w:pPr>
        <w:ind w:left="1442" w:hanging="250"/>
      </w:pPr>
      <w:rPr>
        <w:rFonts w:hint="default"/>
      </w:rPr>
    </w:lvl>
    <w:lvl w:ilvl="4" w:tplc="E184018E">
      <w:numFmt w:val="bullet"/>
      <w:lvlText w:val="•"/>
      <w:lvlJc w:val="left"/>
      <w:pPr>
        <w:ind w:left="1816" w:hanging="250"/>
      </w:pPr>
      <w:rPr>
        <w:rFonts w:hint="default"/>
      </w:rPr>
    </w:lvl>
    <w:lvl w:ilvl="5" w:tplc="0DFA9BD8">
      <w:numFmt w:val="bullet"/>
      <w:lvlText w:val="•"/>
      <w:lvlJc w:val="left"/>
      <w:pPr>
        <w:ind w:left="2190" w:hanging="250"/>
      </w:pPr>
      <w:rPr>
        <w:rFonts w:hint="default"/>
      </w:rPr>
    </w:lvl>
    <w:lvl w:ilvl="6" w:tplc="1C624642">
      <w:numFmt w:val="bullet"/>
      <w:lvlText w:val="•"/>
      <w:lvlJc w:val="left"/>
      <w:pPr>
        <w:ind w:left="2564" w:hanging="250"/>
      </w:pPr>
      <w:rPr>
        <w:rFonts w:hint="default"/>
      </w:rPr>
    </w:lvl>
    <w:lvl w:ilvl="7" w:tplc="B2AC072E">
      <w:numFmt w:val="bullet"/>
      <w:lvlText w:val="•"/>
      <w:lvlJc w:val="left"/>
      <w:pPr>
        <w:ind w:left="2938" w:hanging="250"/>
      </w:pPr>
      <w:rPr>
        <w:rFonts w:hint="default"/>
      </w:rPr>
    </w:lvl>
    <w:lvl w:ilvl="8" w:tplc="E4367840">
      <w:numFmt w:val="bullet"/>
      <w:lvlText w:val="•"/>
      <w:lvlJc w:val="left"/>
      <w:pPr>
        <w:ind w:left="3312" w:hanging="250"/>
      </w:pPr>
      <w:rPr>
        <w:rFonts w:hint="default"/>
      </w:rPr>
    </w:lvl>
  </w:abstractNum>
  <w:abstractNum w:abstractNumId="2" w15:restartNumberingAfterBreak="0">
    <w:nsid w:val="01764958"/>
    <w:multiLevelType w:val="multilevel"/>
    <w:tmpl w:val="1164A1E0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" w15:restartNumberingAfterBreak="0">
    <w:nsid w:val="03133171"/>
    <w:multiLevelType w:val="multilevel"/>
    <w:tmpl w:val="FE04726C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4" w15:restartNumberingAfterBreak="0">
    <w:nsid w:val="125A3F02"/>
    <w:multiLevelType w:val="multilevel"/>
    <w:tmpl w:val="0646FFEC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5" w15:restartNumberingAfterBreak="0">
    <w:nsid w:val="12FC09F2"/>
    <w:multiLevelType w:val="multilevel"/>
    <w:tmpl w:val="4E104A5A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6" w15:restartNumberingAfterBreak="0">
    <w:nsid w:val="1FA64B39"/>
    <w:multiLevelType w:val="hybridMultilevel"/>
    <w:tmpl w:val="33FC96D4"/>
    <w:lvl w:ilvl="0" w:tplc="E2929BC2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12AEE19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E9EA5056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89F6438A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8D5448C4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D7A6B50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5E62585E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7C4288B8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7C625B1A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7" w15:restartNumberingAfterBreak="0">
    <w:nsid w:val="20756750"/>
    <w:multiLevelType w:val="hybridMultilevel"/>
    <w:tmpl w:val="761A4332"/>
    <w:lvl w:ilvl="0" w:tplc="2E083206">
      <w:start w:val="1"/>
      <w:numFmt w:val="lowerLetter"/>
      <w:lvlText w:val="%1."/>
      <w:lvlJc w:val="left"/>
      <w:pPr>
        <w:ind w:left="32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9372F9CE">
      <w:numFmt w:val="bullet"/>
      <w:lvlText w:val="•"/>
      <w:lvlJc w:val="left"/>
      <w:pPr>
        <w:ind w:left="694" w:hanging="250"/>
      </w:pPr>
      <w:rPr>
        <w:rFonts w:hint="default"/>
      </w:rPr>
    </w:lvl>
    <w:lvl w:ilvl="2" w:tplc="04F0EF0A">
      <w:numFmt w:val="bullet"/>
      <w:lvlText w:val="•"/>
      <w:lvlJc w:val="left"/>
      <w:pPr>
        <w:ind w:left="1068" w:hanging="250"/>
      </w:pPr>
      <w:rPr>
        <w:rFonts w:hint="default"/>
      </w:rPr>
    </w:lvl>
    <w:lvl w:ilvl="3" w:tplc="12583606">
      <w:numFmt w:val="bullet"/>
      <w:lvlText w:val="•"/>
      <w:lvlJc w:val="left"/>
      <w:pPr>
        <w:ind w:left="1442" w:hanging="250"/>
      </w:pPr>
      <w:rPr>
        <w:rFonts w:hint="default"/>
      </w:rPr>
    </w:lvl>
    <w:lvl w:ilvl="4" w:tplc="E638B37A">
      <w:numFmt w:val="bullet"/>
      <w:lvlText w:val="•"/>
      <w:lvlJc w:val="left"/>
      <w:pPr>
        <w:ind w:left="1816" w:hanging="250"/>
      </w:pPr>
      <w:rPr>
        <w:rFonts w:hint="default"/>
      </w:rPr>
    </w:lvl>
    <w:lvl w:ilvl="5" w:tplc="C798869A">
      <w:numFmt w:val="bullet"/>
      <w:lvlText w:val="•"/>
      <w:lvlJc w:val="left"/>
      <w:pPr>
        <w:ind w:left="2190" w:hanging="250"/>
      </w:pPr>
      <w:rPr>
        <w:rFonts w:hint="default"/>
      </w:rPr>
    </w:lvl>
    <w:lvl w:ilvl="6" w:tplc="472CD83C">
      <w:numFmt w:val="bullet"/>
      <w:lvlText w:val="•"/>
      <w:lvlJc w:val="left"/>
      <w:pPr>
        <w:ind w:left="2564" w:hanging="250"/>
      </w:pPr>
      <w:rPr>
        <w:rFonts w:hint="default"/>
      </w:rPr>
    </w:lvl>
    <w:lvl w:ilvl="7" w:tplc="FD5696D6">
      <w:numFmt w:val="bullet"/>
      <w:lvlText w:val="•"/>
      <w:lvlJc w:val="left"/>
      <w:pPr>
        <w:ind w:left="2938" w:hanging="250"/>
      </w:pPr>
      <w:rPr>
        <w:rFonts w:hint="default"/>
      </w:rPr>
    </w:lvl>
    <w:lvl w:ilvl="8" w:tplc="125E1B32">
      <w:numFmt w:val="bullet"/>
      <w:lvlText w:val="•"/>
      <w:lvlJc w:val="left"/>
      <w:pPr>
        <w:ind w:left="3312" w:hanging="250"/>
      </w:pPr>
      <w:rPr>
        <w:rFonts w:hint="default"/>
      </w:rPr>
    </w:lvl>
  </w:abstractNum>
  <w:abstractNum w:abstractNumId="8" w15:restartNumberingAfterBreak="0">
    <w:nsid w:val="26FE06C2"/>
    <w:multiLevelType w:val="hybridMultilevel"/>
    <w:tmpl w:val="EDFA2066"/>
    <w:lvl w:ilvl="0" w:tplc="687483B8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C1E280FA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8C1E00DE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81EA617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47F0535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B49673B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C4962EE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4E847280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35E05BC8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9" w15:restartNumberingAfterBreak="0">
    <w:nsid w:val="27104797"/>
    <w:multiLevelType w:val="multilevel"/>
    <w:tmpl w:val="752E08F6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0" w15:restartNumberingAfterBreak="0">
    <w:nsid w:val="280B6856"/>
    <w:multiLevelType w:val="hybridMultilevel"/>
    <w:tmpl w:val="0ABE7B80"/>
    <w:lvl w:ilvl="0" w:tplc="599404D2">
      <w:start w:val="2"/>
      <w:numFmt w:val="lowerLetter"/>
      <w:lvlText w:val="%1."/>
      <w:lvlJc w:val="left"/>
      <w:pPr>
        <w:ind w:left="78" w:hanging="255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4BC08BDA">
      <w:numFmt w:val="bullet"/>
      <w:lvlText w:val="•"/>
      <w:lvlJc w:val="left"/>
      <w:pPr>
        <w:ind w:left="478" w:hanging="255"/>
      </w:pPr>
      <w:rPr>
        <w:rFonts w:hint="default"/>
      </w:rPr>
    </w:lvl>
    <w:lvl w:ilvl="2" w:tplc="D318D5C6">
      <w:numFmt w:val="bullet"/>
      <w:lvlText w:val="•"/>
      <w:lvlJc w:val="left"/>
      <w:pPr>
        <w:ind w:left="876" w:hanging="255"/>
      </w:pPr>
      <w:rPr>
        <w:rFonts w:hint="default"/>
      </w:rPr>
    </w:lvl>
    <w:lvl w:ilvl="3" w:tplc="9D7C230E">
      <w:numFmt w:val="bullet"/>
      <w:lvlText w:val="•"/>
      <w:lvlJc w:val="left"/>
      <w:pPr>
        <w:ind w:left="1274" w:hanging="255"/>
      </w:pPr>
      <w:rPr>
        <w:rFonts w:hint="default"/>
      </w:rPr>
    </w:lvl>
    <w:lvl w:ilvl="4" w:tplc="2DA46974">
      <w:numFmt w:val="bullet"/>
      <w:lvlText w:val="•"/>
      <w:lvlJc w:val="left"/>
      <w:pPr>
        <w:ind w:left="1672" w:hanging="255"/>
      </w:pPr>
      <w:rPr>
        <w:rFonts w:hint="default"/>
      </w:rPr>
    </w:lvl>
    <w:lvl w:ilvl="5" w:tplc="131EB9E0">
      <w:numFmt w:val="bullet"/>
      <w:lvlText w:val="•"/>
      <w:lvlJc w:val="left"/>
      <w:pPr>
        <w:ind w:left="2070" w:hanging="255"/>
      </w:pPr>
      <w:rPr>
        <w:rFonts w:hint="default"/>
      </w:rPr>
    </w:lvl>
    <w:lvl w:ilvl="6" w:tplc="43744090">
      <w:numFmt w:val="bullet"/>
      <w:lvlText w:val="•"/>
      <w:lvlJc w:val="left"/>
      <w:pPr>
        <w:ind w:left="2468" w:hanging="255"/>
      </w:pPr>
      <w:rPr>
        <w:rFonts w:hint="default"/>
      </w:rPr>
    </w:lvl>
    <w:lvl w:ilvl="7" w:tplc="56708AD6">
      <w:numFmt w:val="bullet"/>
      <w:lvlText w:val="•"/>
      <w:lvlJc w:val="left"/>
      <w:pPr>
        <w:ind w:left="2866" w:hanging="255"/>
      </w:pPr>
      <w:rPr>
        <w:rFonts w:hint="default"/>
      </w:rPr>
    </w:lvl>
    <w:lvl w:ilvl="8" w:tplc="A8E02F80">
      <w:numFmt w:val="bullet"/>
      <w:lvlText w:val="•"/>
      <w:lvlJc w:val="left"/>
      <w:pPr>
        <w:ind w:left="3264" w:hanging="255"/>
      </w:pPr>
      <w:rPr>
        <w:rFonts w:hint="default"/>
      </w:rPr>
    </w:lvl>
  </w:abstractNum>
  <w:abstractNum w:abstractNumId="11" w15:restartNumberingAfterBreak="0">
    <w:nsid w:val="3E370A0E"/>
    <w:multiLevelType w:val="hybridMultilevel"/>
    <w:tmpl w:val="EF10BB78"/>
    <w:lvl w:ilvl="0" w:tplc="6C02EFFC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25CEADCC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2066304E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AE86E628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3E28D318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C0B4560E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C7E8C5E8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D94E2F5A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F0360912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2" w15:restartNumberingAfterBreak="0">
    <w:nsid w:val="409F425F"/>
    <w:multiLevelType w:val="multilevel"/>
    <w:tmpl w:val="024A1D1E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3" w15:restartNumberingAfterBreak="0">
    <w:nsid w:val="46BB27AA"/>
    <w:multiLevelType w:val="hybridMultilevel"/>
    <w:tmpl w:val="9B9A0DA4"/>
    <w:lvl w:ilvl="0" w:tplc="CD747518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A56252BE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B07E7090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BDD8948A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FBEAC89E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CE4E4292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3FE6BC90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799E0B54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E12A8584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4" w15:restartNumberingAfterBreak="0">
    <w:nsid w:val="49EE6D0A"/>
    <w:multiLevelType w:val="hybridMultilevel"/>
    <w:tmpl w:val="C1D8F510"/>
    <w:lvl w:ilvl="0" w:tplc="2A4E534A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D0E685A4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5C5CBD2E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208271E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E66EC2C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D94842B6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95881F46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4426FBBE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73367C3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5" w15:restartNumberingAfterBreak="0">
    <w:nsid w:val="4D70748A"/>
    <w:multiLevelType w:val="hybridMultilevel"/>
    <w:tmpl w:val="3E3E5376"/>
    <w:lvl w:ilvl="0" w:tplc="597E8FC6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2D5813DA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D612F75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C09CB6C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3EC2287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9622FBFA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2D8A8D92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BFFE2AC8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841452E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6" w15:restartNumberingAfterBreak="0">
    <w:nsid w:val="5069181E"/>
    <w:multiLevelType w:val="hybridMultilevel"/>
    <w:tmpl w:val="C1EAACC6"/>
    <w:lvl w:ilvl="0" w:tplc="BA68B832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0BD0695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96F83646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A64E913A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F4146DBA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0B4252EC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8758C072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742ACD58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529C86B8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7" w15:restartNumberingAfterBreak="0">
    <w:nsid w:val="51A321AB"/>
    <w:multiLevelType w:val="hybridMultilevel"/>
    <w:tmpl w:val="9EA220EC"/>
    <w:lvl w:ilvl="0" w:tplc="56183C90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C08E9C3C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16ECA560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D5C81B3E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9416BB42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824C344E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2266F066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0436E72E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8146D87C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8" w15:restartNumberingAfterBreak="0">
    <w:nsid w:val="53B9304B"/>
    <w:multiLevelType w:val="multilevel"/>
    <w:tmpl w:val="F364CA20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9" w15:restartNumberingAfterBreak="0">
    <w:nsid w:val="5A0408CC"/>
    <w:multiLevelType w:val="hybridMultilevel"/>
    <w:tmpl w:val="6CFECD2C"/>
    <w:lvl w:ilvl="0" w:tplc="D01C432A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20F48A5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9774D63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C414EB10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738E769A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8B7489BE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A1FA5B5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02BC45B4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A064950A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0" w15:restartNumberingAfterBreak="0">
    <w:nsid w:val="63FA3180"/>
    <w:multiLevelType w:val="multilevel"/>
    <w:tmpl w:val="68EEF0A4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1" w15:restartNumberingAfterBreak="0">
    <w:nsid w:val="66981EE8"/>
    <w:multiLevelType w:val="hybridMultilevel"/>
    <w:tmpl w:val="DB585FB0"/>
    <w:lvl w:ilvl="0" w:tplc="517C6CB8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340E5622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F216F80E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B33A5392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755A67C8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BD0268F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6EE49AAE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6FA45E36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D736ED1E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2" w15:restartNumberingAfterBreak="0">
    <w:nsid w:val="69E13892"/>
    <w:multiLevelType w:val="hybridMultilevel"/>
    <w:tmpl w:val="F15E4758"/>
    <w:lvl w:ilvl="0" w:tplc="585A0164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AB1488D2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5A503F14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7180A1C0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B43CF552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D4F42C2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4A84340E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6330A226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31469AEC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3" w15:restartNumberingAfterBreak="0">
    <w:nsid w:val="6BD3420A"/>
    <w:multiLevelType w:val="multilevel"/>
    <w:tmpl w:val="86088402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4" w15:restartNumberingAfterBreak="0">
    <w:nsid w:val="73001FD8"/>
    <w:multiLevelType w:val="multilevel"/>
    <w:tmpl w:val="B9742EA0"/>
    <w:lvl w:ilvl="0">
      <w:start w:val="6"/>
      <w:numFmt w:val="upperLetter"/>
      <w:lvlText w:val="%1"/>
      <w:lvlJc w:val="left"/>
      <w:pPr>
        <w:ind w:left="78" w:hanging="100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" w:hanging="1005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" w:hanging="1005"/>
        <w:jc w:val="left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  <w:jc w:val="left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78" w:hanging="1005"/>
        <w:jc w:val="left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5" w15:restartNumberingAfterBreak="0">
    <w:nsid w:val="741E7758"/>
    <w:multiLevelType w:val="hybridMultilevel"/>
    <w:tmpl w:val="78CA3940"/>
    <w:lvl w:ilvl="0" w:tplc="A1B41B70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E68E5446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8064127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14788FB8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F230C2DC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F30E0860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ADDC59F8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D42C2A36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A76C4824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26" w15:restartNumberingAfterBreak="0">
    <w:nsid w:val="7C871464"/>
    <w:multiLevelType w:val="hybridMultilevel"/>
    <w:tmpl w:val="E4260C8A"/>
    <w:lvl w:ilvl="0" w:tplc="54A6FCB6">
      <w:start w:val="1"/>
      <w:numFmt w:val="lowerLetter"/>
      <w:lvlText w:val="%1."/>
      <w:lvlJc w:val="left"/>
      <w:pPr>
        <w:ind w:left="78" w:hanging="250"/>
        <w:jc w:val="left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71C03BDA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74705C82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55B8DEF0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5E427E4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C030A4D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966AEF0E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6F36E4C6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0BECE244">
      <w:numFmt w:val="bullet"/>
      <w:lvlText w:val="•"/>
      <w:lvlJc w:val="left"/>
      <w:pPr>
        <w:ind w:left="3264" w:hanging="250"/>
      </w:pPr>
      <w:rPr>
        <w:rFonts w:hint="default"/>
      </w:rPr>
    </w:lvl>
  </w:abstractNum>
  <w:num w:numId="1" w16cid:durableId="1780906284">
    <w:abstractNumId w:val="7"/>
  </w:num>
  <w:num w:numId="2" w16cid:durableId="204175200">
    <w:abstractNumId w:val="0"/>
  </w:num>
  <w:num w:numId="3" w16cid:durableId="1755079543">
    <w:abstractNumId w:val="3"/>
  </w:num>
  <w:num w:numId="4" w16cid:durableId="596013414">
    <w:abstractNumId w:val="6"/>
  </w:num>
  <w:num w:numId="5" w16cid:durableId="307631945">
    <w:abstractNumId w:val="15"/>
  </w:num>
  <w:num w:numId="6" w16cid:durableId="17507329">
    <w:abstractNumId w:val="23"/>
  </w:num>
  <w:num w:numId="7" w16cid:durableId="2031762921">
    <w:abstractNumId w:val="21"/>
  </w:num>
  <w:num w:numId="8" w16cid:durableId="1151217614">
    <w:abstractNumId w:val="8"/>
  </w:num>
  <w:num w:numId="9" w16cid:durableId="1030763048">
    <w:abstractNumId w:val="9"/>
  </w:num>
  <w:num w:numId="10" w16cid:durableId="493766475">
    <w:abstractNumId w:val="19"/>
  </w:num>
  <w:num w:numId="11" w16cid:durableId="478109991">
    <w:abstractNumId w:val="18"/>
  </w:num>
  <w:num w:numId="12" w16cid:durableId="50084413">
    <w:abstractNumId w:val="20"/>
  </w:num>
  <w:num w:numId="13" w16cid:durableId="2125268303">
    <w:abstractNumId w:val="12"/>
  </w:num>
  <w:num w:numId="14" w16cid:durableId="1991057197">
    <w:abstractNumId w:val="5"/>
  </w:num>
  <w:num w:numId="15" w16cid:durableId="1929343455">
    <w:abstractNumId w:val="2"/>
  </w:num>
  <w:num w:numId="16" w16cid:durableId="227112428">
    <w:abstractNumId w:val="17"/>
  </w:num>
  <w:num w:numId="17" w16cid:durableId="45226227">
    <w:abstractNumId w:val="4"/>
  </w:num>
  <w:num w:numId="18" w16cid:durableId="1823232149">
    <w:abstractNumId w:val="25"/>
  </w:num>
  <w:num w:numId="19" w16cid:durableId="673992972">
    <w:abstractNumId w:val="1"/>
  </w:num>
  <w:num w:numId="20" w16cid:durableId="452479824">
    <w:abstractNumId w:val="13"/>
  </w:num>
  <w:num w:numId="21" w16cid:durableId="222758592">
    <w:abstractNumId w:val="26"/>
  </w:num>
  <w:num w:numId="22" w16cid:durableId="1530527756">
    <w:abstractNumId w:val="24"/>
  </w:num>
  <w:num w:numId="23" w16cid:durableId="1478297620">
    <w:abstractNumId w:val="16"/>
  </w:num>
  <w:num w:numId="24" w16cid:durableId="1688094611">
    <w:abstractNumId w:val="10"/>
  </w:num>
  <w:num w:numId="25" w16cid:durableId="1413350855">
    <w:abstractNumId w:val="11"/>
  </w:num>
  <w:num w:numId="26" w16cid:durableId="1228108630">
    <w:abstractNumId w:val="14"/>
  </w:num>
  <w:num w:numId="27" w16cid:durableId="8968668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AB"/>
    <w:rsid w:val="00052709"/>
    <w:rsid w:val="00075426"/>
    <w:rsid w:val="000A1157"/>
    <w:rsid w:val="00191699"/>
    <w:rsid w:val="00192302"/>
    <w:rsid w:val="001E71DB"/>
    <w:rsid w:val="001F1137"/>
    <w:rsid w:val="0022352F"/>
    <w:rsid w:val="00250816"/>
    <w:rsid w:val="00262637"/>
    <w:rsid w:val="002D620B"/>
    <w:rsid w:val="00343F3E"/>
    <w:rsid w:val="00350283"/>
    <w:rsid w:val="004008EA"/>
    <w:rsid w:val="00442655"/>
    <w:rsid w:val="0048204E"/>
    <w:rsid w:val="00483088"/>
    <w:rsid w:val="00483D95"/>
    <w:rsid w:val="004A4F0C"/>
    <w:rsid w:val="004F071D"/>
    <w:rsid w:val="005463A3"/>
    <w:rsid w:val="00573A19"/>
    <w:rsid w:val="005A168E"/>
    <w:rsid w:val="005D6B2A"/>
    <w:rsid w:val="00607A6D"/>
    <w:rsid w:val="00613C9B"/>
    <w:rsid w:val="0067633C"/>
    <w:rsid w:val="006B6C01"/>
    <w:rsid w:val="006C2AE0"/>
    <w:rsid w:val="006D4378"/>
    <w:rsid w:val="0076525B"/>
    <w:rsid w:val="007C03CF"/>
    <w:rsid w:val="007C35E9"/>
    <w:rsid w:val="007C6E56"/>
    <w:rsid w:val="00844713"/>
    <w:rsid w:val="00846AC5"/>
    <w:rsid w:val="00855F90"/>
    <w:rsid w:val="00866601"/>
    <w:rsid w:val="008942CD"/>
    <w:rsid w:val="008B1244"/>
    <w:rsid w:val="008F38C6"/>
    <w:rsid w:val="009A57B8"/>
    <w:rsid w:val="009C1ECA"/>
    <w:rsid w:val="009F3F04"/>
    <w:rsid w:val="009F4BBF"/>
    <w:rsid w:val="00A00AE8"/>
    <w:rsid w:val="00A10C55"/>
    <w:rsid w:val="00A743DB"/>
    <w:rsid w:val="00A8040C"/>
    <w:rsid w:val="00A961CB"/>
    <w:rsid w:val="00B20ABE"/>
    <w:rsid w:val="00B232E6"/>
    <w:rsid w:val="00B55BA9"/>
    <w:rsid w:val="00B56953"/>
    <w:rsid w:val="00B600F1"/>
    <w:rsid w:val="00B76D86"/>
    <w:rsid w:val="00B91044"/>
    <w:rsid w:val="00BC420A"/>
    <w:rsid w:val="00BD5443"/>
    <w:rsid w:val="00C74A96"/>
    <w:rsid w:val="00C93736"/>
    <w:rsid w:val="00CD29DF"/>
    <w:rsid w:val="00CE3060"/>
    <w:rsid w:val="00CE79B1"/>
    <w:rsid w:val="00CF2B84"/>
    <w:rsid w:val="00D04BD8"/>
    <w:rsid w:val="00D11149"/>
    <w:rsid w:val="00D36D74"/>
    <w:rsid w:val="00D672A1"/>
    <w:rsid w:val="00D92F61"/>
    <w:rsid w:val="00DF4E09"/>
    <w:rsid w:val="00E23C24"/>
    <w:rsid w:val="00E7050F"/>
    <w:rsid w:val="00E7094A"/>
    <w:rsid w:val="00E769AA"/>
    <w:rsid w:val="00E80772"/>
    <w:rsid w:val="00E84E4A"/>
    <w:rsid w:val="00E9448B"/>
    <w:rsid w:val="00EA0A3C"/>
    <w:rsid w:val="00ED5A91"/>
    <w:rsid w:val="00F424D9"/>
    <w:rsid w:val="00F7664D"/>
    <w:rsid w:val="00F94CAB"/>
    <w:rsid w:val="00FB028A"/>
    <w:rsid w:val="00FB5BFC"/>
    <w:rsid w:val="00FB6E03"/>
    <w:rsid w:val="00FD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15A7"/>
  <w15:chartTrackingRefBased/>
  <w15:docId w15:val="{E3FC7DA6-E0D8-44D8-98A5-64971230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81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94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4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4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4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4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4C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4C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4C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4C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4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4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4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4CA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4CA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4CA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4CA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4CA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4CA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4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4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4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94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4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94CA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4CA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94CA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4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4CA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4CA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94CA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94CAB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94CAB"/>
    <w:rPr>
      <w:rFonts w:ascii="Verdana" w:eastAsia="Verdana" w:hAnsi="Verdana" w:cs="Verdana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94CAB"/>
    <w:pPr>
      <w:spacing w:before="63"/>
      <w:ind w:left="78"/>
    </w:pPr>
  </w:style>
  <w:style w:type="character" w:styleId="Kpr">
    <w:name w:val="Hyperlink"/>
    <w:basedOn w:val="VarsaylanParagrafYazTipi"/>
    <w:uiPriority w:val="99"/>
    <w:unhideWhenUsed/>
    <w:rsid w:val="00F94CAB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94CAB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4830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83088"/>
    <w:rPr>
      <w:rFonts w:ascii="Verdana" w:eastAsia="Verdana" w:hAnsi="Verdana" w:cs="Verdana"/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830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83088"/>
    <w:rPr>
      <w:rFonts w:ascii="Verdana" w:eastAsia="Verdana" w:hAnsi="Verdana" w:cs="Verdan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" TargetMode="External"/><Relationship Id="rId13" Type="http://schemas.openxmlformats.org/officeDocument/2006/relationships/hyperlink" Target="http://www.fenusbilim.com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enusbilim.com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nusbilim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EC0AC-2BBC-4F5A-8FE9-50F8F60D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87</cp:revision>
  <dcterms:created xsi:type="dcterms:W3CDTF">2024-09-16T19:26:00Z</dcterms:created>
  <dcterms:modified xsi:type="dcterms:W3CDTF">2026-09-16T19:08:00Z</dcterms:modified>
</cp:coreProperties>
</file>