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60B4" w14:textId="08D92BC5" w:rsidR="008143AE" w:rsidRPr="00547240" w:rsidRDefault="008143AE" w:rsidP="000C62D9">
      <w:pPr>
        <w:spacing w:after="0"/>
        <w:jc w:val="center"/>
        <w:rPr>
          <w:rFonts w:cstheme="minorHAnsi"/>
          <w:b/>
          <w:color w:val="000000" w:themeColor="text1"/>
          <w:sz w:val="20"/>
          <w:szCs w:val="20"/>
        </w:rPr>
      </w:pPr>
      <w:r w:rsidRPr="00547240">
        <w:rPr>
          <w:rFonts w:cstheme="minorHAnsi"/>
          <w:b/>
          <w:color w:val="000000" w:themeColor="text1"/>
          <w:sz w:val="20"/>
          <w:szCs w:val="20"/>
        </w:rPr>
        <w:t>202</w:t>
      </w:r>
      <w:r w:rsidR="00067901">
        <w:rPr>
          <w:rFonts w:cstheme="minorHAnsi"/>
          <w:b/>
          <w:color w:val="000000" w:themeColor="text1"/>
          <w:sz w:val="20"/>
          <w:szCs w:val="20"/>
        </w:rPr>
        <w:t>5</w:t>
      </w:r>
      <w:r w:rsidRPr="00547240">
        <w:rPr>
          <w:rFonts w:cstheme="minorHAnsi"/>
          <w:b/>
          <w:color w:val="000000" w:themeColor="text1"/>
          <w:sz w:val="20"/>
          <w:szCs w:val="20"/>
        </w:rPr>
        <w:t>-202</w:t>
      </w:r>
      <w:r w:rsidR="00067901">
        <w:rPr>
          <w:rFonts w:cstheme="minorHAnsi"/>
          <w:b/>
          <w:color w:val="000000" w:themeColor="text1"/>
          <w:sz w:val="20"/>
          <w:szCs w:val="20"/>
        </w:rPr>
        <w:t>6</w:t>
      </w:r>
      <w:r w:rsidRPr="00547240">
        <w:rPr>
          <w:rFonts w:cstheme="minorHAnsi"/>
          <w:b/>
          <w:color w:val="000000" w:themeColor="text1"/>
          <w:sz w:val="20"/>
          <w:szCs w:val="20"/>
        </w:rPr>
        <w:t xml:space="preserve"> EĞİTİM – ÖĞRETİM YILI ............</w:t>
      </w:r>
      <w:r w:rsidR="00F80D01" w:rsidRPr="00547240">
        <w:rPr>
          <w:rFonts w:cstheme="minorHAnsi"/>
          <w:b/>
          <w:color w:val="000000" w:themeColor="text1"/>
          <w:sz w:val="20"/>
          <w:szCs w:val="20"/>
        </w:rPr>
        <w:t xml:space="preserve"> </w:t>
      </w:r>
      <w:r w:rsidR="00954202">
        <w:fldChar w:fldCharType="begin"/>
      </w:r>
      <w:r w:rsidR="00954202">
        <w:instrText>HYPERLINK "http://www.fenusbilim.com"</w:instrText>
      </w:r>
      <w:r w:rsidR="00954202">
        <w:fldChar w:fldCharType="separate"/>
      </w:r>
      <w:r w:rsidR="00954202" w:rsidRPr="00547240">
        <w:rPr>
          <w:rStyle w:val="Kpr"/>
          <w:rFonts w:cstheme="minorHAnsi"/>
          <w:b/>
          <w:sz w:val="20"/>
          <w:szCs w:val="20"/>
        </w:rPr>
        <w:t>www.fenusbilim.com</w:t>
      </w:r>
      <w:r w:rsidR="00954202">
        <w:fldChar w:fldCharType="end"/>
      </w:r>
      <w:r w:rsidR="00F80D01" w:rsidRPr="00547240">
        <w:rPr>
          <w:rFonts w:cstheme="minorHAnsi"/>
          <w:b/>
          <w:color w:val="000000" w:themeColor="text1"/>
          <w:sz w:val="20"/>
          <w:szCs w:val="20"/>
        </w:rPr>
        <w:t xml:space="preserve"> OKULU</w:t>
      </w:r>
      <w:r w:rsidRPr="00547240">
        <w:rPr>
          <w:rFonts w:cstheme="minorHAnsi"/>
          <w:b/>
          <w:color w:val="000000" w:themeColor="text1"/>
          <w:sz w:val="20"/>
          <w:szCs w:val="20"/>
        </w:rPr>
        <w:t xml:space="preserve"> 6. </w:t>
      </w:r>
      <w:r w:rsidR="008D56AB" w:rsidRPr="00547240">
        <w:rPr>
          <w:rFonts w:cstheme="minorHAnsi"/>
          <w:b/>
          <w:sz w:val="20"/>
          <w:szCs w:val="20"/>
        </w:rPr>
        <w:t>SINIF</w:t>
      </w:r>
      <w:r w:rsidR="00954202" w:rsidRPr="00547240">
        <w:rPr>
          <w:rFonts w:cstheme="minorHAnsi"/>
          <w:b/>
          <w:sz w:val="20"/>
          <w:szCs w:val="20"/>
        </w:rPr>
        <w:t xml:space="preserve"> </w:t>
      </w:r>
      <w:r w:rsidR="00B72685" w:rsidRPr="00547240">
        <w:rPr>
          <w:rFonts w:cstheme="minorHAnsi"/>
          <w:b/>
          <w:sz w:val="20"/>
          <w:szCs w:val="20"/>
        </w:rPr>
        <w:t>SEÇMELİ</w:t>
      </w:r>
      <w:r w:rsidR="00B72685" w:rsidRPr="00547240">
        <w:rPr>
          <w:rFonts w:cstheme="minorHAnsi"/>
          <w:b/>
          <w:color w:val="000000" w:themeColor="text1"/>
          <w:sz w:val="20"/>
          <w:szCs w:val="20"/>
        </w:rPr>
        <w:t xml:space="preserve"> BİLİM UY</w:t>
      </w:r>
      <w:r w:rsidR="00D84391" w:rsidRPr="00547240">
        <w:rPr>
          <w:rFonts w:cstheme="minorHAnsi"/>
          <w:b/>
          <w:color w:val="000000" w:themeColor="text1"/>
          <w:sz w:val="20"/>
          <w:szCs w:val="20"/>
        </w:rPr>
        <w:t>G</w:t>
      </w:r>
      <w:r w:rsidR="00B72685" w:rsidRPr="00547240">
        <w:rPr>
          <w:rFonts w:cstheme="minorHAnsi"/>
          <w:b/>
          <w:color w:val="000000" w:themeColor="text1"/>
          <w:sz w:val="20"/>
          <w:szCs w:val="20"/>
        </w:rPr>
        <w:t>ULAMALARI</w:t>
      </w:r>
      <w:r w:rsidRPr="00547240">
        <w:rPr>
          <w:rFonts w:cstheme="minorHAnsi"/>
          <w:b/>
          <w:color w:val="000000" w:themeColor="text1"/>
          <w:sz w:val="20"/>
          <w:szCs w:val="20"/>
        </w:rPr>
        <w:t xml:space="preserve"> DERSİ GÜNLÜK DERS PLÂNI</w:t>
      </w:r>
    </w:p>
    <w:p w14:paraId="73B996D4" w14:textId="77777777" w:rsidR="008143AE" w:rsidRPr="00547240" w:rsidRDefault="008143AE" w:rsidP="000C62D9">
      <w:pPr>
        <w:spacing w:after="0"/>
        <w:ind w:left="-567" w:firstLine="567"/>
        <w:rPr>
          <w:rFonts w:cstheme="minorHAnsi"/>
          <w:b/>
          <w:color w:val="000000" w:themeColor="text1"/>
          <w:sz w:val="20"/>
          <w:szCs w:val="20"/>
        </w:rPr>
      </w:pPr>
      <w:r w:rsidRPr="00547240">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2007"/>
        <w:gridCol w:w="3815"/>
        <w:gridCol w:w="3240"/>
      </w:tblGrid>
      <w:tr w:rsidR="00602FBF" w:rsidRPr="00547240" w14:paraId="7D13EFE7" w14:textId="77777777" w:rsidTr="000D7924">
        <w:trPr>
          <w:trHeight w:val="268"/>
          <w:jc w:val="center"/>
        </w:trPr>
        <w:tc>
          <w:tcPr>
            <w:tcW w:w="2007" w:type="dxa"/>
          </w:tcPr>
          <w:p w14:paraId="31DC411F" w14:textId="77777777" w:rsidR="008143AE" w:rsidRPr="00547240" w:rsidRDefault="008143AE" w:rsidP="000C62D9">
            <w:pPr>
              <w:spacing w:after="0"/>
              <w:jc w:val="right"/>
              <w:rPr>
                <w:rFonts w:cstheme="minorHAnsi"/>
                <w:b/>
                <w:color w:val="000000" w:themeColor="text1"/>
                <w:sz w:val="20"/>
                <w:szCs w:val="20"/>
              </w:rPr>
            </w:pPr>
            <w:r w:rsidRPr="00547240">
              <w:rPr>
                <w:rFonts w:cstheme="minorHAnsi"/>
                <w:b/>
                <w:color w:val="000000" w:themeColor="text1"/>
                <w:sz w:val="20"/>
                <w:szCs w:val="20"/>
              </w:rPr>
              <w:t>Dersin Adı:</w:t>
            </w:r>
          </w:p>
        </w:tc>
        <w:tc>
          <w:tcPr>
            <w:tcW w:w="3815" w:type="dxa"/>
          </w:tcPr>
          <w:p w14:paraId="69BB10B6" w14:textId="248B8710" w:rsidR="008143AE" w:rsidRPr="00547240" w:rsidRDefault="00B72685" w:rsidP="000C62D9">
            <w:pPr>
              <w:spacing w:after="0"/>
              <w:rPr>
                <w:rFonts w:cstheme="minorHAnsi"/>
                <w:color w:val="000000" w:themeColor="text1"/>
                <w:sz w:val="20"/>
                <w:szCs w:val="20"/>
              </w:rPr>
            </w:pPr>
            <w:r w:rsidRPr="00547240">
              <w:rPr>
                <w:rFonts w:cstheme="minorHAnsi"/>
                <w:color w:val="000000" w:themeColor="text1"/>
                <w:sz w:val="20"/>
                <w:szCs w:val="20"/>
              </w:rPr>
              <w:t>Seçmeli Bilim Uygulamaları</w:t>
            </w:r>
          </w:p>
        </w:tc>
        <w:tc>
          <w:tcPr>
            <w:tcW w:w="3240" w:type="dxa"/>
          </w:tcPr>
          <w:p w14:paraId="487CF6C6" w14:textId="08F1E5C1" w:rsidR="008143AE" w:rsidRPr="00547240" w:rsidRDefault="00067901" w:rsidP="000C62D9">
            <w:pPr>
              <w:spacing w:after="0"/>
              <w:rPr>
                <w:rFonts w:cstheme="minorHAnsi"/>
                <w:color w:val="000000" w:themeColor="text1"/>
                <w:sz w:val="20"/>
                <w:szCs w:val="20"/>
              </w:rPr>
            </w:pPr>
            <w:r>
              <w:rPr>
                <w:rFonts w:cstheme="minorHAnsi"/>
                <w:color w:val="000000" w:themeColor="text1"/>
                <w:sz w:val="20"/>
                <w:szCs w:val="20"/>
              </w:rPr>
              <w:t>29</w:t>
            </w:r>
            <w:r w:rsidR="00662C54" w:rsidRPr="00547240">
              <w:rPr>
                <w:rFonts w:cstheme="minorHAnsi"/>
                <w:color w:val="000000" w:themeColor="text1"/>
                <w:sz w:val="20"/>
                <w:szCs w:val="20"/>
              </w:rPr>
              <w:t xml:space="preserve"> </w:t>
            </w:r>
            <w:r w:rsidR="0034019C" w:rsidRPr="00547240">
              <w:rPr>
                <w:rFonts w:cstheme="minorHAnsi"/>
                <w:color w:val="000000" w:themeColor="text1"/>
                <w:sz w:val="20"/>
                <w:szCs w:val="20"/>
              </w:rPr>
              <w:t>Eylül</w:t>
            </w:r>
            <w:r w:rsidR="009522DA">
              <w:rPr>
                <w:rFonts w:cstheme="minorHAnsi"/>
                <w:color w:val="000000" w:themeColor="text1"/>
                <w:sz w:val="20"/>
                <w:szCs w:val="20"/>
              </w:rPr>
              <w:t xml:space="preserve">- </w:t>
            </w:r>
            <w:r>
              <w:rPr>
                <w:rFonts w:cstheme="minorHAnsi"/>
                <w:color w:val="000000" w:themeColor="text1"/>
                <w:sz w:val="20"/>
                <w:szCs w:val="20"/>
              </w:rPr>
              <w:t>5</w:t>
            </w:r>
            <w:r w:rsidR="009522DA">
              <w:rPr>
                <w:rFonts w:cstheme="minorHAnsi"/>
                <w:color w:val="000000" w:themeColor="text1"/>
                <w:sz w:val="20"/>
                <w:szCs w:val="20"/>
              </w:rPr>
              <w:t xml:space="preserve"> Ekim</w:t>
            </w:r>
            <w:r w:rsidR="008143AE" w:rsidRPr="00547240">
              <w:rPr>
                <w:rFonts w:cstheme="minorHAnsi"/>
                <w:color w:val="000000" w:themeColor="text1"/>
                <w:sz w:val="20"/>
                <w:szCs w:val="20"/>
              </w:rPr>
              <w:t xml:space="preserve"> 202</w:t>
            </w:r>
            <w:r>
              <w:rPr>
                <w:rFonts w:cstheme="minorHAnsi"/>
                <w:color w:val="000000" w:themeColor="text1"/>
                <w:sz w:val="20"/>
                <w:szCs w:val="20"/>
              </w:rPr>
              <w:t>5</w:t>
            </w:r>
          </w:p>
        </w:tc>
      </w:tr>
      <w:tr w:rsidR="00602FBF" w:rsidRPr="00547240" w14:paraId="5F2C574C" w14:textId="77777777" w:rsidTr="000D7924">
        <w:trPr>
          <w:trHeight w:val="284"/>
          <w:jc w:val="center"/>
        </w:trPr>
        <w:tc>
          <w:tcPr>
            <w:tcW w:w="2007" w:type="dxa"/>
          </w:tcPr>
          <w:p w14:paraId="00E7794B" w14:textId="77777777" w:rsidR="008143AE" w:rsidRPr="00547240" w:rsidRDefault="008143AE" w:rsidP="000C62D9">
            <w:pPr>
              <w:spacing w:after="0"/>
              <w:jc w:val="right"/>
              <w:rPr>
                <w:rFonts w:cstheme="minorHAnsi"/>
                <w:b/>
                <w:color w:val="000000" w:themeColor="text1"/>
                <w:sz w:val="20"/>
                <w:szCs w:val="20"/>
              </w:rPr>
            </w:pPr>
            <w:r w:rsidRPr="00547240">
              <w:rPr>
                <w:rFonts w:cstheme="minorHAnsi"/>
                <w:b/>
                <w:color w:val="000000" w:themeColor="text1"/>
                <w:sz w:val="20"/>
                <w:szCs w:val="20"/>
              </w:rPr>
              <w:t>Sınıf:</w:t>
            </w:r>
          </w:p>
        </w:tc>
        <w:tc>
          <w:tcPr>
            <w:tcW w:w="7055" w:type="dxa"/>
            <w:gridSpan w:val="2"/>
          </w:tcPr>
          <w:p w14:paraId="4B24D5D6" w14:textId="77777777" w:rsidR="008143AE" w:rsidRPr="00547240" w:rsidRDefault="008143AE" w:rsidP="000C62D9">
            <w:pPr>
              <w:spacing w:after="0"/>
              <w:rPr>
                <w:rFonts w:cstheme="minorHAnsi"/>
                <w:color w:val="000000" w:themeColor="text1"/>
                <w:sz w:val="20"/>
                <w:szCs w:val="20"/>
              </w:rPr>
            </w:pPr>
            <w:r w:rsidRPr="00547240">
              <w:rPr>
                <w:rFonts w:cstheme="minorHAnsi"/>
                <w:color w:val="000000" w:themeColor="text1"/>
                <w:sz w:val="20"/>
                <w:szCs w:val="20"/>
              </w:rPr>
              <w:t>6.Sınıf</w:t>
            </w:r>
          </w:p>
        </w:tc>
      </w:tr>
      <w:tr w:rsidR="00602FBF" w:rsidRPr="00547240" w14:paraId="007DE593" w14:textId="77777777" w:rsidTr="000D7924">
        <w:trPr>
          <w:trHeight w:val="284"/>
          <w:jc w:val="center"/>
        </w:trPr>
        <w:tc>
          <w:tcPr>
            <w:tcW w:w="2007" w:type="dxa"/>
          </w:tcPr>
          <w:p w14:paraId="27E30422" w14:textId="77777777" w:rsidR="000D7924" w:rsidRPr="00547240" w:rsidRDefault="000D7924" w:rsidP="000C62D9">
            <w:pPr>
              <w:spacing w:after="0"/>
              <w:jc w:val="right"/>
              <w:rPr>
                <w:rFonts w:cstheme="minorHAnsi"/>
                <w:b/>
                <w:color w:val="000000" w:themeColor="text1"/>
                <w:sz w:val="20"/>
                <w:szCs w:val="20"/>
              </w:rPr>
            </w:pPr>
            <w:r w:rsidRPr="00547240">
              <w:rPr>
                <w:rFonts w:cstheme="minorHAnsi"/>
                <w:b/>
                <w:color w:val="000000" w:themeColor="text1"/>
                <w:sz w:val="20"/>
                <w:szCs w:val="20"/>
              </w:rPr>
              <w:t>Konu:</w:t>
            </w:r>
          </w:p>
        </w:tc>
        <w:tc>
          <w:tcPr>
            <w:tcW w:w="7055" w:type="dxa"/>
            <w:gridSpan w:val="2"/>
          </w:tcPr>
          <w:p w14:paraId="4B225E06" w14:textId="6BB6E52F" w:rsidR="000D7924" w:rsidRPr="00547240" w:rsidRDefault="00D7209C" w:rsidP="000C62D9">
            <w:pPr>
              <w:spacing w:after="0"/>
              <w:rPr>
                <w:rFonts w:cstheme="minorHAnsi"/>
                <w:color w:val="000000" w:themeColor="text1"/>
                <w:sz w:val="20"/>
                <w:szCs w:val="20"/>
              </w:rPr>
            </w:pPr>
            <w:r w:rsidRPr="00547240">
              <w:rPr>
                <w:rFonts w:cstheme="minorHAnsi"/>
                <w:sz w:val="20"/>
                <w:szCs w:val="20"/>
              </w:rPr>
              <w:t>Evde ve Çevremizde Bilim</w:t>
            </w:r>
          </w:p>
        </w:tc>
      </w:tr>
      <w:tr w:rsidR="00602FBF" w:rsidRPr="00547240" w14:paraId="72ABCC18" w14:textId="77777777" w:rsidTr="000D7924">
        <w:trPr>
          <w:trHeight w:val="284"/>
          <w:jc w:val="center"/>
        </w:trPr>
        <w:tc>
          <w:tcPr>
            <w:tcW w:w="2007" w:type="dxa"/>
          </w:tcPr>
          <w:p w14:paraId="78DCE043" w14:textId="77777777" w:rsidR="008143AE" w:rsidRPr="00547240" w:rsidRDefault="008143AE" w:rsidP="000C62D9">
            <w:pPr>
              <w:spacing w:after="0"/>
              <w:jc w:val="right"/>
              <w:rPr>
                <w:rFonts w:cstheme="minorHAnsi"/>
                <w:b/>
                <w:color w:val="000000" w:themeColor="text1"/>
                <w:sz w:val="20"/>
                <w:szCs w:val="20"/>
              </w:rPr>
            </w:pPr>
            <w:r w:rsidRPr="00547240">
              <w:rPr>
                <w:rFonts w:cstheme="minorHAnsi"/>
                <w:b/>
                <w:color w:val="000000" w:themeColor="text1"/>
                <w:sz w:val="20"/>
                <w:szCs w:val="20"/>
              </w:rPr>
              <w:t>Önerilen Ders Saati:</w:t>
            </w:r>
          </w:p>
        </w:tc>
        <w:tc>
          <w:tcPr>
            <w:tcW w:w="7055" w:type="dxa"/>
            <w:gridSpan w:val="2"/>
          </w:tcPr>
          <w:p w14:paraId="4C945C75" w14:textId="1E89EE21" w:rsidR="008143AE" w:rsidRPr="00547240" w:rsidRDefault="00B72685" w:rsidP="000C62D9">
            <w:pPr>
              <w:spacing w:after="0"/>
              <w:rPr>
                <w:rFonts w:cstheme="minorHAnsi"/>
                <w:color w:val="000000" w:themeColor="text1"/>
                <w:sz w:val="20"/>
                <w:szCs w:val="20"/>
              </w:rPr>
            </w:pPr>
            <w:r w:rsidRPr="00547240">
              <w:rPr>
                <w:rFonts w:cstheme="minorHAnsi"/>
                <w:color w:val="000000" w:themeColor="text1"/>
                <w:sz w:val="20"/>
                <w:szCs w:val="20"/>
              </w:rPr>
              <w:t>2</w:t>
            </w:r>
            <w:r w:rsidR="008143AE" w:rsidRPr="00547240">
              <w:rPr>
                <w:rFonts w:cstheme="minorHAnsi"/>
                <w:color w:val="000000" w:themeColor="text1"/>
                <w:sz w:val="20"/>
                <w:szCs w:val="20"/>
              </w:rPr>
              <w:t xml:space="preserve"> Saat</w:t>
            </w:r>
          </w:p>
        </w:tc>
      </w:tr>
    </w:tbl>
    <w:p w14:paraId="43C19B85" w14:textId="77777777" w:rsidR="008143AE" w:rsidRPr="00547240" w:rsidRDefault="008143AE" w:rsidP="000C62D9">
      <w:pPr>
        <w:spacing w:after="0"/>
        <w:rPr>
          <w:rFonts w:cstheme="minorHAnsi"/>
          <w:b/>
          <w:color w:val="000000" w:themeColor="text1"/>
          <w:sz w:val="20"/>
          <w:szCs w:val="20"/>
        </w:rPr>
      </w:pPr>
      <w:r w:rsidRPr="00547240">
        <w:rPr>
          <w:rFonts w:cstheme="minorHAnsi"/>
          <w:b/>
          <w:color w:val="000000" w:themeColor="text1"/>
          <w:sz w:val="20"/>
          <w:szCs w:val="20"/>
        </w:rPr>
        <w:t>II.BÖLÜM</w:t>
      </w:r>
    </w:p>
    <w:tbl>
      <w:tblPr>
        <w:tblStyle w:val="TabloKlavuzu"/>
        <w:tblW w:w="0" w:type="auto"/>
        <w:jc w:val="center"/>
        <w:tblLook w:val="04A0" w:firstRow="1" w:lastRow="0" w:firstColumn="1" w:lastColumn="0" w:noHBand="0" w:noVBand="1"/>
      </w:tblPr>
      <w:tblGrid>
        <w:gridCol w:w="1783"/>
        <w:gridCol w:w="7279"/>
      </w:tblGrid>
      <w:tr w:rsidR="00F07081" w:rsidRPr="00547240" w14:paraId="4DCC8505" w14:textId="77777777" w:rsidTr="004151F8">
        <w:trPr>
          <w:trHeight w:val="733"/>
          <w:jc w:val="center"/>
        </w:trPr>
        <w:tc>
          <w:tcPr>
            <w:tcW w:w="1783" w:type="dxa"/>
            <w:vAlign w:val="center"/>
          </w:tcPr>
          <w:p w14:paraId="75781F3F" w14:textId="77777777" w:rsidR="00F07081" w:rsidRPr="00547240" w:rsidRDefault="00F07081" w:rsidP="000C62D9">
            <w:pPr>
              <w:spacing w:after="0"/>
              <w:jc w:val="right"/>
              <w:rPr>
                <w:rFonts w:cstheme="minorHAnsi"/>
                <w:b/>
                <w:color w:val="000000" w:themeColor="text1"/>
                <w:sz w:val="20"/>
                <w:szCs w:val="20"/>
              </w:rPr>
            </w:pPr>
            <w:r w:rsidRPr="00547240">
              <w:rPr>
                <w:rFonts w:cstheme="minorHAnsi"/>
                <w:b/>
                <w:color w:val="000000" w:themeColor="text1"/>
                <w:sz w:val="20"/>
                <w:szCs w:val="20"/>
              </w:rPr>
              <w:t>Öğrenci Kazanımları/Hedef ve Davranışlar:</w:t>
            </w:r>
          </w:p>
        </w:tc>
        <w:tc>
          <w:tcPr>
            <w:tcW w:w="7279" w:type="dxa"/>
            <w:vAlign w:val="center"/>
          </w:tcPr>
          <w:p w14:paraId="4EC3EF9F" w14:textId="70EE481A" w:rsidR="00F07081" w:rsidRPr="00547240" w:rsidRDefault="00F07081" w:rsidP="000C62D9">
            <w:pPr>
              <w:spacing w:after="0"/>
              <w:jc w:val="both"/>
              <w:rPr>
                <w:rFonts w:cstheme="minorHAnsi"/>
                <w:bCs/>
                <w:color w:val="000000" w:themeColor="text1"/>
                <w:sz w:val="20"/>
                <w:szCs w:val="20"/>
              </w:rPr>
            </w:pPr>
            <w:r w:rsidRPr="00547240">
              <w:rPr>
                <w:rFonts w:cstheme="minorHAnsi"/>
                <w:b/>
                <w:bCs/>
                <w:sz w:val="20"/>
                <w:szCs w:val="20"/>
              </w:rPr>
              <w:t>MBU.BU 1.1.2.</w:t>
            </w:r>
            <w:r w:rsidRPr="00547240">
              <w:rPr>
                <w:rFonts w:cstheme="minorHAnsi"/>
                <w:sz w:val="20"/>
                <w:szCs w:val="20"/>
              </w:rPr>
              <w:t xml:space="preserve"> Isı alışverişi sonucu meydana gelen durumları günlük hayatta karşılaştığı olaylardan örnekler vererek bilimsel olarak açıklar. </w:t>
            </w:r>
          </w:p>
        </w:tc>
      </w:tr>
      <w:tr w:rsidR="00F07081" w:rsidRPr="00547240" w14:paraId="19288A93" w14:textId="77777777" w:rsidTr="009A0F2F">
        <w:trPr>
          <w:trHeight w:val="677"/>
          <w:jc w:val="center"/>
        </w:trPr>
        <w:tc>
          <w:tcPr>
            <w:tcW w:w="1783" w:type="dxa"/>
            <w:vAlign w:val="center"/>
          </w:tcPr>
          <w:p w14:paraId="3A17FDFD" w14:textId="77777777" w:rsidR="00F07081" w:rsidRPr="00547240" w:rsidRDefault="00F07081" w:rsidP="000C62D9">
            <w:pPr>
              <w:spacing w:after="0"/>
              <w:jc w:val="right"/>
              <w:rPr>
                <w:rFonts w:cstheme="minorHAnsi"/>
                <w:b/>
                <w:color w:val="000000" w:themeColor="text1"/>
                <w:sz w:val="20"/>
                <w:szCs w:val="20"/>
              </w:rPr>
            </w:pPr>
            <w:r w:rsidRPr="00547240">
              <w:rPr>
                <w:rFonts w:cstheme="minorHAnsi"/>
                <w:b/>
                <w:color w:val="000000" w:themeColor="text1"/>
                <w:sz w:val="20"/>
                <w:szCs w:val="20"/>
              </w:rPr>
              <w:t>Ünite Kavramları ve Sembolleri:</w:t>
            </w:r>
          </w:p>
        </w:tc>
        <w:tc>
          <w:tcPr>
            <w:tcW w:w="7279" w:type="dxa"/>
          </w:tcPr>
          <w:p w14:paraId="45779F56" w14:textId="20506B06" w:rsidR="00F07081" w:rsidRPr="00547240" w:rsidRDefault="00F07081" w:rsidP="000C62D9">
            <w:pPr>
              <w:spacing w:after="0"/>
              <w:rPr>
                <w:rFonts w:cstheme="minorHAnsi"/>
                <w:color w:val="000000" w:themeColor="text1"/>
                <w:sz w:val="20"/>
                <w:szCs w:val="20"/>
              </w:rPr>
            </w:pPr>
          </w:p>
        </w:tc>
      </w:tr>
      <w:tr w:rsidR="00F07081" w:rsidRPr="00547240" w14:paraId="53130066" w14:textId="77777777" w:rsidTr="009A0F2F">
        <w:trPr>
          <w:trHeight w:val="629"/>
          <w:jc w:val="center"/>
        </w:trPr>
        <w:tc>
          <w:tcPr>
            <w:tcW w:w="1783" w:type="dxa"/>
            <w:vAlign w:val="center"/>
          </w:tcPr>
          <w:p w14:paraId="4358E532" w14:textId="77777777" w:rsidR="00F07081" w:rsidRPr="00547240" w:rsidRDefault="00F07081" w:rsidP="000C62D9">
            <w:pPr>
              <w:spacing w:after="0"/>
              <w:jc w:val="right"/>
              <w:rPr>
                <w:rFonts w:cstheme="minorHAnsi"/>
                <w:b/>
                <w:color w:val="000000" w:themeColor="text1"/>
                <w:sz w:val="20"/>
                <w:szCs w:val="20"/>
              </w:rPr>
            </w:pPr>
            <w:r w:rsidRPr="00547240">
              <w:rPr>
                <w:rFonts w:cstheme="minorHAnsi"/>
                <w:b/>
                <w:color w:val="000000" w:themeColor="text1"/>
                <w:sz w:val="20"/>
                <w:szCs w:val="20"/>
              </w:rPr>
              <w:t>Uygulanacak Yöntem ve Teknikler:</w:t>
            </w:r>
          </w:p>
        </w:tc>
        <w:tc>
          <w:tcPr>
            <w:tcW w:w="7279" w:type="dxa"/>
          </w:tcPr>
          <w:p w14:paraId="445D870E" w14:textId="4046F4FF" w:rsidR="00F07081" w:rsidRPr="00547240" w:rsidRDefault="00F07081" w:rsidP="000C62D9">
            <w:pPr>
              <w:spacing w:after="0"/>
              <w:rPr>
                <w:rFonts w:cstheme="minorHAnsi"/>
                <w:color w:val="000000" w:themeColor="text1"/>
                <w:sz w:val="20"/>
                <w:szCs w:val="20"/>
              </w:rPr>
            </w:pPr>
            <w:r w:rsidRPr="00547240">
              <w:rPr>
                <w:rFonts w:cstheme="minorHAnsi"/>
                <w:bCs/>
                <w:color w:val="000000" w:themeColor="text1"/>
                <w:sz w:val="20"/>
                <w:szCs w:val="20"/>
              </w:rPr>
              <w:t>Soru-Cevap, Buluş, Araştırma, Gösteri, İnceleme, Deney</w:t>
            </w:r>
          </w:p>
        </w:tc>
      </w:tr>
      <w:tr w:rsidR="00F07081" w:rsidRPr="00547240" w14:paraId="1F1AAFEC" w14:textId="77777777" w:rsidTr="009A0F2F">
        <w:trPr>
          <w:trHeight w:val="514"/>
          <w:jc w:val="center"/>
        </w:trPr>
        <w:tc>
          <w:tcPr>
            <w:tcW w:w="1783" w:type="dxa"/>
            <w:vAlign w:val="center"/>
          </w:tcPr>
          <w:p w14:paraId="1B031A81" w14:textId="77777777" w:rsidR="00F07081" w:rsidRPr="00547240" w:rsidRDefault="00F07081" w:rsidP="000C62D9">
            <w:pPr>
              <w:spacing w:after="0"/>
              <w:jc w:val="right"/>
              <w:rPr>
                <w:rFonts w:cstheme="minorHAnsi"/>
                <w:b/>
                <w:color w:val="000000" w:themeColor="text1"/>
                <w:sz w:val="20"/>
                <w:szCs w:val="20"/>
              </w:rPr>
            </w:pPr>
            <w:r w:rsidRPr="00547240">
              <w:rPr>
                <w:rFonts w:cstheme="minorHAnsi"/>
                <w:b/>
                <w:color w:val="000000" w:themeColor="text1"/>
                <w:sz w:val="20"/>
                <w:szCs w:val="20"/>
              </w:rPr>
              <w:t>Kullanılacak Araç – Gereçler:</w:t>
            </w:r>
          </w:p>
        </w:tc>
        <w:tc>
          <w:tcPr>
            <w:tcW w:w="7279" w:type="dxa"/>
          </w:tcPr>
          <w:p w14:paraId="611C8B59" w14:textId="544F132D" w:rsidR="00F07081" w:rsidRPr="00547240" w:rsidRDefault="00F07081" w:rsidP="000C62D9">
            <w:pPr>
              <w:spacing w:after="0"/>
              <w:rPr>
                <w:rFonts w:cstheme="minorHAnsi"/>
                <w:bCs/>
                <w:color w:val="000000" w:themeColor="text1"/>
                <w:sz w:val="20"/>
                <w:szCs w:val="20"/>
              </w:rPr>
            </w:pPr>
            <w:r w:rsidRPr="00547240">
              <w:rPr>
                <w:rFonts w:cstheme="minorHAnsi"/>
                <w:bCs/>
                <w:color w:val="000000" w:themeColor="text1"/>
                <w:sz w:val="20"/>
                <w:szCs w:val="20"/>
              </w:rPr>
              <w:t>Ders Kitabı, EBA</w:t>
            </w:r>
          </w:p>
        </w:tc>
      </w:tr>
      <w:tr w:rsidR="00F07081" w:rsidRPr="00547240" w14:paraId="5CCC297C" w14:textId="77777777" w:rsidTr="009A0F2F">
        <w:trPr>
          <w:trHeight w:val="611"/>
          <w:jc w:val="center"/>
        </w:trPr>
        <w:tc>
          <w:tcPr>
            <w:tcW w:w="1783" w:type="dxa"/>
            <w:vAlign w:val="center"/>
          </w:tcPr>
          <w:p w14:paraId="5DDBBB5D" w14:textId="77777777" w:rsidR="00F07081" w:rsidRPr="00547240" w:rsidRDefault="00F07081" w:rsidP="000C62D9">
            <w:pPr>
              <w:spacing w:after="0"/>
              <w:jc w:val="right"/>
              <w:rPr>
                <w:rFonts w:cstheme="minorHAnsi"/>
                <w:b/>
                <w:color w:val="000000" w:themeColor="text1"/>
                <w:sz w:val="20"/>
                <w:szCs w:val="20"/>
              </w:rPr>
            </w:pPr>
            <w:r w:rsidRPr="00547240">
              <w:rPr>
                <w:rFonts w:cstheme="minorHAnsi"/>
                <w:b/>
                <w:color w:val="000000" w:themeColor="text1"/>
                <w:sz w:val="20"/>
                <w:szCs w:val="20"/>
              </w:rPr>
              <w:t>Açıklamalar:</w:t>
            </w:r>
          </w:p>
        </w:tc>
        <w:tc>
          <w:tcPr>
            <w:tcW w:w="7279" w:type="dxa"/>
            <w:vAlign w:val="center"/>
          </w:tcPr>
          <w:p w14:paraId="37767447" w14:textId="77777777" w:rsidR="00F07081" w:rsidRPr="00547240" w:rsidRDefault="00F07081" w:rsidP="000C62D9">
            <w:pPr>
              <w:spacing w:after="0"/>
              <w:rPr>
                <w:rFonts w:cstheme="minorHAnsi"/>
                <w:b/>
                <w:bCs/>
                <w:sz w:val="20"/>
                <w:szCs w:val="20"/>
              </w:rPr>
            </w:pPr>
            <w:r w:rsidRPr="00547240">
              <w:rPr>
                <w:rFonts w:cstheme="minorHAnsi"/>
                <w:b/>
                <w:bCs/>
                <w:sz w:val="20"/>
                <w:szCs w:val="20"/>
              </w:rPr>
              <w:t>(MBU.BU 1.1.2. Açıklaması)</w:t>
            </w:r>
          </w:p>
          <w:p w14:paraId="56578CE0" w14:textId="77777777" w:rsidR="00F07081" w:rsidRPr="00547240" w:rsidRDefault="00F07081" w:rsidP="000C62D9">
            <w:pPr>
              <w:spacing w:after="0"/>
              <w:rPr>
                <w:rFonts w:cstheme="minorHAnsi"/>
                <w:sz w:val="20"/>
                <w:szCs w:val="20"/>
              </w:rPr>
            </w:pPr>
            <w:r w:rsidRPr="00547240">
              <w:rPr>
                <w:rFonts w:cstheme="minorHAnsi"/>
                <w:sz w:val="20"/>
                <w:szCs w:val="20"/>
              </w:rPr>
              <w:t xml:space="preserve">a) Sıcak havada dondurmanın erimesi, çamaşırların kuruması vb. olaylarda hâl değişiminin gerçekleştiğini fark etmesi beklenir. </w:t>
            </w:r>
          </w:p>
          <w:p w14:paraId="51AFB554" w14:textId="77C45958" w:rsidR="00F07081" w:rsidRPr="00547240" w:rsidRDefault="00F07081" w:rsidP="000C62D9">
            <w:pPr>
              <w:spacing w:after="0"/>
              <w:rPr>
                <w:rFonts w:cstheme="minorHAnsi"/>
                <w:bCs/>
                <w:color w:val="000000" w:themeColor="text1"/>
                <w:sz w:val="20"/>
                <w:szCs w:val="20"/>
              </w:rPr>
            </w:pPr>
            <w:r w:rsidRPr="00547240">
              <w:rPr>
                <w:rFonts w:cstheme="minorHAnsi"/>
                <w:sz w:val="20"/>
                <w:szCs w:val="20"/>
              </w:rPr>
              <w:t>b) Gözlük çerçevelerinin takılması, elektrik tellerinin kısalıp uzaması gibi gözlemleyebileceği olayları genleşme büzüşme ile ilişkilendirmesi beklenir.</w:t>
            </w:r>
          </w:p>
        </w:tc>
      </w:tr>
      <w:tr w:rsidR="00F07081" w:rsidRPr="00547240" w14:paraId="446D6516" w14:textId="77777777" w:rsidTr="009A0F2F">
        <w:trPr>
          <w:trHeight w:val="613"/>
          <w:jc w:val="center"/>
        </w:trPr>
        <w:tc>
          <w:tcPr>
            <w:tcW w:w="1783" w:type="dxa"/>
            <w:vAlign w:val="center"/>
          </w:tcPr>
          <w:p w14:paraId="1F606F50" w14:textId="77777777" w:rsidR="00F07081" w:rsidRPr="00547240" w:rsidRDefault="00F07081" w:rsidP="000C62D9">
            <w:pPr>
              <w:spacing w:after="0"/>
              <w:jc w:val="right"/>
              <w:rPr>
                <w:rFonts w:cstheme="minorHAnsi"/>
                <w:b/>
                <w:color w:val="000000" w:themeColor="text1"/>
                <w:sz w:val="20"/>
                <w:szCs w:val="20"/>
              </w:rPr>
            </w:pPr>
            <w:r w:rsidRPr="00547240">
              <w:rPr>
                <w:rFonts w:cstheme="minorHAnsi"/>
                <w:b/>
                <w:color w:val="000000" w:themeColor="text1"/>
                <w:sz w:val="20"/>
                <w:szCs w:val="20"/>
              </w:rPr>
              <w:t>Yapılacak Etkinlikler:</w:t>
            </w:r>
          </w:p>
        </w:tc>
        <w:tc>
          <w:tcPr>
            <w:tcW w:w="7279" w:type="dxa"/>
          </w:tcPr>
          <w:p w14:paraId="3D8431BA" w14:textId="79F7EC72" w:rsidR="00F72C5E" w:rsidRPr="00547240" w:rsidRDefault="00F72C5E" w:rsidP="00D83848">
            <w:pPr>
              <w:pStyle w:val="ListeParagraf"/>
              <w:numPr>
                <w:ilvl w:val="0"/>
                <w:numId w:val="4"/>
              </w:numPr>
              <w:spacing w:after="0"/>
              <w:rPr>
                <w:rFonts w:cstheme="minorHAnsi"/>
                <w:bCs/>
                <w:color w:val="000000" w:themeColor="text1"/>
                <w:sz w:val="20"/>
                <w:szCs w:val="20"/>
              </w:rPr>
            </w:pPr>
            <w:r w:rsidRPr="00547240">
              <w:rPr>
                <w:rFonts w:cstheme="minorHAnsi"/>
                <w:b/>
                <w:bCs/>
                <w:color w:val="000000" w:themeColor="text1"/>
                <w:sz w:val="20"/>
                <w:szCs w:val="20"/>
              </w:rPr>
              <w:t>Dondurmanın Erimesi Deneyi:</w:t>
            </w:r>
            <w:r w:rsidRPr="00547240">
              <w:rPr>
                <w:rFonts w:cstheme="minorHAnsi"/>
                <w:bCs/>
                <w:color w:val="000000" w:themeColor="text1"/>
                <w:sz w:val="20"/>
                <w:szCs w:val="20"/>
              </w:rPr>
              <w:t xml:space="preserve"> Öğrenciler, oda sıcaklığında bırakılan bir dondurmanın zaman içinde nasıl eridiğini gözlemler. Dondurmanın erime süresi boyunca her </w:t>
            </w:r>
            <w:r w:rsidR="00902C86">
              <w:rPr>
                <w:rFonts w:cstheme="minorHAnsi"/>
                <w:bCs/>
                <w:color w:val="000000" w:themeColor="text1"/>
                <w:sz w:val="20"/>
                <w:szCs w:val="20"/>
              </w:rPr>
              <w:t>2</w:t>
            </w:r>
            <w:r w:rsidRPr="00547240">
              <w:rPr>
                <w:rFonts w:cstheme="minorHAnsi"/>
                <w:bCs/>
                <w:color w:val="000000" w:themeColor="text1"/>
                <w:sz w:val="20"/>
                <w:szCs w:val="20"/>
              </w:rPr>
              <w:t xml:space="preserve"> dakikada bir gözlem yapar ve dondurmanın ne kadar eridiğini not ederler.</w:t>
            </w:r>
          </w:p>
          <w:p w14:paraId="74BA72CB" w14:textId="186D8B42" w:rsidR="00F72C5E" w:rsidRPr="00547240" w:rsidRDefault="00F72C5E" w:rsidP="00D83848">
            <w:pPr>
              <w:numPr>
                <w:ilvl w:val="0"/>
                <w:numId w:val="1"/>
              </w:numPr>
              <w:spacing w:after="0"/>
              <w:rPr>
                <w:rFonts w:cstheme="minorHAnsi"/>
                <w:bCs/>
                <w:color w:val="000000" w:themeColor="text1"/>
                <w:sz w:val="20"/>
                <w:szCs w:val="20"/>
              </w:rPr>
            </w:pPr>
            <w:r w:rsidRPr="00F72C5E">
              <w:rPr>
                <w:rFonts w:cstheme="minorHAnsi"/>
                <w:b/>
                <w:bCs/>
                <w:color w:val="000000" w:themeColor="text1"/>
                <w:sz w:val="20"/>
                <w:szCs w:val="20"/>
              </w:rPr>
              <w:t xml:space="preserve">Çamaşırların Kuruma </w:t>
            </w:r>
            <w:proofErr w:type="gramStart"/>
            <w:r w:rsidRPr="00F72C5E">
              <w:rPr>
                <w:rFonts w:cstheme="minorHAnsi"/>
                <w:b/>
                <w:bCs/>
                <w:color w:val="000000" w:themeColor="text1"/>
                <w:sz w:val="20"/>
                <w:szCs w:val="20"/>
              </w:rPr>
              <w:t>Süreci</w:t>
            </w:r>
            <w:r w:rsidRPr="00547240">
              <w:rPr>
                <w:rFonts w:cstheme="minorHAnsi"/>
                <w:b/>
                <w:bCs/>
                <w:color w:val="000000" w:themeColor="text1"/>
                <w:sz w:val="20"/>
                <w:szCs w:val="20"/>
              </w:rPr>
              <w:t xml:space="preserve"> </w:t>
            </w:r>
            <w:r w:rsidRPr="00547240">
              <w:rPr>
                <w:rFonts w:cstheme="minorHAnsi"/>
                <w:bCs/>
                <w:color w:val="000000" w:themeColor="text1"/>
                <w:sz w:val="20"/>
                <w:szCs w:val="20"/>
              </w:rPr>
              <w:t>:</w:t>
            </w:r>
            <w:proofErr w:type="gramEnd"/>
            <w:r w:rsidRPr="00547240">
              <w:rPr>
                <w:rFonts w:cstheme="minorHAnsi"/>
                <w:bCs/>
                <w:color w:val="000000" w:themeColor="text1"/>
                <w:sz w:val="20"/>
                <w:szCs w:val="20"/>
              </w:rPr>
              <w:t xml:space="preserve"> </w:t>
            </w:r>
            <w:r w:rsidRPr="00F72C5E">
              <w:rPr>
                <w:rFonts w:cstheme="minorHAnsi"/>
                <w:bCs/>
                <w:color w:val="000000" w:themeColor="text1"/>
                <w:sz w:val="20"/>
                <w:szCs w:val="20"/>
              </w:rPr>
              <w:t>Öğrenciler, ıslak bir bezi dışarıya asar ve ne kadar sürede kuruduğunu gözlemler. Çamaşırın kurumasının, ortamın sıcaklığına ve rüzgârın etkisine nasıl bağlı olduğunu tartışırlar.</w:t>
            </w:r>
          </w:p>
          <w:p w14:paraId="129F477E" w14:textId="16D4973B" w:rsidR="00F72C5E" w:rsidRPr="00547240" w:rsidRDefault="00F72C5E" w:rsidP="00D83848">
            <w:pPr>
              <w:numPr>
                <w:ilvl w:val="0"/>
                <w:numId w:val="2"/>
              </w:numPr>
              <w:spacing w:after="0"/>
              <w:rPr>
                <w:rFonts w:cstheme="minorHAnsi"/>
                <w:bCs/>
                <w:color w:val="000000" w:themeColor="text1"/>
                <w:sz w:val="20"/>
                <w:szCs w:val="20"/>
              </w:rPr>
            </w:pPr>
            <w:r w:rsidRPr="00F72C5E">
              <w:rPr>
                <w:rFonts w:cstheme="minorHAnsi"/>
                <w:b/>
                <w:bCs/>
                <w:color w:val="000000" w:themeColor="text1"/>
                <w:sz w:val="20"/>
                <w:szCs w:val="20"/>
              </w:rPr>
              <w:t xml:space="preserve">Genleşme ve Büzüşme </w:t>
            </w:r>
            <w:proofErr w:type="gramStart"/>
            <w:r w:rsidRPr="00F72C5E">
              <w:rPr>
                <w:rFonts w:cstheme="minorHAnsi"/>
                <w:b/>
                <w:bCs/>
                <w:color w:val="000000" w:themeColor="text1"/>
                <w:sz w:val="20"/>
                <w:szCs w:val="20"/>
              </w:rPr>
              <w:t>Deneyi</w:t>
            </w:r>
            <w:r w:rsidRPr="00547240">
              <w:rPr>
                <w:rFonts w:cstheme="minorHAnsi"/>
                <w:b/>
                <w:bCs/>
                <w:color w:val="000000" w:themeColor="text1"/>
                <w:sz w:val="20"/>
                <w:szCs w:val="20"/>
              </w:rPr>
              <w:t xml:space="preserve"> :</w:t>
            </w:r>
            <w:proofErr w:type="gramEnd"/>
            <w:r w:rsidRPr="00547240">
              <w:rPr>
                <w:rFonts w:cstheme="minorHAnsi"/>
                <w:b/>
                <w:bCs/>
                <w:color w:val="000000" w:themeColor="text1"/>
                <w:sz w:val="20"/>
                <w:szCs w:val="20"/>
              </w:rPr>
              <w:t xml:space="preserve"> </w:t>
            </w:r>
            <w:r w:rsidRPr="00F72C5E">
              <w:rPr>
                <w:rFonts w:cstheme="minorHAnsi"/>
                <w:bCs/>
                <w:color w:val="000000" w:themeColor="text1"/>
                <w:sz w:val="20"/>
                <w:szCs w:val="20"/>
              </w:rPr>
              <w:t>Öğrenciler, metal telin sıcak hava ile ısıtıldığında nasıl uzadığını, soğuk hava ile soğutulduğunda nasıl kısaldığını gözlemler. Bu olayı, elektrik tellerinin yaz ve kış mevsiminde nasıl değiştiği ile ilişkilendirirler.</w:t>
            </w:r>
          </w:p>
          <w:p w14:paraId="7F52904E" w14:textId="39E1C45A" w:rsidR="00F72C5E" w:rsidRPr="00F72C5E" w:rsidRDefault="00F72C5E" w:rsidP="00D83848">
            <w:pPr>
              <w:numPr>
                <w:ilvl w:val="0"/>
                <w:numId w:val="3"/>
              </w:numPr>
              <w:spacing w:after="0"/>
              <w:rPr>
                <w:rFonts w:cstheme="minorHAnsi"/>
                <w:bCs/>
                <w:color w:val="000000" w:themeColor="text1"/>
                <w:sz w:val="20"/>
                <w:szCs w:val="20"/>
              </w:rPr>
            </w:pPr>
            <w:r w:rsidRPr="00F72C5E">
              <w:rPr>
                <w:rFonts w:cstheme="minorHAnsi"/>
                <w:b/>
                <w:bCs/>
                <w:color w:val="000000" w:themeColor="text1"/>
                <w:sz w:val="20"/>
                <w:szCs w:val="20"/>
              </w:rPr>
              <w:t>Gözlük Çerçevesi Deneyi</w:t>
            </w:r>
            <w:r w:rsidRPr="00F72C5E">
              <w:rPr>
                <w:rFonts w:cstheme="minorHAnsi"/>
                <w:bCs/>
                <w:color w:val="000000" w:themeColor="text1"/>
                <w:sz w:val="20"/>
                <w:szCs w:val="20"/>
              </w:rPr>
              <w:t>: Öğrenciler, metal halkanın sıcak suya daldırıldığında nasıl genişlediğini ve küçük cismin halkadan geçtiğini gözlemler. Halkayı soğuk suya koyduktan sonra, küçük cismin halkadan çıkmadığını deneyimleyerek genleşme ve büzüşme arasındaki farkı tartışırlar.</w:t>
            </w:r>
            <w:r w:rsidR="00765952">
              <w:rPr>
                <w:rFonts w:cstheme="minorHAnsi"/>
                <w:bCs/>
                <w:color w:val="000000" w:themeColor="text1"/>
                <w:sz w:val="20"/>
                <w:szCs w:val="20"/>
              </w:rPr>
              <w:t xml:space="preserve"> (</w:t>
            </w:r>
            <w:proofErr w:type="spellStart"/>
            <w:r w:rsidR="00765952">
              <w:rPr>
                <w:rFonts w:cstheme="minorHAnsi"/>
                <w:bCs/>
                <w:color w:val="000000" w:themeColor="text1"/>
                <w:sz w:val="20"/>
                <w:szCs w:val="20"/>
              </w:rPr>
              <w:t>G</w:t>
            </w:r>
            <w:r w:rsidR="00765952" w:rsidRPr="003305A4">
              <w:rPr>
                <w:rFonts w:cstheme="minorHAnsi"/>
                <w:bCs/>
                <w:color w:val="000000" w:themeColor="text1"/>
                <w:sz w:val="20"/>
                <w:szCs w:val="20"/>
              </w:rPr>
              <w:t>ravzant</w:t>
            </w:r>
            <w:proofErr w:type="spellEnd"/>
            <w:r w:rsidR="00765952" w:rsidRPr="003305A4">
              <w:rPr>
                <w:rFonts w:cstheme="minorHAnsi"/>
                <w:bCs/>
                <w:color w:val="000000" w:themeColor="text1"/>
                <w:sz w:val="20"/>
                <w:szCs w:val="20"/>
              </w:rPr>
              <w:t xml:space="preserve"> halkası kullanılabilir</w:t>
            </w:r>
            <w:r w:rsidR="00765952">
              <w:rPr>
                <w:rFonts w:cstheme="minorHAnsi"/>
                <w:bCs/>
                <w:color w:val="000000" w:themeColor="text1"/>
                <w:sz w:val="20"/>
                <w:szCs w:val="20"/>
              </w:rPr>
              <w:t>)</w:t>
            </w:r>
          </w:p>
          <w:p w14:paraId="519B0DCD" w14:textId="19C47354" w:rsidR="00F07081" w:rsidRPr="00547240" w:rsidRDefault="00F07081" w:rsidP="000C62D9">
            <w:pPr>
              <w:spacing w:after="0"/>
              <w:rPr>
                <w:rFonts w:cstheme="minorHAnsi"/>
                <w:bCs/>
                <w:color w:val="000000" w:themeColor="text1"/>
                <w:sz w:val="20"/>
                <w:szCs w:val="20"/>
              </w:rPr>
            </w:pPr>
          </w:p>
        </w:tc>
      </w:tr>
      <w:tr w:rsidR="00F07081" w:rsidRPr="00547240" w14:paraId="0C4436FA" w14:textId="77777777" w:rsidTr="009A0F2F">
        <w:trPr>
          <w:trHeight w:val="1125"/>
          <w:jc w:val="center"/>
        </w:trPr>
        <w:tc>
          <w:tcPr>
            <w:tcW w:w="1783" w:type="dxa"/>
            <w:vAlign w:val="center"/>
          </w:tcPr>
          <w:p w14:paraId="33CBE13F" w14:textId="77777777" w:rsidR="00F07081" w:rsidRPr="00547240" w:rsidRDefault="00F07081" w:rsidP="000C62D9">
            <w:pPr>
              <w:spacing w:after="0"/>
              <w:jc w:val="center"/>
              <w:rPr>
                <w:rFonts w:cstheme="minorHAnsi"/>
                <w:b/>
                <w:color w:val="000000" w:themeColor="text1"/>
                <w:sz w:val="20"/>
                <w:szCs w:val="20"/>
              </w:rPr>
            </w:pPr>
            <w:r w:rsidRPr="00547240">
              <w:rPr>
                <w:rFonts w:cstheme="minorHAnsi"/>
                <w:b/>
                <w:color w:val="000000" w:themeColor="text1"/>
                <w:sz w:val="20"/>
                <w:szCs w:val="20"/>
              </w:rPr>
              <w:t>Özet:</w:t>
            </w:r>
          </w:p>
        </w:tc>
        <w:tc>
          <w:tcPr>
            <w:tcW w:w="7279" w:type="dxa"/>
            <w:vAlign w:val="center"/>
          </w:tcPr>
          <w:p w14:paraId="4F2D1464" w14:textId="62D44C51" w:rsidR="001C2772" w:rsidRPr="001C2772" w:rsidRDefault="001C2772" w:rsidP="001C2772">
            <w:pPr>
              <w:autoSpaceDE w:val="0"/>
              <w:autoSpaceDN w:val="0"/>
              <w:adjustRightInd w:val="0"/>
              <w:spacing w:after="0" w:line="360" w:lineRule="auto"/>
              <w:rPr>
                <w:rFonts w:eastAsiaTheme="minorHAnsi" w:cstheme="minorHAnsi"/>
                <w:b/>
                <w:bCs/>
                <w:color w:val="000000" w:themeColor="text1"/>
                <w:sz w:val="20"/>
                <w:szCs w:val="20"/>
                <w:lang w:eastAsia="en-US"/>
              </w:rPr>
            </w:pPr>
            <w:r w:rsidRPr="00547240">
              <w:rPr>
                <w:rFonts w:eastAsiaTheme="minorHAnsi" w:cstheme="minorHAnsi"/>
                <w:b/>
                <w:bCs/>
                <w:color w:val="000000" w:themeColor="text1"/>
                <w:sz w:val="20"/>
                <w:szCs w:val="20"/>
                <w:lang w:eastAsia="en-US"/>
              </w:rPr>
              <w:t>ISI ALIŞVERİŞİ NEDİR?</w:t>
            </w:r>
          </w:p>
          <w:p w14:paraId="0F741F7E" w14:textId="77777777" w:rsidR="001C2772" w:rsidRPr="001C2772" w:rsidRDefault="001C2772" w:rsidP="001C2772">
            <w:pPr>
              <w:autoSpaceDE w:val="0"/>
              <w:autoSpaceDN w:val="0"/>
              <w:adjustRightInd w:val="0"/>
              <w:spacing w:after="0" w:line="360" w:lineRule="auto"/>
              <w:rPr>
                <w:rFonts w:eastAsiaTheme="minorHAnsi" w:cstheme="minorHAnsi"/>
                <w:color w:val="000000" w:themeColor="text1"/>
                <w:sz w:val="20"/>
                <w:szCs w:val="20"/>
                <w:lang w:eastAsia="en-US"/>
              </w:rPr>
            </w:pPr>
            <w:r w:rsidRPr="001C2772">
              <w:rPr>
                <w:rFonts w:eastAsiaTheme="minorHAnsi" w:cstheme="minorHAnsi"/>
                <w:color w:val="000000" w:themeColor="text1"/>
                <w:sz w:val="20"/>
                <w:szCs w:val="20"/>
                <w:lang w:eastAsia="en-US"/>
              </w:rPr>
              <w:t>Isı alışverişi, sıcak bir maddenin ısısının soğuk bir maddeye aktarılmasıdır. Bu işlem sırasında, iki madde arasında ısı geçişi gerçekleşir ve maddelerin sıcaklıkları zamanla eşitlenmeye başlar. Isı, her zaman sıcaktan soğuğa doğru hareket eder. Bu süreçte maddeler ısı aldıkça ya da ısı kaybettikçe farklı hâl değişimleri yaşayabilirler. Hal değişimi, maddelerin katı, sıvı veya gaz hâlleri arasında geçiş yapmasını ifade eder.</w:t>
            </w:r>
          </w:p>
          <w:p w14:paraId="74E8CC1C" w14:textId="77777777" w:rsidR="001C2772" w:rsidRPr="001C2772" w:rsidRDefault="001C2772" w:rsidP="001C2772">
            <w:pPr>
              <w:autoSpaceDE w:val="0"/>
              <w:autoSpaceDN w:val="0"/>
              <w:adjustRightInd w:val="0"/>
              <w:spacing w:after="0" w:line="360" w:lineRule="auto"/>
              <w:rPr>
                <w:rFonts w:eastAsiaTheme="minorHAnsi" w:cstheme="minorHAnsi"/>
                <w:color w:val="000000" w:themeColor="text1"/>
                <w:sz w:val="20"/>
                <w:szCs w:val="20"/>
                <w:lang w:eastAsia="en-US"/>
              </w:rPr>
            </w:pPr>
            <w:r w:rsidRPr="001C2772">
              <w:rPr>
                <w:rFonts w:eastAsiaTheme="minorHAnsi" w:cstheme="minorHAnsi"/>
                <w:color w:val="000000" w:themeColor="text1"/>
                <w:sz w:val="20"/>
                <w:szCs w:val="20"/>
                <w:lang w:eastAsia="en-US"/>
              </w:rPr>
              <w:lastRenderedPageBreak/>
              <w:t>Bu geçiş, maddenin moleküllerinin aldığı ısı miktarına göre farklı hâllere dönüşmesiyle gerçekleşir. Örneğin:</w:t>
            </w:r>
          </w:p>
          <w:p w14:paraId="21EB35E0" w14:textId="77777777" w:rsidR="001C2772" w:rsidRPr="001C2772" w:rsidRDefault="001C2772" w:rsidP="00D83848">
            <w:pPr>
              <w:numPr>
                <w:ilvl w:val="0"/>
                <w:numId w:val="5"/>
              </w:numPr>
              <w:autoSpaceDE w:val="0"/>
              <w:autoSpaceDN w:val="0"/>
              <w:adjustRightInd w:val="0"/>
              <w:spacing w:after="0" w:line="360" w:lineRule="auto"/>
              <w:rPr>
                <w:rFonts w:eastAsiaTheme="minorHAnsi" w:cstheme="minorHAnsi"/>
                <w:color w:val="000000" w:themeColor="text1"/>
                <w:sz w:val="20"/>
                <w:szCs w:val="20"/>
                <w:lang w:eastAsia="en-US"/>
              </w:rPr>
            </w:pPr>
            <w:r w:rsidRPr="001C2772">
              <w:rPr>
                <w:rFonts w:eastAsiaTheme="minorHAnsi" w:cstheme="minorHAnsi"/>
                <w:color w:val="000000" w:themeColor="text1"/>
                <w:sz w:val="20"/>
                <w:szCs w:val="20"/>
                <w:lang w:eastAsia="en-US"/>
              </w:rPr>
              <w:t>Bir katı madde, ısı alarak sıvı hâle geçebilir (</w:t>
            </w:r>
            <w:r w:rsidRPr="001C2772">
              <w:rPr>
                <w:rFonts w:eastAsiaTheme="minorHAnsi" w:cstheme="minorHAnsi"/>
                <w:b/>
                <w:bCs/>
                <w:color w:val="000000" w:themeColor="text1"/>
                <w:sz w:val="20"/>
                <w:szCs w:val="20"/>
                <w:lang w:eastAsia="en-US"/>
              </w:rPr>
              <w:t>erime</w:t>
            </w:r>
            <w:r w:rsidRPr="001C2772">
              <w:rPr>
                <w:rFonts w:eastAsiaTheme="minorHAnsi" w:cstheme="minorHAnsi"/>
                <w:color w:val="000000" w:themeColor="text1"/>
                <w:sz w:val="20"/>
                <w:szCs w:val="20"/>
                <w:lang w:eastAsia="en-US"/>
              </w:rPr>
              <w:t>).</w:t>
            </w:r>
          </w:p>
          <w:p w14:paraId="577E94D6" w14:textId="77777777" w:rsidR="001C2772" w:rsidRPr="001C2772" w:rsidRDefault="001C2772" w:rsidP="00D83848">
            <w:pPr>
              <w:numPr>
                <w:ilvl w:val="0"/>
                <w:numId w:val="5"/>
              </w:numPr>
              <w:autoSpaceDE w:val="0"/>
              <w:autoSpaceDN w:val="0"/>
              <w:adjustRightInd w:val="0"/>
              <w:spacing w:after="0" w:line="360" w:lineRule="auto"/>
              <w:rPr>
                <w:rFonts w:eastAsiaTheme="minorHAnsi" w:cstheme="minorHAnsi"/>
                <w:color w:val="000000" w:themeColor="text1"/>
                <w:sz w:val="20"/>
                <w:szCs w:val="20"/>
                <w:lang w:eastAsia="en-US"/>
              </w:rPr>
            </w:pPr>
            <w:r w:rsidRPr="001C2772">
              <w:rPr>
                <w:rFonts w:eastAsiaTheme="minorHAnsi" w:cstheme="minorHAnsi"/>
                <w:color w:val="000000" w:themeColor="text1"/>
                <w:sz w:val="20"/>
                <w:szCs w:val="20"/>
                <w:lang w:eastAsia="en-US"/>
              </w:rPr>
              <w:t>Sıvı madde ısı alarak gaz hâline geçebilir (</w:t>
            </w:r>
            <w:r w:rsidRPr="001C2772">
              <w:rPr>
                <w:rFonts w:eastAsiaTheme="minorHAnsi" w:cstheme="minorHAnsi"/>
                <w:b/>
                <w:bCs/>
                <w:color w:val="000000" w:themeColor="text1"/>
                <w:sz w:val="20"/>
                <w:szCs w:val="20"/>
                <w:lang w:eastAsia="en-US"/>
              </w:rPr>
              <w:t>buharlaşma</w:t>
            </w:r>
            <w:r w:rsidRPr="001C2772">
              <w:rPr>
                <w:rFonts w:eastAsiaTheme="minorHAnsi" w:cstheme="minorHAnsi"/>
                <w:color w:val="000000" w:themeColor="text1"/>
                <w:sz w:val="20"/>
                <w:szCs w:val="20"/>
                <w:lang w:eastAsia="en-US"/>
              </w:rPr>
              <w:t>).</w:t>
            </w:r>
          </w:p>
          <w:p w14:paraId="2E20B401" w14:textId="77777777" w:rsidR="001C2772" w:rsidRPr="001C2772" w:rsidRDefault="001C2772" w:rsidP="00D83848">
            <w:pPr>
              <w:numPr>
                <w:ilvl w:val="0"/>
                <w:numId w:val="5"/>
              </w:numPr>
              <w:autoSpaceDE w:val="0"/>
              <w:autoSpaceDN w:val="0"/>
              <w:adjustRightInd w:val="0"/>
              <w:spacing w:after="0" w:line="360" w:lineRule="auto"/>
              <w:rPr>
                <w:rFonts w:eastAsiaTheme="minorHAnsi" w:cstheme="minorHAnsi"/>
                <w:color w:val="000000" w:themeColor="text1"/>
                <w:sz w:val="20"/>
                <w:szCs w:val="20"/>
                <w:lang w:eastAsia="en-US"/>
              </w:rPr>
            </w:pPr>
            <w:r w:rsidRPr="001C2772">
              <w:rPr>
                <w:rFonts w:eastAsiaTheme="minorHAnsi" w:cstheme="minorHAnsi"/>
                <w:color w:val="000000" w:themeColor="text1"/>
                <w:sz w:val="20"/>
                <w:szCs w:val="20"/>
                <w:lang w:eastAsia="en-US"/>
              </w:rPr>
              <w:t>Bir gaz, ısı kaybederek sıvıya dönüşebilir (</w:t>
            </w:r>
            <w:r w:rsidRPr="001C2772">
              <w:rPr>
                <w:rFonts w:eastAsiaTheme="minorHAnsi" w:cstheme="minorHAnsi"/>
                <w:b/>
                <w:bCs/>
                <w:color w:val="000000" w:themeColor="text1"/>
                <w:sz w:val="20"/>
                <w:szCs w:val="20"/>
                <w:lang w:eastAsia="en-US"/>
              </w:rPr>
              <w:t>yoğuşma</w:t>
            </w:r>
            <w:r w:rsidRPr="001C2772">
              <w:rPr>
                <w:rFonts w:eastAsiaTheme="minorHAnsi" w:cstheme="minorHAnsi"/>
                <w:color w:val="000000" w:themeColor="text1"/>
                <w:sz w:val="20"/>
                <w:szCs w:val="20"/>
                <w:lang w:eastAsia="en-US"/>
              </w:rPr>
              <w:t>).</w:t>
            </w:r>
          </w:p>
          <w:p w14:paraId="37A6512C" w14:textId="77777777" w:rsidR="001C2772" w:rsidRPr="001C2772" w:rsidRDefault="001C2772" w:rsidP="00D83848">
            <w:pPr>
              <w:numPr>
                <w:ilvl w:val="0"/>
                <w:numId w:val="5"/>
              </w:numPr>
              <w:autoSpaceDE w:val="0"/>
              <w:autoSpaceDN w:val="0"/>
              <w:adjustRightInd w:val="0"/>
              <w:spacing w:after="0" w:line="360" w:lineRule="auto"/>
              <w:rPr>
                <w:rFonts w:eastAsiaTheme="minorHAnsi" w:cstheme="minorHAnsi"/>
                <w:color w:val="000000" w:themeColor="text1"/>
                <w:sz w:val="20"/>
                <w:szCs w:val="20"/>
                <w:lang w:eastAsia="en-US"/>
              </w:rPr>
            </w:pPr>
            <w:r w:rsidRPr="001C2772">
              <w:rPr>
                <w:rFonts w:eastAsiaTheme="minorHAnsi" w:cstheme="minorHAnsi"/>
                <w:color w:val="000000" w:themeColor="text1"/>
                <w:sz w:val="20"/>
                <w:szCs w:val="20"/>
                <w:lang w:eastAsia="en-US"/>
              </w:rPr>
              <w:t>Sıvı madde ısı kaybederek katı hâle gelebilir (</w:t>
            </w:r>
            <w:r w:rsidRPr="001C2772">
              <w:rPr>
                <w:rFonts w:eastAsiaTheme="minorHAnsi" w:cstheme="minorHAnsi"/>
                <w:b/>
                <w:bCs/>
                <w:color w:val="000000" w:themeColor="text1"/>
                <w:sz w:val="20"/>
                <w:szCs w:val="20"/>
                <w:lang w:eastAsia="en-US"/>
              </w:rPr>
              <w:t>donma</w:t>
            </w:r>
            <w:r w:rsidRPr="001C2772">
              <w:rPr>
                <w:rFonts w:eastAsiaTheme="minorHAnsi" w:cstheme="minorHAnsi"/>
                <w:color w:val="000000" w:themeColor="text1"/>
                <w:sz w:val="20"/>
                <w:szCs w:val="20"/>
                <w:lang w:eastAsia="en-US"/>
              </w:rPr>
              <w:t>).</w:t>
            </w:r>
          </w:p>
          <w:p w14:paraId="0284D16A" w14:textId="77777777" w:rsidR="001C2772" w:rsidRPr="001C2772" w:rsidRDefault="001C2772" w:rsidP="001C2772">
            <w:pPr>
              <w:autoSpaceDE w:val="0"/>
              <w:autoSpaceDN w:val="0"/>
              <w:adjustRightInd w:val="0"/>
              <w:spacing w:after="0" w:line="360" w:lineRule="auto"/>
              <w:rPr>
                <w:rFonts w:eastAsiaTheme="minorHAnsi" w:cstheme="minorHAnsi"/>
                <w:color w:val="000000" w:themeColor="text1"/>
                <w:sz w:val="20"/>
                <w:szCs w:val="20"/>
                <w:lang w:eastAsia="en-US"/>
              </w:rPr>
            </w:pPr>
            <w:r w:rsidRPr="001C2772">
              <w:rPr>
                <w:rFonts w:eastAsiaTheme="minorHAnsi" w:cstheme="minorHAnsi"/>
                <w:color w:val="000000" w:themeColor="text1"/>
                <w:sz w:val="20"/>
                <w:szCs w:val="20"/>
                <w:lang w:eastAsia="en-US"/>
              </w:rPr>
              <w:t>Bu tür hal değişimleri, çevremizde sıkça karşılaştığımız doğal olaylarda görülür ve günlük yaşamımızda ısı alışverişinin etkilerini fark etmemize olanak sağlar.</w:t>
            </w:r>
          </w:p>
          <w:p w14:paraId="3C628D79" w14:textId="77777777" w:rsidR="001C2772" w:rsidRPr="001C2772" w:rsidRDefault="001C2772" w:rsidP="001C2772">
            <w:pPr>
              <w:autoSpaceDE w:val="0"/>
              <w:autoSpaceDN w:val="0"/>
              <w:adjustRightInd w:val="0"/>
              <w:spacing w:after="0" w:line="360" w:lineRule="auto"/>
              <w:rPr>
                <w:rFonts w:eastAsiaTheme="minorHAnsi" w:cstheme="minorHAnsi"/>
                <w:b/>
                <w:bCs/>
                <w:color w:val="000000" w:themeColor="text1"/>
                <w:sz w:val="20"/>
                <w:szCs w:val="20"/>
                <w:lang w:eastAsia="en-US"/>
              </w:rPr>
            </w:pPr>
            <w:r w:rsidRPr="001C2772">
              <w:rPr>
                <w:rFonts w:eastAsiaTheme="minorHAnsi" w:cstheme="minorHAnsi"/>
                <w:b/>
                <w:bCs/>
                <w:color w:val="000000" w:themeColor="text1"/>
                <w:sz w:val="20"/>
                <w:szCs w:val="20"/>
                <w:lang w:eastAsia="en-US"/>
              </w:rPr>
              <w:t>Örnekler:</w:t>
            </w:r>
          </w:p>
          <w:p w14:paraId="2BDA3D1E" w14:textId="77777777" w:rsidR="001C2772" w:rsidRPr="00547240" w:rsidRDefault="001C2772" w:rsidP="00D83848">
            <w:pPr>
              <w:numPr>
                <w:ilvl w:val="0"/>
                <w:numId w:val="6"/>
              </w:numPr>
              <w:autoSpaceDE w:val="0"/>
              <w:autoSpaceDN w:val="0"/>
              <w:adjustRightInd w:val="0"/>
              <w:spacing w:after="0" w:line="360" w:lineRule="auto"/>
              <w:rPr>
                <w:rFonts w:eastAsiaTheme="minorHAnsi" w:cstheme="minorHAnsi"/>
                <w:color w:val="000000" w:themeColor="text1"/>
                <w:sz w:val="20"/>
                <w:szCs w:val="20"/>
                <w:lang w:eastAsia="en-US"/>
              </w:rPr>
            </w:pPr>
            <w:r w:rsidRPr="001C2772">
              <w:rPr>
                <w:rFonts w:eastAsiaTheme="minorHAnsi" w:cstheme="minorHAnsi"/>
                <w:b/>
                <w:bCs/>
                <w:color w:val="000000" w:themeColor="text1"/>
                <w:sz w:val="20"/>
                <w:szCs w:val="20"/>
                <w:lang w:eastAsia="en-US"/>
              </w:rPr>
              <w:t>Bir çay bardağına buz atıldığında</w:t>
            </w:r>
            <w:r w:rsidRPr="001C2772">
              <w:rPr>
                <w:rFonts w:eastAsiaTheme="minorHAnsi" w:cstheme="minorHAnsi"/>
                <w:color w:val="000000" w:themeColor="text1"/>
                <w:sz w:val="20"/>
                <w:szCs w:val="20"/>
                <w:lang w:eastAsia="en-US"/>
              </w:rPr>
              <w:t>: Buz erimeye başlar çünkü sıcak çay, buz küpüne ısı verir. Buz ısı alırken katı hâlinden sıvı hâline geçer. Aynı zamanda çayın sıcaklığı azalır, çünkü çay buza ısı aktararak kendisi bir miktar soğur. Bu durumda, çaydan buza doğru bir ısı alışverişi gerçekleşir ve buzun erimesi sırasında hal değişimi yaşanır.</w:t>
            </w:r>
          </w:p>
          <w:p w14:paraId="6987429A" w14:textId="77777777" w:rsidR="00D124D6" w:rsidRPr="001C2772" w:rsidRDefault="00D124D6" w:rsidP="00D124D6">
            <w:pPr>
              <w:autoSpaceDE w:val="0"/>
              <w:autoSpaceDN w:val="0"/>
              <w:adjustRightInd w:val="0"/>
              <w:spacing w:after="0" w:line="360" w:lineRule="auto"/>
              <w:rPr>
                <w:rFonts w:eastAsiaTheme="minorHAnsi" w:cstheme="minorHAnsi"/>
                <w:color w:val="000000" w:themeColor="text1"/>
                <w:sz w:val="20"/>
                <w:szCs w:val="20"/>
                <w:lang w:eastAsia="en-US"/>
              </w:rPr>
            </w:pPr>
            <w:r w:rsidRPr="00547240">
              <w:rPr>
                <w:rFonts w:eastAsiaTheme="minorHAnsi" w:cstheme="minorHAnsi"/>
                <w:b/>
                <w:bCs/>
                <w:color w:val="000000" w:themeColor="text1"/>
                <w:sz w:val="20"/>
                <w:szCs w:val="20"/>
                <w:lang w:eastAsia="en-US"/>
              </w:rPr>
              <w:t>GENLEŞME VE BÜZÜŞME NEDİR?</w:t>
            </w:r>
          </w:p>
          <w:p w14:paraId="0512EB29" w14:textId="77777777" w:rsidR="00D124D6" w:rsidRPr="001C2772" w:rsidRDefault="00D124D6" w:rsidP="00D124D6">
            <w:pPr>
              <w:autoSpaceDE w:val="0"/>
              <w:autoSpaceDN w:val="0"/>
              <w:adjustRightInd w:val="0"/>
              <w:spacing w:after="0" w:line="360" w:lineRule="auto"/>
              <w:rPr>
                <w:rFonts w:eastAsiaTheme="minorHAnsi" w:cstheme="minorHAnsi"/>
                <w:color w:val="000000" w:themeColor="text1"/>
                <w:sz w:val="20"/>
                <w:szCs w:val="20"/>
                <w:lang w:eastAsia="en-US"/>
              </w:rPr>
            </w:pPr>
            <w:r w:rsidRPr="001C2772">
              <w:rPr>
                <w:rFonts w:eastAsiaTheme="minorHAnsi" w:cstheme="minorHAnsi"/>
                <w:b/>
                <w:bCs/>
                <w:color w:val="000000" w:themeColor="text1"/>
                <w:sz w:val="20"/>
                <w:szCs w:val="20"/>
                <w:lang w:eastAsia="en-US"/>
              </w:rPr>
              <w:t>Genleşme</w:t>
            </w:r>
            <w:r w:rsidRPr="001C2772">
              <w:rPr>
                <w:rFonts w:eastAsiaTheme="minorHAnsi" w:cstheme="minorHAnsi"/>
                <w:color w:val="000000" w:themeColor="text1"/>
                <w:sz w:val="20"/>
                <w:szCs w:val="20"/>
                <w:lang w:eastAsia="en-US"/>
              </w:rPr>
              <w:t>, bir maddenin ısı aldığında genişlemesi, yani boyutlarının büyümesi olayıdır. Bir madde ısı aldığında molekülleri daha hızlı hareket eder ve aralarındaki mesafe artar. Bu, maddenin boyutlarının büyümesine, yani genişlemesine neden olur. Genleşme, maddelerde moleküler seviyede meydana gelen bir süreçtir ve birçok maddenin sıcaklığa maruz kaldığında nasıl davrandığını açıklar.</w:t>
            </w:r>
          </w:p>
          <w:p w14:paraId="41D435DF" w14:textId="77777777" w:rsidR="00D124D6" w:rsidRPr="001C2772" w:rsidRDefault="00D124D6" w:rsidP="00D124D6">
            <w:pPr>
              <w:autoSpaceDE w:val="0"/>
              <w:autoSpaceDN w:val="0"/>
              <w:adjustRightInd w:val="0"/>
              <w:spacing w:after="0" w:line="360" w:lineRule="auto"/>
              <w:rPr>
                <w:rFonts w:eastAsiaTheme="minorHAnsi" w:cstheme="minorHAnsi"/>
                <w:b/>
                <w:bCs/>
                <w:color w:val="000000" w:themeColor="text1"/>
                <w:sz w:val="20"/>
                <w:szCs w:val="20"/>
                <w:lang w:eastAsia="en-US"/>
              </w:rPr>
            </w:pPr>
            <w:r w:rsidRPr="001C2772">
              <w:rPr>
                <w:rFonts w:eastAsiaTheme="minorHAnsi" w:cstheme="minorHAnsi"/>
                <w:b/>
                <w:bCs/>
                <w:color w:val="000000" w:themeColor="text1"/>
                <w:sz w:val="20"/>
                <w:szCs w:val="20"/>
                <w:lang w:eastAsia="en-US"/>
              </w:rPr>
              <w:t>Örnek:</w:t>
            </w:r>
          </w:p>
          <w:p w14:paraId="05238BC6" w14:textId="77777777" w:rsidR="00D124D6" w:rsidRPr="001C2772" w:rsidRDefault="00D124D6" w:rsidP="00D83848">
            <w:pPr>
              <w:numPr>
                <w:ilvl w:val="0"/>
                <w:numId w:val="7"/>
              </w:numPr>
              <w:autoSpaceDE w:val="0"/>
              <w:autoSpaceDN w:val="0"/>
              <w:adjustRightInd w:val="0"/>
              <w:spacing w:after="0" w:line="360" w:lineRule="auto"/>
              <w:rPr>
                <w:rFonts w:eastAsiaTheme="minorHAnsi" w:cstheme="minorHAnsi"/>
                <w:color w:val="000000" w:themeColor="text1"/>
                <w:sz w:val="20"/>
                <w:szCs w:val="20"/>
                <w:lang w:eastAsia="en-US"/>
              </w:rPr>
            </w:pPr>
            <w:r w:rsidRPr="001C2772">
              <w:rPr>
                <w:rFonts w:eastAsiaTheme="minorHAnsi" w:cstheme="minorHAnsi"/>
                <w:b/>
                <w:bCs/>
                <w:color w:val="000000" w:themeColor="text1"/>
                <w:sz w:val="20"/>
                <w:szCs w:val="20"/>
                <w:lang w:eastAsia="en-US"/>
              </w:rPr>
              <w:t>Asfaltın Çatlaması</w:t>
            </w:r>
            <w:r w:rsidRPr="001C2772">
              <w:rPr>
                <w:rFonts w:eastAsiaTheme="minorHAnsi" w:cstheme="minorHAnsi"/>
                <w:color w:val="000000" w:themeColor="text1"/>
                <w:sz w:val="20"/>
                <w:szCs w:val="20"/>
                <w:lang w:eastAsia="en-US"/>
              </w:rPr>
              <w:t>: Yazın asfalt, güneş ışınlarından aldığı ısı ile genleşir. Asfaltın içindeki moleküller, güneşten aldıkları ısıyla hızla hareket etmeye başlar ve birbirinden uzaklaşır. Bu genleşme, bazen asfaltın yüzeyinde çatlaklara neden olur. Bu olay, maddelerin ısı aldıklarında genleşmesine somut bir örnektir.</w:t>
            </w:r>
          </w:p>
          <w:p w14:paraId="3FB5E3A7" w14:textId="77777777" w:rsidR="00D124D6" w:rsidRPr="001C2772" w:rsidRDefault="00D124D6" w:rsidP="00D124D6">
            <w:pPr>
              <w:autoSpaceDE w:val="0"/>
              <w:autoSpaceDN w:val="0"/>
              <w:adjustRightInd w:val="0"/>
              <w:spacing w:after="0" w:line="360" w:lineRule="auto"/>
              <w:rPr>
                <w:rFonts w:eastAsiaTheme="minorHAnsi" w:cstheme="minorHAnsi"/>
                <w:color w:val="000000" w:themeColor="text1"/>
                <w:sz w:val="20"/>
                <w:szCs w:val="20"/>
                <w:lang w:eastAsia="en-US"/>
              </w:rPr>
            </w:pPr>
            <w:r w:rsidRPr="001C2772">
              <w:rPr>
                <w:rFonts w:eastAsiaTheme="minorHAnsi" w:cstheme="minorHAnsi"/>
                <w:b/>
                <w:bCs/>
                <w:color w:val="000000" w:themeColor="text1"/>
                <w:sz w:val="20"/>
                <w:szCs w:val="20"/>
                <w:lang w:eastAsia="en-US"/>
              </w:rPr>
              <w:t>Büzüşme</w:t>
            </w:r>
            <w:r w:rsidRPr="001C2772">
              <w:rPr>
                <w:rFonts w:eastAsiaTheme="minorHAnsi" w:cstheme="minorHAnsi"/>
                <w:color w:val="000000" w:themeColor="text1"/>
                <w:sz w:val="20"/>
                <w:szCs w:val="20"/>
                <w:lang w:eastAsia="en-US"/>
              </w:rPr>
              <w:t>, maddelerin ısı kaybettiğinde küçülmesi, yani boyutlarının daralmasıdır. Isı kaybeden bir madde, moleküllerinin daha yavaş hareket etmesiyle moleküller arası mesafenin azalmasına neden olur. Bu süreçte madde, ısı kaybeder ve küçülür. Büzüşme, özellikle soğuk havalarda kolayca gözlemlenebilir.</w:t>
            </w:r>
          </w:p>
          <w:p w14:paraId="3FEB4467" w14:textId="77777777" w:rsidR="00D124D6" w:rsidRPr="001C2772" w:rsidRDefault="00D124D6" w:rsidP="00D124D6">
            <w:pPr>
              <w:autoSpaceDE w:val="0"/>
              <w:autoSpaceDN w:val="0"/>
              <w:adjustRightInd w:val="0"/>
              <w:spacing w:after="0" w:line="360" w:lineRule="auto"/>
              <w:rPr>
                <w:rFonts w:eastAsiaTheme="minorHAnsi" w:cstheme="minorHAnsi"/>
                <w:b/>
                <w:bCs/>
                <w:color w:val="000000" w:themeColor="text1"/>
                <w:sz w:val="20"/>
                <w:szCs w:val="20"/>
                <w:lang w:eastAsia="en-US"/>
              </w:rPr>
            </w:pPr>
            <w:r w:rsidRPr="001C2772">
              <w:rPr>
                <w:rFonts w:eastAsiaTheme="minorHAnsi" w:cstheme="minorHAnsi"/>
                <w:b/>
                <w:bCs/>
                <w:color w:val="000000" w:themeColor="text1"/>
                <w:sz w:val="20"/>
                <w:szCs w:val="20"/>
                <w:lang w:eastAsia="en-US"/>
              </w:rPr>
              <w:t>Örnek:</w:t>
            </w:r>
          </w:p>
          <w:p w14:paraId="3B348962" w14:textId="2787105F" w:rsidR="00D124D6" w:rsidRPr="001C2772" w:rsidRDefault="00D124D6" w:rsidP="00D83848">
            <w:pPr>
              <w:numPr>
                <w:ilvl w:val="0"/>
                <w:numId w:val="8"/>
              </w:numPr>
              <w:autoSpaceDE w:val="0"/>
              <w:autoSpaceDN w:val="0"/>
              <w:adjustRightInd w:val="0"/>
              <w:spacing w:after="0" w:line="360" w:lineRule="auto"/>
              <w:rPr>
                <w:rFonts w:eastAsiaTheme="minorHAnsi" w:cstheme="minorHAnsi"/>
                <w:color w:val="000000" w:themeColor="text1"/>
                <w:sz w:val="20"/>
                <w:szCs w:val="20"/>
                <w:lang w:eastAsia="en-US"/>
              </w:rPr>
            </w:pPr>
            <w:r w:rsidRPr="001C2772">
              <w:rPr>
                <w:rFonts w:eastAsiaTheme="minorHAnsi" w:cstheme="minorHAnsi"/>
                <w:b/>
                <w:bCs/>
                <w:color w:val="000000" w:themeColor="text1"/>
                <w:sz w:val="20"/>
                <w:szCs w:val="20"/>
                <w:lang w:eastAsia="en-US"/>
              </w:rPr>
              <w:t>Su Şişesinin Büzüşmesi</w:t>
            </w:r>
            <w:r w:rsidRPr="001C2772">
              <w:rPr>
                <w:rFonts w:eastAsiaTheme="minorHAnsi" w:cstheme="minorHAnsi"/>
                <w:color w:val="000000" w:themeColor="text1"/>
                <w:sz w:val="20"/>
                <w:szCs w:val="20"/>
                <w:lang w:eastAsia="en-US"/>
              </w:rPr>
              <w:t>: Soğuk havalarda dışarıda bırakılan su şişeleri, içlerindeki havanın ve sıvının ısı kaybetmesi sonucu küçülür. Su şişesi, soğuk havada ısı kaybeder ve bu durum, şişenin içindeki moleküllerin yavaşlamasına, dolayısıyla madde boyutlarının küçülmesine neden olur.</w:t>
            </w:r>
          </w:p>
          <w:p w14:paraId="1150FF36" w14:textId="47FD1424" w:rsidR="001C2772" w:rsidRPr="001C2772" w:rsidRDefault="00D124D6" w:rsidP="001C2772">
            <w:pPr>
              <w:autoSpaceDE w:val="0"/>
              <w:autoSpaceDN w:val="0"/>
              <w:adjustRightInd w:val="0"/>
              <w:spacing w:after="0" w:line="360" w:lineRule="auto"/>
              <w:rPr>
                <w:rFonts w:eastAsiaTheme="minorHAnsi" w:cstheme="minorHAnsi"/>
                <w:color w:val="000000" w:themeColor="text1"/>
                <w:sz w:val="20"/>
                <w:szCs w:val="20"/>
                <w:lang w:eastAsia="en-US"/>
              </w:rPr>
            </w:pPr>
            <w:r w:rsidRPr="00547240">
              <w:rPr>
                <w:rFonts w:eastAsiaTheme="minorHAnsi" w:cstheme="minorHAnsi"/>
                <w:b/>
                <w:bCs/>
                <w:color w:val="000000" w:themeColor="text1"/>
                <w:sz w:val="20"/>
                <w:szCs w:val="20"/>
                <w:lang w:eastAsia="en-US"/>
              </w:rPr>
              <w:t xml:space="preserve">GÜNLÜK HAYATTA ISI </w:t>
            </w:r>
            <w:r w:rsidR="00D57C14" w:rsidRPr="00547240">
              <w:rPr>
                <w:rFonts w:eastAsiaTheme="minorHAnsi" w:cstheme="minorHAnsi"/>
                <w:b/>
                <w:bCs/>
                <w:color w:val="000000" w:themeColor="text1"/>
                <w:sz w:val="20"/>
                <w:szCs w:val="20"/>
                <w:lang w:eastAsia="en-US"/>
              </w:rPr>
              <w:t>ALIŞVERİŞİNE</w:t>
            </w:r>
            <w:r w:rsidRPr="00547240">
              <w:rPr>
                <w:rFonts w:eastAsiaTheme="minorHAnsi" w:cstheme="minorHAnsi"/>
                <w:b/>
                <w:bCs/>
                <w:color w:val="000000" w:themeColor="text1"/>
                <w:sz w:val="20"/>
                <w:szCs w:val="20"/>
                <w:lang w:eastAsia="en-US"/>
              </w:rPr>
              <w:t xml:space="preserve"> ÖRNEKLER</w:t>
            </w:r>
          </w:p>
          <w:p w14:paraId="6B5B6699" w14:textId="77777777" w:rsidR="001C2772" w:rsidRPr="001C2772" w:rsidRDefault="001C2772" w:rsidP="001C2772">
            <w:pPr>
              <w:autoSpaceDE w:val="0"/>
              <w:autoSpaceDN w:val="0"/>
              <w:adjustRightInd w:val="0"/>
              <w:spacing w:after="0" w:line="360" w:lineRule="auto"/>
              <w:rPr>
                <w:rFonts w:eastAsiaTheme="minorHAnsi" w:cstheme="minorHAnsi"/>
                <w:color w:val="000000" w:themeColor="text1"/>
                <w:sz w:val="20"/>
                <w:szCs w:val="20"/>
                <w:lang w:eastAsia="en-US"/>
              </w:rPr>
            </w:pPr>
            <w:r w:rsidRPr="001C2772">
              <w:rPr>
                <w:rFonts w:eastAsiaTheme="minorHAnsi" w:cstheme="minorHAnsi"/>
                <w:b/>
                <w:bCs/>
                <w:color w:val="000000" w:themeColor="text1"/>
                <w:sz w:val="20"/>
                <w:szCs w:val="20"/>
                <w:lang w:eastAsia="en-US"/>
              </w:rPr>
              <w:lastRenderedPageBreak/>
              <w:t>Sıcak Havada Dondurmanın Erimesi</w:t>
            </w:r>
            <w:r w:rsidRPr="001C2772">
              <w:rPr>
                <w:rFonts w:eastAsiaTheme="minorHAnsi" w:cstheme="minorHAnsi"/>
                <w:color w:val="000000" w:themeColor="text1"/>
                <w:sz w:val="20"/>
                <w:szCs w:val="20"/>
                <w:lang w:eastAsia="en-US"/>
              </w:rPr>
              <w:t>:</w:t>
            </w:r>
            <w:r w:rsidRPr="001C2772">
              <w:rPr>
                <w:rFonts w:eastAsiaTheme="minorHAnsi" w:cstheme="minorHAnsi"/>
                <w:color w:val="000000" w:themeColor="text1"/>
                <w:sz w:val="20"/>
                <w:szCs w:val="20"/>
                <w:lang w:eastAsia="en-US"/>
              </w:rPr>
              <w:br/>
              <w:t xml:space="preserve">Sıcak yaz günlerinde dondurma, çevredeki sıcak hava ile temas eder. Ortamdaki sıcaklık dondurmaya ısı transferi yapar. Bu ısı alışverişi sonucunda, dondurmanın katı molekülleri hızla hareket etmeye başlar, aralarındaki mesafe açılır ve dondurma sıvı hâle geçer. Bu, katıdan sıvıya bir </w:t>
            </w:r>
            <w:r w:rsidRPr="001C2772">
              <w:rPr>
                <w:rFonts w:eastAsiaTheme="minorHAnsi" w:cstheme="minorHAnsi"/>
                <w:b/>
                <w:bCs/>
                <w:color w:val="000000" w:themeColor="text1"/>
                <w:sz w:val="20"/>
                <w:szCs w:val="20"/>
                <w:lang w:eastAsia="en-US"/>
              </w:rPr>
              <w:t>hal değişimi</w:t>
            </w:r>
            <w:r w:rsidRPr="001C2772">
              <w:rPr>
                <w:rFonts w:eastAsiaTheme="minorHAnsi" w:cstheme="minorHAnsi"/>
                <w:color w:val="000000" w:themeColor="text1"/>
                <w:sz w:val="20"/>
                <w:szCs w:val="20"/>
                <w:lang w:eastAsia="en-US"/>
              </w:rPr>
              <w:t>dir. Dondurma, ortamdan aldığı ısı ile erir.</w:t>
            </w:r>
          </w:p>
          <w:p w14:paraId="2C7BED53" w14:textId="77777777" w:rsidR="001C2772" w:rsidRPr="001C2772" w:rsidRDefault="001C2772" w:rsidP="001C2772">
            <w:pPr>
              <w:autoSpaceDE w:val="0"/>
              <w:autoSpaceDN w:val="0"/>
              <w:adjustRightInd w:val="0"/>
              <w:spacing w:after="0" w:line="360" w:lineRule="auto"/>
              <w:rPr>
                <w:rFonts w:eastAsiaTheme="minorHAnsi" w:cstheme="minorHAnsi"/>
                <w:color w:val="000000" w:themeColor="text1"/>
                <w:sz w:val="20"/>
                <w:szCs w:val="20"/>
                <w:lang w:eastAsia="en-US"/>
              </w:rPr>
            </w:pPr>
            <w:r w:rsidRPr="001C2772">
              <w:rPr>
                <w:rFonts w:eastAsiaTheme="minorHAnsi" w:cstheme="minorHAnsi"/>
                <w:b/>
                <w:bCs/>
                <w:color w:val="000000" w:themeColor="text1"/>
                <w:sz w:val="20"/>
                <w:szCs w:val="20"/>
                <w:lang w:eastAsia="en-US"/>
              </w:rPr>
              <w:t>Çamaşırların Kuruması</w:t>
            </w:r>
            <w:r w:rsidRPr="001C2772">
              <w:rPr>
                <w:rFonts w:eastAsiaTheme="minorHAnsi" w:cstheme="minorHAnsi"/>
                <w:color w:val="000000" w:themeColor="text1"/>
                <w:sz w:val="20"/>
                <w:szCs w:val="20"/>
                <w:lang w:eastAsia="en-US"/>
              </w:rPr>
              <w:t>:</w:t>
            </w:r>
            <w:r w:rsidRPr="001C2772">
              <w:rPr>
                <w:rFonts w:eastAsiaTheme="minorHAnsi" w:cstheme="minorHAnsi"/>
                <w:color w:val="000000" w:themeColor="text1"/>
                <w:sz w:val="20"/>
                <w:szCs w:val="20"/>
                <w:lang w:eastAsia="en-US"/>
              </w:rPr>
              <w:br/>
              <w:t>Çamaşırlar güneşe asıldığında içlerindeki su, güneş ışığından aldığı ısı ile buharlaşır. Su molekülleri, ısı aldıkça daha hızlı hareket eder ve bu, sıvı suyun gaz hâline geçmesine neden olur. Buharlaşma süreci, suyun hal değiştirerek sıvıdan gaza dönüşmesidir. Bu olay, günlük hayatta ısı alışverişine güzel bir örnektir. Sıvı hâlinde olan su, ısı aldıkça gaz hâline geçer ve çamaşırlar bu nedenle kurur.</w:t>
            </w:r>
          </w:p>
          <w:p w14:paraId="294C58CE" w14:textId="77777777" w:rsidR="001C2772" w:rsidRPr="001C2772" w:rsidRDefault="001C2772" w:rsidP="001C2772">
            <w:pPr>
              <w:autoSpaceDE w:val="0"/>
              <w:autoSpaceDN w:val="0"/>
              <w:adjustRightInd w:val="0"/>
              <w:spacing w:after="0" w:line="360" w:lineRule="auto"/>
              <w:rPr>
                <w:rFonts w:eastAsiaTheme="minorHAnsi" w:cstheme="minorHAnsi"/>
                <w:color w:val="000000" w:themeColor="text1"/>
                <w:sz w:val="20"/>
                <w:szCs w:val="20"/>
                <w:lang w:eastAsia="en-US"/>
              </w:rPr>
            </w:pPr>
            <w:r w:rsidRPr="001C2772">
              <w:rPr>
                <w:rFonts w:eastAsiaTheme="minorHAnsi" w:cstheme="minorHAnsi"/>
                <w:b/>
                <w:bCs/>
                <w:color w:val="000000" w:themeColor="text1"/>
                <w:sz w:val="20"/>
                <w:szCs w:val="20"/>
                <w:lang w:eastAsia="en-US"/>
              </w:rPr>
              <w:t>Elektrik Tellerinin Uzayıp Kısalması</w:t>
            </w:r>
            <w:r w:rsidRPr="001C2772">
              <w:rPr>
                <w:rFonts w:eastAsiaTheme="minorHAnsi" w:cstheme="minorHAnsi"/>
                <w:color w:val="000000" w:themeColor="text1"/>
                <w:sz w:val="20"/>
                <w:szCs w:val="20"/>
                <w:lang w:eastAsia="en-US"/>
              </w:rPr>
              <w:t>:</w:t>
            </w:r>
            <w:r w:rsidRPr="001C2772">
              <w:rPr>
                <w:rFonts w:eastAsiaTheme="minorHAnsi" w:cstheme="minorHAnsi"/>
                <w:color w:val="000000" w:themeColor="text1"/>
                <w:sz w:val="20"/>
                <w:szCs w:val="20"/>
                <w:lang w:eastAsia="en-US"/>
              </w:rPr>
              <w:br/>
              <w:t>Elektrik telleri, sıcaklık değişikliklerine karşı oldukça hassastır. Yazın sıcak havalarda teller genleşir, yani uzar; kışın ise teller büzüşür ve kısalır. Yaz aylarında, teller çevreden ısı aldığında, içlerindeki moleküller hızla hareket eder ve aralarındaki mesafe artar. Bu da tellerin uzamasına yol açar (</w:t>
            </w:r>
            <w:r w:rsidRPr="001C2772">
              <w:rPr>
                <w:rFonts w:eastAsiaTheme="minorHAnsi" w:cstheme="minorHAnsi"/>
                <w:b/>
                <w:bCs/>
                <w:color w:val="000000" w:themeColor="text1"/>
                <w:sz w:val="20"/>
                <w:szCs w:val="20"/>
                <w:lang w:eastAsia="en-US"/>
              </w:rPr>
              <w:t>genleşme</w:t>
            </w:r>
            <w:r w:rsidRPr="001C2772">
              <w:rPr>
                <w:rFonts w:eastAsiaTheme="minorHAnsi" w:cstheme="minorHAnsi"/>
                <w:color w:val="000000" w:themeColor="text1"/>
                <w:sz w:val="20"/>
                <w:szCs w:val="20"/>
                <w:lang w:eastAsia="en-US"/>
              </w:rPr>
              <w:t>). Kış aylarında ise soğuk havada teller ısı kaybeder ve moleküller yavaşlar, bu da aralarındaki mesafenin daralmasına, dolayısıyla tellerin kısalmasına neden olur (</w:t>
            </w:r>
            <w:r w:rsidRPr="001C2772">
              <w:rPr>
                <w:rFonts w:eastAsiaTheme="minorHAnsi" w:cstheme="minorHAnsi"/>
                <w:b/>
                <w:bCs/>
                <w:color w:val="000000" w:themeColor="text1"/>
                <w:sz w:val="20"/>
                <w:szCs w:val="20"/>
                <w:lang w:eastAsia="en-US"/>
              </w:rPr>
              <w:t>büzüşme</w:t>
            </w:r>
            <w:r w:rsidRPr="001C2772">
              <w:rPr>
                <w:rFonts w:eastAsiaTheme="minorHAnsi" w:cstheme="minorHAnsi"/>
                <w:color w:val="000000" w:themeColor="text1"/>
                <w:sz w:val="20"/>
                <w:szCs w:val="20"/>
                <w:lang w:eastAsia="en-US"/>
              </w:rPr>
              <w:t>).</w:t>
            </w:r>
          </w:p>
          <w:p w14:paraId="5BF6205B" w14:textId="43164E38" w:rsidR="00F07081" w:rsidRPr="00547240" w:rsidRDefault="001C2772" w:rsidP="00D57C14">
            <w:pPr>
              <w:autoSpaceDE w:val="0"/>
              <w:autoSpaceDN w:val="0"/>
              <w:adjustRightInd w:val="0"/>
              <w:spacing w:after="0" w:line="360" w:lineRule="auto"/>
              <w:rPr>
                <w:rFonts w:eastAsiaTheme="minorHAnsi" w:cstheme="minorHAnsi"/>
                <w:color w:val="000000" w:themeColor="text1"/>
                <w:sz w:val="20"/>
                <w:szCs w:val="20"/>
                <w:lang w:eastAsia="en-US"/>
              </w:rPr>
            </w:pPr>
            <w:r w:rsidRPr="001C2772">
              <w:rPr>
                <w:rFonts w:eastAsiaTheme="minorHAnsi" w:cstheme="minorHAnsi"/>
                <w:b/>
                <w:bCs/>
                <w:color w:val="000000" w:themeColor="text1"/>
                <w:sz w:val="20"/>
                <w:szCs w:val="20"/>
                <w:lang w:eastAsia="en-US"/>
              </w:rPr>
              <w:t>Gözlük Çerçevelerinin Takılması</w:t>
            </w:r>
            <w:r w:rsidRPr="001C2772">
              <w:rPr>
                <w:rFonts w:eastAsiaTheme="minorHAnsi" w:cstheme="minorHAnsi"/>
                <w:color w:val="000000" w:themeColor="text1"/>
                <w:sz w:val="20"/>
                <w:szCs w:val="20"/>
                <w:lang w:eastAsia="en-US"/>
              </w:rPr>
              <w:t>:</w:t>
            </w:r>
            <w:r w:rsidRPr="001C2772">
              <w:rPr>
                <w:rFonts w:eastAsiaTheme="minorHAnsi" w:cstheme="minorHAnsi"/>
                <w:color w:val="000000" w:themeColor="text1"/>
                <w:sz w:val="20"/>
                <w:szCs w:val="20"/>
                <w:lang w:eastAsia="en-US"/>
              </w:rPr>
              <w:br/>
              <w:t>Metal gözlük çerçeveleri ısıya duyarlıdır. Metal bir çerçeve ısıtıldığında genleşir, yani genişler. Bu genişleme, gözlük camlarının çerçevenin içine kolayca yerleştirilmesini sağlar. Cam yerleştirildikten sonra çerçeve soğuyarak büzüşür ve camı sıkıca tutar. Metal, ısı aldığında moleküller hızla hareket eder ve genişler (</w:t>
            </w:r>
            <w:r w:rsidRPr="001C2772">
              <w:rPr>
                <w:rFonts w:eastAsiaTheme="minorHAnsi" w:cstheme="minorHAnsi"/>
                <w:b/>
                <w:bCs/>
                <w:color w:val="000000" w:themeColor="text1"/>
                <w:sz w:val="20"/>
                <w:szCs w:val="20"/>
                <w:lang w:eastAsia="en-US"/>
              </w:rPr>
              <w:t>genleşme</w:t>
            </w:r>
            <w:r w:rsidRPr="001C2772">
              <w:rPr>
                <w:rFonts w:eastAsiaTheme="minorHAnsi" w:cstheme="minorHAnsi"/>
                <w:color w:val="000000" w:themeColor="text1"/>
                <w:sz w:val="20"/>
                <w:szCs w:val="20"/>
                <w:lang w:eastAsia="en-US"/>
              </w:rPr>
              <w:t>); soğuduğunda ise moleküller yavaşlar ve aralarındaki mesafe azalır, yani madde küçülür (</w:t>
            </w:r>
            <w:r w:rsidRPr="001C2772">
              <w:rPr>
                <w:rFonts w:eastAsiaTheme="minorHAnsi" w:cstheme="minorHAnsi"/>
                <w:b/>
                <w:bCs/>
                <w:color w:val="000000" w:themeColor="text1"/>
                <w:sz w:val="20"/>
                <w:szCs w:val="20"/>
                <w:lang w:eastAsia="en-US"/>
              </w:rPr>
              <w:t>büzüşme</w:t>
            </w:r>
            <w:r w:rsidRPr="001C2772">
              <w:rPr>
                <w:rFonts w:eastAsiaTheme="minorHAnsi" w:cstheme="minorHAnsi"/>
                <w:color w:val="000000" w:themeColor="text1"/>
                <w:sz w:val="20"/>
                <w:szCs w:val="20"/>
                <w:lang w:eastAsia="en-US"/>
              </w:rPr>
              <w:t>).</w:t>
            </w:r>
          </w:p>
        </w:tc>
      </w:tr>
    </w:tbl>
    <w:p w14:paraId="2FFDC839" w14:textId="77777777" w:rsidR="008143AE" w:rsidRPr="00547240" w:rsidRDefault="008143AE" w:rsidP="000C62D9">
      <w:pPr>
        <w:spacing w:after="0"/>
        <w:rPr>
          <w:rFonts w:cstheme="minorHAnsi"/>
          <w:b/>
          <w:color w:val="000000" w:themeColor="text1"/>
          <w:sz w:val="20"/>
          <w:szCs w:val="20"/>
        </w:rPr>
      </w:pPr>
      <w:r w:rsidRPr="00547240">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838"/>
        <w:gridCol w:w="7224"/>
      </w:tblGrid>
      <w:tr w:rsidR="007C6515" w:rsidRPr="00547240" w14:paraId="32FA9160" w14:textId="77777777" w:rsidTr="00547240">
        <w:trPr>
          <w:trHeight w:val="1376"/>
          <w:jc w:val="center"/>
        </w:trPr>
        <w:tc>
          <w:tcPr>
            <w:tcW w:w="1838" w:type="dxa"/>
            <w:vAlign w:val="center"/>
          </w:tcPr>
          <w:p w14:paraId="35F6FD69" w14:textId="77777777" w:rsidR="007C6515" w:rsidRPr="00547240" w:rsidRDefault="007C6515" w:rsidP="000C62D9">
            <w:pPr>
              <w:spacing w:after="0"/>
              <w:jc w:val="center"/>
              <w:rPr>
                <w:rFonts w:cstheme="minorHAnsi"/>
                <w:b/>
                <w:color w:val="000000" w:themeColor="text1"/>
                <w:sz w:val="20"/>
                <w:szCs w:val="20"/>
              </w:rPr>
            </w:pPr>
            <w:r w:rsidRPr="00547240">
              <w:rPr>
                <w:rFonts w:cstheme="minorHAnsi"/>
                <w:b/>
                <w:color w:val="000000" w:themeColor="text1"/>
                <w:sz w:val="20"/>
                <w:szCs w:val="20"/>
              </w:rPr>
              <w:t>Ölçme ve Değerlendirme:</w:t>
            </w:r>
          </w:p>
        </w:tc>
        <w:tc>
          <w:tcPr>
            <w:tcW w:w="7224" w:type="dxa"/>
            <w:vAlign w:val="center"/>
          </w:tcPr>
          <w:p w14:paraId="75AADCD2" w14:textId="77777777" w:rsidR="00CB0EBA" w:rsidRPr="00547240" w:rsidRDefault="00CB0EBA" w:rsidP="00547240">
            <w:pPr>
              <w:spacing w:after="0"/>
              <w:rPr>
                <w:rFonts w:cstheme="minorHAnsi"/>
                <w:sz w:val="20"/>
                <w:szCs w:val="20"/>
              </w:rPr>
            </w:pPr>
            <w:r w:rsidRPr="00547240">
              <w:rPr>
                <w:rFonts w:cstheme="minorHAnsi"/>
                <w:sz w:val="20"/>
                <w:szCs w:val="20"/>
              </w:rPr>
              <w:t>Günlük yaşamlarında karşılaştıkları ısı alışverişi ile ilgili olayları (dondurmanın erimesi, çamaşırların kuruması, gözlük çerçevesinin takılması vb.) gözlemlemeleri ve bu olayları bilimsel olarak açıklayan kısa bir rapor hazırlamaları istenebilir.</w:t>
            </w:r>
          </w:p>
          <w:p w14:paraId="26189D84" w14:textId="77777777" w:rsidR="007C6515" w:rsidRPr="00547240" w:rsidRDefault="00CB0EBA" w:rsidP="00547240">
            <w:pPr>
              <w:spacing w:after="0"/>
              <w:rPr>
                <w:rStyle w:val="Kpr"/>
                <w:rFonts w:cstheme="minorHAnsi"/>
                <w:sz w:val="20"/>
                <w:szCs w:val="20"/>
              </w:rPr>
            </w:pPr>
            <w:r w:rsidRPr="00547240">
              <w:rPr>
                <w:rFonts w:cstheme="minorHAnsi"/>
                <w:sz w:val="20"/>
                <w:szCs w:val="20"/>
              </w:rPr>
              <w:t>Elektrik tellerinin genleşmesi veya büzüşmesi gibi olayların deneysel olarak sınıfta gösterilmesi ve bu deneylerden elde edilen sonuçların öğrenciler tarafından açıklanması sağlanabilir</w:t>
            </w:r>
            <w:hyperlink r:id="rId5" w:history="1">
              <w:r w:rsidRPr="00547240">
                <w:rPr>
                  <w:rStyle w:val="Kpr"/>
                  <w:rFonts w:cstheme="minorHAnsi"/>
                  <w:sz w:val="20"/>
                  <w:szCs w:val="20"/>
                </w:rPr>
                <w:t>.</w:t>
              </w:r>
            </w:hyperlink>
          </w:p>
          <w:p w14:paraId="2C705B3E" w14:textId="77777777" w:rsidR="0096319C" w:rsidRPr="00547240" w:rsidRDefault="004837ED" w:rsidP="00547240">
            <w:pPr>
              <w:spacing w:after="0"/>
              <w:rPr>
                <w:rFonts w:cstheme="minorHAnsi"/>
                <w:sz w:val="20"/>
                <w:szCs w:val="20"/>
              </w:rPr>
            </w:pPr>
            <w:r w:rsidRPr="00547240">
              <w:rPr>
                <w:rFonts w:cstheme="minorHAnsi"/>
                <w:sz w:val="20"/>
                <w:szCs w:val="20"/>
              </w:rPr>
              <w:t>Isı alışverişi konusunu anlamanızı pekiştirmek için öğrencilerden bir balık kılçığı şeması hazırlama</w:t>
            </w:r>
            <w:r w:rsidR="00DB6A44" w:rsidRPr="00547240">
              <w:rPr>
                <w:rFonts w:cstheme="minorHAnsi"/>
                <w:sz w:val="20"/>
                <w:szCs w:val="20"/>
              </w:rPr>
              <w:t>ları istenebilir</w:t>
            </w:r>
            <w:r w:rsidRPr="00547240">
              <w:rPr>
                <w:rFonts w:cstheme="minorHAnsi"/>
                <w:sz w:val="20"/>
                <w:szCs w:val="20"/>
              </w:rPr>
              <w:t>. Şemanın merkezine "Isı Alışverişi" başlığını</w:t>
            </w:r>
            <w:r w:rsidR="00DB6A44" w:rsidRPr="00547240">
              <w:rPr>
                <w:rFonts w:cstheme="minorHAnsi"/>
                <w:sz w:val="20"/>
                <w:szCs w:val="20"/>
              </w:rPr>
              <w:t>n olması</w:t>
            </w:r>
            <w:r w:rsidRPr="00547240">
              <w:rPr>
                <w:rFonts w:cstheme="minorHAnsi"/>
                <w:sz w:val="20"/>
                <w:szCs w:val="20"/>
              </w:rPr>
              <w:t xml:space="preserve"> ve bunun etrafına günlük hayatta karşılaştığınız ısı alışverişi olaylarını ekle</w:t>
            </w:r>
            <w:r w:rsidR="00DB6A44" w:rsidRPr="00547240">
              <w:rPr>
                <w:rFonts w:cstheme="minorHAnsi"/>
                <w:sz w:val="20"/>
                <w:szCs w:val="20"/>
              </w:rPr>
              <w:t xml:space="preserve">meleri </w:t>
            </w:r>
            <w:r w:rsidR="00E5641F" w:rsidRPr="00547240">
              <w:rPr>
                <w:rFonts w:cstheme="minorHAnsi"/>
                <w:sz w:val="20"/>
                <w:szCs w:val="20"/>
              </w:rPr>
              <w:t>istenebilir. Şemayı</w:t>
            </w:r>
            <w:r w:rsidRPr="00547240">
              <w:rPr>
                <w:rFonts w:cstheme="minorHAnsi"/>
                <w:sz w:val="20"/>
                <w:szCs w:val="20"/>
              </w:rPr>
              <w:t xml:space="preserve"> hazırlarken olayların neden-sonuç ilişkisini iyi bir şekilde kurma</w:t>
            </w:r>
            <w:r w:rsidR="00E5641F" w:rsidRPr="00547240">
              <w:rPr>
                <w:rFonts w:cstheme="minorHAnsi"/>
                <w:sz w:val="20"/>
                <w:szCs w:val="20"/>
              </w:rPr>
              <w:t>ya dikkat etmeleri söylenebilir.</w:t>
            </w:r>
          </w:p>
          <w:p w14:paraId="2CF45B87" w14:textId="77777777" w:rsidR="00E5641F" w:rsidRPr="00547240" w:rsidRDefault="00E5233E" w:rsidP="00547240">
            <w:pPr>
              <w:spacing w:after="0"/>
              <w:rPr>
                <w:rFonts w:cstheme="minorHAnsi"/>
                <w:sz w:val="20"/>
                <w:szCs w:val="20"/>
              </w:rPr>
            </w:pPr>
            <w:r w:rsidRPr="00547240">
              <w:rPr>
                <w:rFonts w:cstheme="minorHAnsi"/>
                <w:sz w:val="20"/>
                <w:szCs w:val="20"/>
              </w:rPr>
              <w:t xml:space="preserve">Isı alışverişi konusunu gerçek yaşam olayları ile ilişkilendirmek amacıyla, öğrencilerden </w:t>
            </w:r>
            <w:r w:rsidRPr="00547240">
              <w:rPr>
                <w:rFonts w:cstheme="minorHAnsi"/>
                <w:b/>
                <w:bCs/>
                <w:sz w:val="20"/>
                <w:szCs w:val="20"/>
              </w:rPr>
              <w:t>Örnek Olay İncelemesi</w:t>
            </w:r>
            <w:r w:rsidRPr="00547240">
              <w:rPr>
                <w:rFonts w:cstheme="minorHAnsi"/>
                <w:sz w:val="20"/>
                <w:szCs w:val="20"/>
              </w:rPr>
              <w:t xml:space="preserve"> yapmaları istenebilir ve günlük yaşamdan bir ısı alışverişi olayını bilimsel olarak açıklayan kısa bir rapor hazırlamaları istenebilir.</w:t>
            </w:r>
          </w:p>
          <w:p w14:paraId="2DF534E2" w14:textId="3597F14E" w:rsidR="00547240" w:rsidRPr="00547240" w:rsidRDefault="00547240" w:rsidP="00547240">
            <w:pPr>
              <w:spacing w:after="0"/>
              <w:rPr>
                <w:rFonts w:cstheme="minorHAnsi"/>
                <w:sz w:val="20"/>
                <w:szCs w:val="20"/>
              </w:rPr>
            </w:pPr>
            <w:r w:rsidRPr="00547240">
              <w:rPr>
                <w:rFonts w:cstheme="minorHAnsi"/>
                <w:sz w:val="20"/>
                <w:szCs w:val="20"/>
              </w:rPr>
              <w:t xml:space="preserve">Öğrencilerden ısı alışverişi ile ilgili günlük yaşamdan örnek olaylar içeren </w:t>
            </w:r>
            <w:r w:rsidRPr="00547240">
              <w:rPr>
                <w:rFonts w:cstheme="minorHAnsi"/>
                <w:b/>
                <w:bCs/>
                <w:sz w:val="20"/>
                <w:szCs w:val="20"/>
              </w:rPr>
              <w:t>Poster veya Broşür</w:t>
            </w:r>
            <w:r w:rsidRPr="00547240">
              <w:rPr>
                <w:rFonts w:cstheme="minorHAnsi"/>
                <w:sz w:val="20"/>
                <w:szCs w:val="20"/>
              </w:rPr>
              <w:t xml:space="preserve"> hazırlamaları istenebilir.</w:t>
            </w:r>
          </w:p>
        </w:tc>
      </w:tr>
    </w:tbl>
    <w:p w14:paraId="51A7F075" w14:textId="77777777" w:rsidR="008143AE" w:rsidRPr="00547240" w:rsidRDefault="008143AE" w:rsidP="000C62D9">
      <w:pPr>
        <w:spacing w:after="0"/>
        <w:rPr>
          <w:rFonts w:cstheme="minorHAnsi"/>
          <w:b/>
          <w:color w:val="000000" w:themeColor="text1"/>
          <w:sz w:val="20"/>
          <w:szCs w:val="20"/>
        </w:rPr>
      </w:pPr>
      <w:r w:rsidRPr="00547240">
        <w:rPr>
          <w:rFonts w:cstheme="minorHAnsi"/>
          <w:b/>
          <w:color w:val="000000" w:themeColor="text1"/>
          <w:sz w:val="20"/>
          <w:szCs w:val="20"/>
        </w:rPr>
        <w:t>IV.BÖLÜM</w:t>
      </w:r>
    </w:p>
    <w:tbl>
      <w:tblPr>
        <w:tblStyle w:val="TabloKlavuzu"/>
        <w:tblW w:w="0" w:type="auto"/>
        <w:jc w:val="center"/>
        <w:tblLook w:val="04A0" w:firstRow="1" w:lastRow="0" w:firstColumn="1" w:lastColumn="0" w:noHBand="0" w:noVBand="1"/>
      </w:tblPr>
      <w:tblGrid>
        <w:gridCol w:w="2547"/>
        <w:gridCol w:w="6515"/>
      </w:tblGrid>
      <w:tr w:rsidR="00602FBF" w:rsidRPr="00547240" w14:paraId="7BB4F66C" w14:textId="77777777" w:rsidTr="007C6515">
        <w:trPr>
          <w:trHeight w:val="751"/>
          <w:jc w:val="center"/>
        </w:trPr>
        <w:tc>
          <w:tcPr>
            <w:tcW w:w="2547" w:type="dxa"/>
            <w:vAlign w:val="center"/>
          </w:tcPr>
          <w:p w14:paraId="32C09784" w14:textId="77777777" w:rsidR="008143AE" w:rsidRPr="00547240" w:rsidRDefault="008143AE" w:rsidP="000C62D9">
            <w:pPr>
              <w:spacing w:after="0"/>
              <w:jc w:val="right"/>
              <w:rPr>
                <w:rFonts w:cstheme="minorHAnsi"/>
                <w:b/>
                <w:color w:val="000000" w:themeColor="text1"/>
                <w:sz w:val="20"/>
                <w:szCs w:val="20"/>
              </w:rPr>
            </w:pPr>
            <w:r w:rsidRPr="00547240">
              <w:rPr>
                <w:rFonts w:cstheme="minorHAnsi"/>
                <w:b/>
                <w:color w:val="000000" w:themeColor="text1"/>
                <w:sz w:val="20"/>
                <w:szCs w:val="20"/>
              </w:rPr>
              <w:lastRenderedPageBreak/>
              <w:t>Dersin Diğer Derslerle İlişkisi:</w:t>
            </w:r>
          </w:p>
        </w:tc>
        <w:tc>
          <w:tcPr>
            <w:tcW w:w="6515" w:type="dxa"/>
          </w:tcPr>
          <w:p w14:paraId="218162B8" w14:textId="77777777" w:rsidR="008143AE" w:rsidRPr="00547240" w:rsidRDefault="008143AE" w:rsidP="000C62D9">
            <w:pPr>
              <w:spacing w:after="0"/>
              <w:rPr>
                <w:rFonts w:cstheme="minorHAnsi"/>
                <w:color w:val="000000" w:themeColor="text1"/>
                <w:sz w:val="20"/>
                <w:szCs w:val="20"/>
              </w:rPr>
            </w:pPr>
          </w:p>
        </w:tc>
      </w:tr>
    </w:tbl>
    <w:p w14:paraId="685E754F" w14:textId="77777777" w:rsidR="008143AE" w:rsidRPr="00547240" w:rsidRDefault="008143AE" w:rsidP="000C62D9">
      <w:pPr>
        <w:spacing w:after="0"/>
        <w:rPr>
          <w:rFonts w:cstheme="minorHAnsi"/>
          <w:b/>
          <w:color w:val="000000" w:themeColor="text1"/>
          <w:sz w:val="20"/>
          <w:szCs w:val="20"/>
        </w:rPr>
      </w:pPr>
      <w:r w:rsidRPr="00547240">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2405"/>
        <w:gridCol w:w="6657"/>
      </w:tblGrid>
      <w:tr w:rsidR="008143AE" w:rsidRPr="00547240" w14:paraId="5A1F0763" w14:textId="77777777" w:rsidTr="007C6515">
        <w:trPr>
          <w:trHeight w:val="692"/>
          <w:jc w:val="center"/>
        </w:trPr>
        <w:tc>
          <w:tcPr>
            <w:tcW w:w="2405" w:type="dxa"/>
            <w:vAlign w:val="center"/>
          </w:tcPr>
          <w:p w14:paraId="0AC73D15" w14:textId="77777777" w:rsidR="008143AE" w:rsidRPr="00547240" w:rsidRDefault="008143AE" w:rsidP="000C62D9">
            <w:pPr>
              <w:spacing w:after="0"/>
              <w:jc w:val="right"/>
              <w:rPr>
                <w:rFonts w:cstheme="minorHAnsi"/>
                <w:b/>
                <w:color w:val="000000" w:themeColor="text1"/>
                <w:sz w:val="20"/>
                <w:szCs w:val="20"/>
              </w:rPr>
            </w:pPr>
            <w:r w:rsidRPr="00547240">
              <w:rPr>
                <w:rFonts w:cstheme="minorHAnsi"/>
                <w:b/>
                <w:color w:val="000000" w:themeColor="text1"/>
                <w:sz w:val="20"/>
                <w:szCs w:val="20"/>
              </w:rPr>
              <w:t>Planın Uygulanmasıyla İlgili Diğer Açıklamalar:</w:t>
            </w:r>
          </w:p>
        </w:tc>
        <w:tc>
          <w:tcPr>
            <w:tcW w:w="6657" w:type="dxa"/>
          </w:tcPr>
          <w:p w14:paraId="187EF8E4" w14:textId="77777777" w:rsidR="008143AE" w:rsidRPr="00547240" w:rsidRDefault="008143AE" w:rsidP="000C62D9">
            <w:pPr>
              <w:spacing w:after="0"/>
              <w:rPr>
                <w:rFonts w:cstheme="minorHAnsi"/>
                <w:b/>
                <w:color w:val="000000" w:themeColor="text1"/>
                <w:sz w:val="20"/>
                <w:szCs w:val="20"/>
              </w:rPr>
            </w:pPr>
          </w:p>
        </w:tc>
      </w:tr>
    </w:tbl>
    <w:p w14:paraId="736B4285" w14:textId="77777777" w:rsidR="008143AE" w:rsidRPr="00547240" w:rsidRDefault="008143AE" w:rsidP="000C62D9">
      <w:pPr>
        <w:spacing w:after="0"/>
        <w:jc w:val="center"/>
        <w:rPr>
          <w:rFonts w:cstheme="minorHAnsi"/>
          <w:b/>
          <w:color w:val="000000" w:themeColor="text1"/>
          <w:sz w:val="20"/>
          <w:szCs w:val="20"/>
        </w:rPr>
      </w:pPr>
    </w:p>
    <w:p w14:paraId="74E3D52F" w14:textId="77777777" w:rsidR="008143AE" w:rsidRPr="00547240" w:rsidRDefault="008143AE" w:rsidP="000C62D9">
      <w:pPr>
        <w:spacing w:after="0"/>
        <w:ind w:left="5664" w:firstLine="708"/>
        <w:jc w:val="center"/>
        <w:rPr>
          <w:rFonts w:cstheme="minorHAnsi"/>
          <w:b/>
          <w:color w:val="000000" w:themeColor="text1"/>
          <w:sz w:val="20"/>
          <w:szCs w:val="20"/>
        </w:rPr>
      </w:pPr>
    </w:p>
    <w:p w14:paraId="6376696D" w14:textId="77777777" w:rsidR="008143AE" w:rsidRPr="00547240" w:rsidRDefault="008143AE" w:rsidP="000C62D9">
      <w:pPr>
        <w:spacing w:after="0"/>
        <w:ind w:left="5664" w:firstLine="708"/>
        <w:jc w:val="center"/>
        <w:rPr>
          <w:rFonts w:cstheme="minorHAnsi"/>
          <w:b/>
          <w:color w:val="000000" w:themeColor="text1"/>
          <w:sz w:val="20"/>
          <w:szCs w:val="20"/>
        </w:rPr>
      </w:pPr>
      <w:r w:rsidRPr="00547240">
        <w:rPr>
          <w:rFonts w:cstheme="minorHAnsi"/>
          <w:b/>
          <w:color w:val="000000" w:themeColor="text1"/>
          <w:sz w:val="20"/>
          <w:szCs w:val="20"/>
        </w:rPr>
        <w:t>Uygundur</w:t>
      </w:r>
    </w:p>
    <w:p w14:paraId="50B77674" w14:textId="77777777" w:rsidR="008143AE" w:rsidRPr="00547240" w:rsidRDefault="008143AE" w:rsidP="000C62D9">
      <w:pPr>
        <w:spacing w:after="0"/>
        <w:rPr>
          <w:rFonts w:cstheme="minorHAnsi"/>
          <w:b/>
          <w:color w:val="000000" w:themeColor="text1"/>
          <w:sz w:val="20"/>
          <w:szCs w:val="20"/>
        </w:rPr>
      </w:pPr>
      <w:r w:rsidRPr="00547240">
        <w:rPr>
          <w:rFonts w:cstheme="minorHAnsi"/>
          <w:b/>
          <w:color w:val="000000" w:themeColor="text1"/>
          <w:sz w:val="20"/>
          <w:szCs w:val="20"/>
        </w:rPr>
        <w:t xml:space="preserve">                                                                   </w:t>
      </w:r>
      <w:r w:rsidRPr="00547240">
        <w:rPr>
          <w:rFonts w:cstheme="minorHAnsi"/>
          <w:b/>
          <w:color w:val="000000" w:themeColor="text1"/>
          <w:sz w:val="20"/>
          <w:szCs w:val="20"/>
        </w:rPr>
        <w:tab/>
      </w:r>
      <w:r w:rsidRPr="00547240">
        <w:rPr>
          <w:rFonts w:cstheme="minorHAnsi"/>
          <w:b/>
          <w:color w:val="000000" w:themeColor="text1"/>
          <w:sz w:val="20"/>
          <w:szCs w:val="20"/>
        </w:rPr>
        <w:tab/>
      </w:r>
      <w:r w:rsidRPr="00547240">
        <w:rPr>
          <w:rFonts w:cstheme="minorHAnsi"/>
          <w:b/>
          <w:color w:val="000000" w:themeColor="text1"/>
          <w:sz w:val="20"/>
          <w:szCs w:val="20"/>
        </w:rPr>
        <w:tab/>
      </w:r>
      <w:r w:rsidRPr="00547240">
        <w:rPr>
          <w:rFonts w:cstheme="minorHAnsi"/>
          <w:b/>
          <w:color w:val="000000" w:themeColor="text1"/>
          <w:sz w:val="20"/>
          <w:szCs w:val="20"/>
        </w:rPr>
        <w:tab/>
      </w:r>
      <w:r w:rsidRPr="00547240">
        <w:rPr>
          <w:rFonts w:cstheme="minorHAnsi"/>
          <w:b/>
          <w:color w:val="000000" w:themeColor="text1"/>
          <w:sz w:val="20"/>
          <w:szCs w:val="20"/>
        </w:rPr>
        <w:tab/>
      </w:r>
      <w:r w:rsidRPr="00547240">
        <w:rPr>
          <w:rFonts w:cstheme="minorHAnsi"/>
          <w:b/>
          <w:color w:val="000000" w:themeColor="text1"/>
          <w:sz w:val="20"/>
          <w:szCs w:val="20"/>
        </w:rPr>
        <w:tab/>
        <w:t xml:space="preserve">      .......................</w:t>
      </w:r>
    </w:p>
    <w:p w14:paraId="294823A6" w14:textId="77777777" w:rsidR="008143AE" w:rsidRPr="00547240" w:rsidRDefault="008143AE" w:rsidP="000C62D9">
      <w:pPr>
        <w:spacing w:after="0"/>
        <w:rPr>
          <w:rFonts w:cstheme="minorHAnsi"/>
          <w:b/>
          <w:color w:val="000000" w:themeColor="text1"/>
          <w:sz w:val="20"/>
          <w:szCs w:val="20"/>
        </w:rPr>
      </w:pPr>
      <w:r w:rsidRPr="00547240">
        <w:rPr>
          <w:rFonts w:cstheme="minorHAnsi"/>
          <w:b/>
          <w:color w:val="000000" w:themeColor="text1"/>
          <w:sz w:val="20"/>
          <w:szCs w:val="20"/>
        </w:rPr>
        <w:t xml:space="preserve">                Fen Bilimleri Öğretmeni   </w:t>
      </w:r>
      <w:r w:rsidRPr="00547240">
        <w:rPr>
          <w:rFonts w:cstheme="minorHAnsi"/>
          <w:b/>
          <w:color w:val="000000" w:themeColor="text1"/>
          <w:sz w:val="20"/>
          <w:szCs w:val="20"/>
        </w:rPr>
        <w:tab/>
      </w:r>
      <w:r w:rsidRPr="00547240">
        <w:rPr>
          <w:rFonts w:cstheme="minorHAnsi"/>
          <w:b/>
          <w:color w:val="000000" w:themeColor="text1"/>
          <w:sz w:val="20"/>
          <w:szCs w:val="20"/>
        </w:rPr>
        <w:tab/>
      </w:r>
      <w:r w:rsidRPr="00547240">
        <w:rPr>
          <w:rFonts w:cstheme="minorHAnsi"/>
          <w:b/>
          <w:color w:val="000000" w:themeColor="text1"/>
          <w:sz w:val="20"/>
          <w:szCs w:val="20"/>
        </w:rPr>
        <w:tab/>
      </w:r>
      <w:r w:rsidRPr="00547240">
        <w:rPr>
          <w:rFonts w:cstheme="minorHAnsi"/>
          <w:b/>
          <w:color w:val="000000" w:themeColor="text1"/>
          <w:sz w:val="20"/>
          <w:szCs w:val="20"/>
        </w:rPr>
        <w:tab/>
      </w:r>
      <w:r w:rsidRPr="00547240">
        <w:rPr>
          <w:rFonts w:cstheme="minorHAnsi"/>
          <w:b/>
          <w:color w:val="000000" w:themeColor="text1"/>
          <w:sz w:val="20"/>
          <w:szCs w:val="20"/>
        </w:rPr>
        <w:tab/>
      </w:r>
      <w:r w:rsidRPr="00547240">
        <w:rPr>
          <w:rFonts w:cstheme="minorHAnsi"/>
          <w:b/>
          <w:color w:val="000000" w:themeColor="text1"/>
          <w:sz w:val="20"/>
          <w:szCs w:val="20"/>
        </w:rPr>
        <w:tab/>
      </w:r>
      <w:r w:rsidRPr="00547240">
        <w:rPr>
          <w:rFonts w:cstheme="minorHAnsi"/>
          <w:b/>
          <w:color w:val="000000" w:themeColor="text1"/>
          <w:sz w:val="20"/>
          <w:szCs w:val="20"/>
        </w:rPr>
        <w:tab/>
        <w:t xml:space="preserve"> Okul Müdürü   </w:t>
      </w:r>
    </w:p>
    <w:p w14:paraId="7B024353" w14:textId="0E1829D6" w:rsidR="00961D9B" w:rsidRPr="00547240" w:rsidRDefault="00961D9B" w:rsidP="000C62D9">
      <w:pPr>
        <w:spacing w:after="0"/>
        <w:rPr>
          <w:rFonts w:eastAsia="Times New Roman" w:cstheme="minorHAnsi"/>
          <w:b/>
          <w:bCs/>
          <w:color w:val="FF0000"/>
          <w:sz w:val="20"/>
          <w:szCs w:val="20"/>
        </w:rPr>
      </w:pPr>
      <w:r w:rsidRPr="00547240">
        <w:rPr>
          <w:rFonts w:cstheme="minorHAnsi"/>
          <w:b/>
          <w:bCs/>
          <w:color w:val="FF0000"/>
          <w:sz w:val="20"/>
          <w:szCs w:val="20"/>
        </w:rPr>
        <w:t xml:space="preserve">Diğer haftaların günlük planları için </w:t>
      </w:r>
      <w:hyperlink r:id="rId6" w:history="1">
        <w:r w:rsidRPr="00547240">
          <w:rPr>
            <w:rStyle w:val="Kpr"/>
            <w:rFonts w:cstheme="minorHAnsi"/>
            <w:b/>
            <w:bCs/>
            <w:color w:val="FF0000"/>
            <w:sz w:val="20"/>
            <w:szCs w:val="20"/>
          </w:rPr>
          <w:t>www.fenusbilim.com</w:t>
        </w:r>
      </w:hyperlink>
      <w:r w:rsidRPr="00547240">
        <w:rPr>
          <w:rFonts w:cstheme="minorHAnsi"/>
          <w:b/>
          <w:bCs/>
          <w:color w:val="FF0000"/>
          <w:sz w:val="20"/>
          <w:szCs w:val="20"/>
        </w:rPr>
        <w:t xml:space="preserve"> </w:t>
      </w:r>
    </w:p>
    <w:p w14:paraId="615E4255" w14:textId="77777777" w:rsidR="00E10705" w:rsidRPr="00547240" w:rsidRDefault="00E10705" w:rsidP="000C62D9">
      <w:pPr>
        <w:spacing w:after="0"/>
        <w:rPr>
          <w:rFonts w:cstheme="minorHAnsi"/>
          <w:color w:val="000000" w:themeColor="text1"/>
          <w:sz w:val="20"/>
          <w:szCs w:val="20"/>
        </w:rPr>
      </w:pPr>
    </w:p>
    <w:sectPr w:rsidR="00E10705" w:rsidRPr="005472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7091"/>
    <w:multiLevelType w:val="multilevel"/>
    <w:tmpl w:val="6D48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E72DE"/>
    <w:multiLevelType w:val="multilevel"/>
    <w:tmpl w:val="1ACA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F7201"/>
    <w:multiLevelType w:val="multilevel"/>
    <w:tmpl w:val="AED0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12F48"/>
    <w:multiLevelType w:val="hybridMultilevel"/>
    <w:tmpl w:val="14B0E2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C96615"/>
    <w:multiLevelType w:val="multilevel"/>
    <w:tmpl w:val="E79A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2182D"/>
    <w:multiLevelType w:val="multilevel"/>
    <w:tmpl w:val="6F6A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B0238"/>
    <w:multiLevelType w:val="multilevel"/>
    <w:tmpl w:val="A3AE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6F65CC"/>
    <w:multiLevelType w:val="multilevel"/>
    <w:tmpl w:val="0360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3246953">
    <w:abstractNumId w:val="4"/>
  </w:num>
  <w:num w:numId="2" w16cid:durableId="883324919">
    <w:abstractNumId w:val="2"/>
  </w:num>
  <w:num w:numId="3" w16cid:durableId="1032610107">
    <w:abstractNumId w:val="5"/>
  </w:num>
  <w:num w:numId="4" w16cid:durableId="1371493915">
    <w:abstractNumId w:val="3"/>
  </w:num>
  <w:num w:numId="5" w16cid:durableId="1280793435">
    <w:abstractNumId w:val="6"/>
  </w:num>
  <w:num w:numId="6" w16cid:durableId="725683607">
    <w:abstractNumId w:val="1"/>
  </w:num>
  <w:num w:numId="7" w16cid:durableId="579800715">
    <w:abstractNumId w:val="0"/>
  </w:num>
  <w:num w:numId="8" w16cid:durableId="20653083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3AE"/>
    <w:rsid w:val="00001CED"/>
    <w:rsid w:val="0006064C"/>
    <w:rsid w:val="00060EDD"/>
    <w:rsid w:val="00067901"/>
    <w:rsid w:val="000A4F1D"/>
    <w:rsid w:val="000C62D9"/>
    <w:rsid w:val="000D7924"/>
    <w:rsid w:val="000E2DAF"/>
    <w:rsid w:val="000F0AA5"/>
    <w:rsid w:val="00147E45"/>
    <w:rsid w:val="0015492B"/>
    <w:rsid w:val="001A079A"/>
    <w:rsid w:val="001C2772"/>
    <w:rsid w:val="001E077F"/>
    <w:rsid w:val="001F0513"/>
    <w:rsid w:val="002259F4"/>
    <w:rsid w:val="002315DC"/>
    <w:rsid w:val="00297838"/>
    <w:rsid w:val="002A26F2"/>
    <w:rsid w:val="002D1DA3"/>
    <w:rsid w:val="002E568E"/>
    <w:rsid w:val="002F650F"/>
    <w:rsid w:val="0031518F"/>
    <w:rsid w:val="00335FF1"/>
    <w:rsid w:val="0034019C"/>
    <w:rsid w:val="00373CF4"/>
    <w:rsid w:val="00436AC3"/>
    <w:rsid w:val="004837ED"/>
    <w:rsid w:val="004B45AF"/>
    <w:rsid w:val="004F2E3F"/>
    <w:rsid w:val="00507C21"/>
    <w:rsid w:val="00512334"/>
    <w:rsid w:val="00533B75"/>
    <w:rsid w:val="00534058"/>
    <w:rsid w:val="0053615B"/>
    <w:rsid w:val="00547240"/>
    <w:rsid w:val="00547283"/>
    <w:rsid w:val="005517EB"/>
    <w:rsid w:val="0055538A"/>
    <w:rsid w:val="005A52DA"/>
    <w:rsid w:val="005B73BA"/>
    <w:rsid w:val="005D1BDC"/>
    <w:rsid w:val="005E28FD"/>
    <w:rsid w:val="00602FBF"/>
    <w:rsid w:val="00607079"/>
    <w:rsid w:val="00662C54"/>
    <w:rsid w:val="0074643D"/>
    <w:rsid w:val="0074690C"/>
    <w:rsid w:val="00765952"/>
    <w:rsid w:val="00774163"/>
    <w:rsid w:val="007A4751"/>
    <w:rsid w:val="007C6515"/>
    <w:rsid w:val="008143AE"/>
    <w:rsid w:val="00827809"/>
    <w:rsid w:val="00844D4A"/>
    <w:rsid w:val="008A5ADD"/>
    <w:rsid w:val="008C2F8C"/>
    <w:rsid w:val="008D56AB"/>
    <w:rsid w:val="00902C86"/>
    <w:rsid w:val="0093781E"/>
    <w:rsid w:val="00946798"/>
    <w:rsid w:val="009522DA"/>
    <w:rsid w:val="00954202"/>
    <w:rsid w:val="00961D9B"/>
    <w:rsid w:val="0096319C"/>
    <w:rsid w:val="009A0F2F"/>
    <w:rsid w:val="009A2573"/>
    <w:rsid w:val="00A05794"/>
    <w:rsid w:val="00A44A99"/>
    <w:rsid w:val="00A8605E"/>
    <w:rsid w:val="00A912FE"/>
    <w:rsid w:val="00AB0A4E"/>
    <w:rsid w:val="00AF58B9"/>
    <w:rsid w:val="00B172D3"/>
    <w:rsid w:val="00B72685"/>
    <w:rsid w:val="00B90AB2"/>
    <w:rsid w:val="00BB6D7E"/>
    <w:rsid w:val="00C05BEE"/>
    <w:rsid w:val="00CB0EBA"/>
    <w:rsid w:val="00D109A6"/>
    <w:rsid w:val="00D124D6"/>
    <w:rsid w:val="00D57C14"/>
    <w:rsid w:val="00D71192"/>
    <w:rsid w:val="00D7209C"/>
    <w:rsid w:val="00D83848"/>
    <w:rsid w:val="00D84391"/>
    <w:rsid w:val="00DB6A44"/>
    <w:rsid w:val="00E10705"/>
    <w:rsid w:val="00E5233E"/>
    <w:rsid w:val="00E5641F"/>
    <w:rsid w:val="00E867B6"/>
    <w:rsid w:val="00EA02F9"/>
    <w:rsid w:val="00EB7160"/>
    <w:rsid w:val="00ED7459"/>
    <w:rsid w:val="00F07081"/>
    <w:rsid w:val="00F72C5E"/>
    <w:rsid w:val="00F739F2"/>
    <w:rsid w:val="00F80D01"/>
    <w:rsid w:val="00F903E8"/>
    <w:rsid w:val="00FA46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B14E8"/>
  <w15:chartTrackingRefBased/>
  <w15:docId w15:val="{2478F110-4522-4194-8D0A-7A63EFED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3AE"/>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143AE"/>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61D9B"/>
    <w:rPr>
      <w:color w:val="0000FF"/>
      <w:u w:val="single"/>
    </w:rPr>
  </w:style>
  <w:style w:type="paragraph" w:styleId="ListeParagraf">
    <w:name w:val="List Paragraph"/>
    <w:basedOn w:val="Normal"/>
    <w:uiPriority w:val="34"/>
    <w:qFormat/>
    <w:rsid w:val="00373CF4"/>
    <w:pPr>
      <w:ind w:left="720"/>
      <w:contextualSpacing/>
    </w:pPr>
  </w:style>
  <w:style w:type="character" w:styleId="zmlenmeyenBahsetme">
    <w:name w:val="Unresolved Mention"/>
    <w:basedOn w:val="VarsaylanParagrafYazTipi"/>
    <w:uiPriority w:val="99"/>
    <w:semiHidden/>
    <w:unhideWhenUsed/>
    <w:rsid w:val="00BB6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528">
      <w:bodyDiv w:val="1"/>
      <w:marLeft w:val="0"/>
      <w:marRight w:val="0"/>
      <w:marTop w:val="0"/>
      <w:marBottom w:val="0"/>
      <w:divBdr>
        <w:top w:val="none" w:sz="0" w:space="0" w:color="auto"/>
        <w:left w:val="none" w:sz="0" w:space="0" w:color="auto"/>
        <w:bottom w:val="none" w:sz="0" w:space="0" w:color="auto"/>
        <w:right w:val="none" w:sz="0" w:space="0" w:color="auto"/>
      </w:divBdr>
    </w:div>
    <w:div w:id="79454651">
      <w:bodyDiv w:val="1"/>
      <w:marLeft w:val="0"/>
      <w:marRight w:val="0"/>
      <w:marTop w:val="0"/>
      <w:marBottom w:val="0"/>
      <w:divBdr>
        <w:top w:val="none" w:sz="0" w:space="0" w:color="auto"/>
        <w:left w:val="none" w:sz="0" w:space="0" w:color="auto"/>
        <w:bottom w:val="none" w:sz="0" w:space="0" w:color="auto"/>
        <w:right w:val="none" w:sz="0" w:space="0" w:color="auto"/>
      </w:divBdr>
    </w:div>
    <w:div w:id="286667248">
      <w:bodyDiv w:val="1"/>
      <w:marLeft w:val="0"/>
      <w:marRight w:val="0"/>
      <w:marTop w:val="0"/>
      <w:marBottom w:val="0"/>
      <w:divBdr>
        <w:top w:val="none" w:sz="0" w:space="0" w:color="auto"/>
        <w:left w:val="none" w:sz="0" w:space="0" w:color="auto"/>
        <w:bottom w:val="none" w:sz="0" w:space="0" w:color="auto"/>
        <w:right w:val="none" w:sz="0" w:space="0" w:color="auto"/>
      </w:divBdr>
    </w:div>
    <w:div w:id="309753144">
      <w:bodyDiv w:val="1"/>
      <w:marLeft w:val="0"/>
      <w:marRight w:val="0"/>
      <w:marTop w:val="0"/>
      <w:marBottom w:val="0"/>
      <w:divBdr>
        <w:top w:val="none" w:sz="0" w:space="0" w:color="auto"/>
        <w:left w:val="none" w:sz="0" w:space="0" w:color="auto"/>
        <w:bottom w:val="none" w:sz="0" w:space="0" w:color="auto"/>
        <w:right w:val="none" w:sz="0" w:space="0" w:color="auto"/>
      </w:divBdr>
    </w:div>
    <w:div w:id="336882370">
      <w:bodyDiv w:val="1"/>
      <w:marLeft w:val="0"/>
      <w:marRight w:val="0"/>
      <w:marTop w:val="0"/>
      <w:marBottom w:val="0"/>
      <w:divBdr>
        <w:top w:val="none" w:sz="0" w:space="0" w:color="auto"/>
        <w:left w:val="none" w:sz="0" w:space="0" w:color="auto"/>
        <w:bottom w:val="none" w:sz="0" w:space="0" w:color="auto"/>
        <w:right w:val="none" w:sz="0" w:space="0" w:color="auto"/>
      </w:divBdr>
      <w:divsChild>
        <w:div w:id="573668637">
          <w:marLeft w:val="0"/>
          <w:marRight w:val="0"/>
          <w:marTop w:val="0"/>
          <w:marBottom w:val="120"/>
          <w:divBdr>
            <w:top w:val="none" w:sz="0" w:space="0" w:color="auto"/>
            <w:left w:val="none" w:sz="0" w:space="0" w:color="auto"/>
            <w:bottom w:val="none" w:sz="0" w:space="0" w:color="auto"/>
            <w:right w:val="none" w:sz="0" w:space="0" w:color="auto"/>
          </w:divBdr>
        </w:div>
        <w:div w:id="889921648">
          <w:marLeft w:val="0"/>
          <w:marRight w:val="0"/>
          <w:marTop w:val="0"/>
          <w:marBottom w:val="120"/>
          <w:divBdr>
            <w:top w:val="none" w:sz="0" w:space="0" w:color="auto"/>
            <w:left w:val="none" w:sz="0" w:space="0" w:color="auto"/>
            <w:bottom w:val="none" w:sz="0" w:space="0" w:color="auto"/>
            <w:right w:val="none" w:sz="0" w:space="0" w:color="auto"/>
          </w:divBdr>
        </w:div>
        <w:div w:id="1278563488">
          <w:marLeft w:val="0"/>
          <w:marRight w:val="0"/>
          <w:marTop w:val="0"/>
          <w:marBottom w:val="120"/>
          <w:divBdr>
            <w:top w:val="none" w:sz="0" w:space="0" w:color="auto"/>
            <w:left w:val="none" w:sz="0" w:space="0" w:color="auto"/>
            <w:bottom w:val="none" w:sz="0" w:space="0" w:color="auto"/>
            <w:right w:val="none" w:sz="0" w:space="0" w:color="auto"/>
          </w:divBdr>
        </w:div>
      </w:divsChild>
    </w:div>
    <w:div w:id="455024572">
      <w:bodyDiv w:val="1"/>
      <w:marLeft w:val="0"/>
      <w:marRight w:val="0"/>
      <w:marTop w:val="0"/>
      <w:marBottom w:val="0"/>
      <w:divBdr>
        <w:top w:val="none" w:sz="0" w:space="0" w:color="auto"/>
        <w:left w:val="none" w:sz="0" w:space="0" w:color="auto"/>
        <w:bottom w:val="none" w:sz="0" w:space="0" w:color="auto"/>
        <w:right w:val="none" w:sz="0" w:space="0" w:color="auto"/>
      </w:divBdr>
    </w:div>
    <w:div w:id="544296334">
      <w:bodyDiv w:val="1"/>
      <w:marLeft w:val="0"/>
      <w:marRight w:val="0"/>
      <w:marTop w:val="0"/>
      <w:marBottom w:val="0"/>
      <w:divBdr>
        <w:top w:val="none" w:sz="0" w:space="0" w:color="auto"/>
        <w:left w:val="none" w:sz="0" w:space="0" w:color="auto"/>
        <w:bottom w:val="none" w:sz="0" w:space="0" w:color="auto"/>
        <w:right w:val="none" w:sz="0" w:space="0" w:color="auto"/>
      </w:divBdr>
    </w:div>
    <w:div w:id="546261319">
      <w:bodyDiv w:val="1"/>
      <w:marLeft w:val="0"/>
      <w:marRight w:val="0"/>
      <w:marTop w:val="0"/>
      <w:marBottom w:val="0"/>
      <w:divBdr>
        <w:top w:val="none" w:sz="0" w:space="0" w:color="auto"/>
        <w:left w:val="none" w:sz="0" w:space="0" w:color="auto"/>
        <w:bottom w:val="none" w:sz="0" w:space="0" w:color="auto"/>
        <w:right w:val="none" w:sz="0" w:space="0" w:color="auto"/>
      </w:divBdr>
    </w:div>
    <w:div w:id="639842907">
      <w:bodyDiv w:val="1"/>
      <w:marLeft w:val="0"/>
      <w:marRight w:val="0"/>
      <w:marTop w:val="0"/>
      <w:marBottom w:val="0"/>
      <w:divBdr>
        <w:top w:val="none" w:sz="0" w:space="0" w:color="auto"/>
        <w:left w:val="none" w:sz="0" w:space="0" w:color="auto"/>
        <w:bottom w:val="none" w:sz="0" w:space="0" w:color="auto"/>
        <w:right w:val="none" w:sz="0" w:space="0" w:color="auto"/>
      </w:divBdr>
    </w:div>
    <w:div w:id="649940916">
      <w:bodyDiv w:val="1"/>
      <w:marLeft w:val="0"/>
      <w:marRight w:val="0"/>
      <w:marTop w:val="0"/>
      <w:marBottom w:val="0"/>
      <w:divBdr>
        <w:top w:val="none" w:sz="0" w:space="0" w:color="auto"/>
        <w:left w:val="none" w:sz="0" w:space="0" w:color="auto"/>
        <w:bottom w:val="none" w:sz="0" w:space="0" w:color="auto"/>
        <w:right w:val="none" w:sz="0" w:space="0" w:color="auto"/>
      </w:divBdr>
    </w:div>
    <w:div w:id="664942564">
      <w:bodyDiv w:val="1"/>
      <w:marLeft w:val="0"/>
      <w:marRight w:val="0"/>
      <w:marTop w:val="0"/>
      <w:marBottom w:val="0"/>
      <w:divBdr>
        <w:top w:val="none" w:sz="0" w:space="0" w:color="auto"/>
        <w:left w:val="none" w:sz="0" w:space="0" w:color="auto"/>
        <w:bottom w:val="none" w:sz="0" w:space="0" w:color="auto"/>
        <w:right w:val="none" w:sz="0" w:space="0" w:color="auto"/>
      </w:divBdr>
    </w:div>
    <w:div w:id="806556527">
      <w:bodyDiv w:val="1"/>
      <w:marLeft w:val="0"/>
      <w:marRight w:val="0"/>
      <w:marTop w:val="0"/>
      <w:marBottom w:val="0"/>
      <w:divBdr>
        <w:top w:val="none" w:sz="0" w:space="0" w:color="auto"/>
        <w:left w:val="none" w:sz="0" w:space="0" w:color="auto"/>
        <w:bottom w:val="none" w:sz="0" w:space="0" w:color="auto"/>
        <w:right w:val="none" w:sz="0" w:space="0" w:color="auto"/>
      </w:divBdr>
    </w:div>
    <w:div w:id="932709257">
      <w:bodyDiv w:val="1"/>
      <w:marLeft w:val="0"/>
      <w:marRight w:val="0"/>
      <w:marTop w:val="0"/>
      <w:marBottom w:val="0"/>
      <w:divBdr>
        <w:top w:val="none" w:sz="0" w:space="0" w:color="auto"/>
        <w:left w:val="none" w:sz="0" w:space="0" w:color="auto"/>
        <w:bottom w:val="none" w:sz="0" w:space="0" w:color="auto"/>
        <w:right w:val="none" w:sz="0" w:space="0" w:color="auto"/>
      </w:divBdr>
    </w:div>
    <w:div w:id="1126776763">
      <w:bodyDiv w:val="1"/>
      <w:marLeft w:val="0"/>
      <w:marRight w:val="0"/>
      <w:marTop w:val="0"/>
      <w:marBottom w:val="0"/>
      <w:divBdr>
        <w:top w:val="none" w:sz="0" w:space="0" w:color="auto"/>
        <w:left w:val="none" w:sz="0" w:space="0" w:color="auto"/>
        <w:bottom w:val="none" w:sz="0" w:space="0" w:color="auto"/>
        <w:right w:val="none" w:sz="0" w:space="0" w:color="auto"/>
      </w:divBdr>
    </w:div>
    <w:div w:id="1176724701">
      <w:bodyDiv w:val="1"/>
      <w:marLeft w:val="0"/>
      <w:marRight w:val="0"/>
      <w:marTop w:val="0"/>
      <w:marBottom w:val="0"/>
      <w:divBdr>
        <w:top w:val="none" w:sz="0" w:space="0" w:color="auto"/>
        <w:left w:val="none" w:sz="0" w:space="0" w:color="auto"/>
        <w:bottom w:val="none" w:sz="0" w:space="0" w:color="auto"/>
        <w:right w:val="none" w:sz="0" w:space="0" w:color="auto"/>
      </w:divBdr>
    </w:div>
    <w:div w:id="1348289052">
      <w:bodyDiv w:val="1"/>
      <w:marLeft w:val="0"/>
      <w:marRight w:val="0"/>
      <w:marTop w:val="0"/>
      <w:marBottom w:val="0"/>
      <w:divBdr>
        <w:top w:val="none" w:sz="0" w:space="0" w:color="auto"/>
        <w:left w:val="none" w:sz="0" w:space="0" w:color="auto"/>
        <w:bottom w:val="none" w:sz="0" w:space="0" w:color="auto"/>
        <w:right w:val="none" w:sz="0" w:space="0" w:color="auto"/>
      </w:divBdr>
    </w:div>
    <w:div w:id="1457259723">
      <w:bodyDiv w:val="1"/>
      <w:marLeft w:val="0"/>
      <w:marRight w:val="0"/>
      <w:marTop w:val="0"/>
      <w:marBottom w:val="0"/>
      <w:divBdr>
        <w:top w:val="none" w:sz="0" w:space="0" w:color="auto"/>
        <w:left w:val="none" w:sz="0" w:space="0" w:color="auto"/>
        <w:bottom w:val="none" w:sz="0" w:space="0" w:color="auto"/>
        <w:right w:val="none" w:sz="0" w:space="0" w:color="auto"/>
      </w:divBdr>
    </w:div>
    <w:div w:id="1538155936">
      <w:bodyDiv w:val="1"/>
      <w:marLeft w:val="0"/>
      <w:marRight w:val="0"/>
      <w:marTop w:val="0"/>
      <w:marBottom w:val="0"/>
      <w:divBdr>
        <w:top w:val="none" w:sz="0" w:space="0" w:color="auto"/>
        <w:left w:val="none" w:sz="0" w:space="0" w:color="auto"/>
        <w:bottom w:val="none" w:sz="0" w:space="0" w:color="auto"/>
        <w:right w:val="none" w:sz="0" w:space="0" w:color="auto"/>
      </w:divBdr>
    </w:div>
    <w:div w:id="1809546049">
      <w:bodyDiv w:val="1"/>
      <w:marLeft w:val="0"/>
      <w:marRight w:val="0"/>
      <w:marTop w:val="0"/>
      <w:marBottom w:val="0"/>
      <w:divBdr>
        <w:top w:val="none" w:sz="0" w:space="0" w:color="auto"/>
        <w:left w:val="none" w:sz="0" w:space="0" w:color="auto"/>
        <w:bottom w:val="none" w:sz="0" w:space="0" w:color="auto"/>
        <w:right w:val="none" w:sz="0" w:space="0" w:color="auto"/>
      </w:divBdr>
      <w:divsChild>
        <w:div w:id="607734119">
          <w:marLeft w:val="0"/>
          <w:marRight w:val="0"/>
          <w:marTop w:val="0"/>
          <w:marBottom w:val="120"/>
          <w:divBdr>
            <w:top w:val="none" w:sz="0" w:space="0" w:color="auto"/>
            <w:left w:val="none" w:sz="0" w:space="0" w:color="auto"/>
            <w:bottom w:val="none" w:sz="0" w:space="0" w:color="auto"/>
            <w:right w:val="none" w:sz="0" w:space="0" w:color="auto"/>
          </w:divBdr>
        </w:div>
        <w:div w:id="580335552">
          <w:marLeft w:val="0"/>
          <w:marRight w:val="0"/>
          <w:marTop w:val="0"/>
          <w:marBottom w:val="120"/>
          <w:divBdr>
            <w:top w:val="none" w:sz="0" w:space="0" w:color="auto"/>
            <w:left w:val="none" w:sz="0" w:space="0" w:color="auto"/>
            <w:bottom w:val="none" w:sz="0" w:space="0" w:color="auto"/>
            <w:right w:val="none" w:sz="0" w:space="0" w:color="auto"/>
          </w:divBdr>
        </w:div>
      </w:divsChild>
    </w:div>
    <w:div w:id="1826121047">
      <w:bodyDiv w:val="1"/>
      <w:marLeft w:val="0"/>
      <w:marRight w:val="0"/>
      <w:marTop w:val="0"/>
      <w:marBottom w:val="0"/>
      <w:divBdr>
        <w:top w:val="none" w:sz="0" w:space="0" w:color="auto"/>
        <w:left w:val="none" w:sz="0" w:space="0" w:color="auto"/>
        <w:bottom w:val="none" w:sz="0" w:space="0" w:color="auto"/>
        <w:right w:val="none" w:sz="0" w:space="0" w:color="auto"/>
      </w:divBdr>
    </w:div>
    <w:div w:id="1870100672">
      <w:bodyDiv w:val="1"/>
      <w:marLeft w:val="0"/>
      <w:marRight w:val="0"/>
      <w:marTop w:val="0"/>
      <w:marBottom w:val="0"/>
      <w:divBdr>
        <w:top w:val="none" w:sz="0" w:space="0" w:color="auto"/>
        <w:left w:val="none" w:sz="0" w:space="0" w:color="auto"/>
        <w:bottom w:val="none" w:sz="0" w:space="0" w:color="auto"/>
        <w:right w:val="none" w:sz="0" w:space="0" w:color="auto"/>
      </w:divBdr>
    </w:div>
    <w:div w:id="1906406085">
      <w:bodyDiv w:val="1"/>
      <w:marLeft w:val="0"/>
      <w:marRight w:val="0"/>
      <w:marTop w:val="0"/>
      <w:marBottom w:val="0"/>
      <w:divBdr>
        <w:top w:val="none" w:sz="0" w:space="0" w:color="auto"/>
        <w:left w:val="none" w:sz="0" w:space="0" w:color="auto"/>
        <w:bottom w:val="none" w:sz="0" w:space="0" w:color="auto"/>
        <w:right w:val="none" w:sz="0" w:space="0" w:color="auto"/>
      </w:divBdr>
    </w:div>
    <w:div w:id="1961062027">
      <w:bodyDiv w:val="1"/>
      <w:marLeft w:val="0"/>
      <w:marRight w:val="0"/>
      <w:marTop w:val="0"/>
      <w:marBottom w:val="0"/>
      <w:divBdr>
        <w:top w:val="none" w:sz="0" w:space="0" w:color="auto"/>
        <w:left w:val="none" w:sz="0" w:space="0" w:color="auto"/>
        <w:bottom w:val="none" w:sz="0" w:space="0" w:color="auto"/>
        <w:right w:val="none" w:sz="0" w:space="0" w:color="auto"/>
      </w:divBdr>
      <w:divsChild>
        <w:div w:id="1928885104">
          <w:marLeft w:val="0"/>
          <w:marRight w:val="0"/>
          <w:marTop w:val="0"/>
          <w:marBottom w:val="120"/>
          <w:divBdr>
            <w:top w:val="none" w:sz="0" w:space="0" w:color="auto"/>
            <w:left w:val="none" w:sz="0" w:space="0" w:color="auto"/>
            <w:bottom w:val="none" w:sz="0" w:space="0" w:color="auto"/>
            <w:right w:val="none" w:sz="0" w:space="0" w:color="auto"/>
          </w:divBdr>
        </w:div>
        <w:div w:id="578516313">
          <w:marLeft w:val="0"/>
          <w:marRight w:val="0"/>
          <w:marTop w:val="0"/>
          <w:marBottom w:val="120"/>
          <w:divBdr>
            <w:top w:val="none" w:sz="0" w:space="0" w:color="auto"/>
            <w:left w:val="none" w:sz="0" w:space="0" w:color="auto"/>
            <w:bottom w:val="none" w:sz="0" w:space="0" w:color="auto"/>
            <w:right w:val="none" w:sz="0" w:space="0" w:color="auto"/>
          </w:divBdr>
        </w:div>
        <w:div w:id="1220632292">
          <w:marLeft w:val="0"/>
          <w:marRight w:val="0"/>
          <w:marTop w:val="0"/>
          <w:marBottom w:val="120"/>
          <w:divBdr>
            <w:top w:val="none" w:sz="0" w:space="0" w:color="auto"/>
            <w:left w:val="none" w:sz="0" w:space="0" w:color="auto"/>
            <w:bottom w:val="none" w:sz="0" w:space="0" w:color="auto"/>
            <w:right w:val="none" w:sz="0" w:space="0" w:color="auto"/>
          </w:divBdr>
        </w:div>
      </w:divsChild>
    </w:div>
    <w:div w:id="196688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nusbilim.com/2021/02/12/6-sinif-gunluk-planlar/" TargetMode="External"/><Relationship Id="rId5" Type="http://schemas.openxmlformats.org/officeDocument/2006/relationships/hyperlink" Target="http://www.fenusbili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1005</Words>
  <Characters>7186</Characters>
  <Application>Microsoft Office Word</Application>
  <DocSecurity>0</DocSecurity>
  <Lines>359</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2025-10-06T12:12:00Z</dcterms:created>
  <dcterms:modified xsi:type="dcterms:W3CDTF">2025-10-06T12:12:00Z</dcterms:modified>
</cp:coreProperties>
</file>