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B60B4" w14:textId="2F102198" w:rsidR="008143AE" w:rsidRPr="00B14C00" w:rsidRDefault="008143AE" w:rsidP="00400F6D">
      <w:pPr>
        <w:spacing w:after="0"/>
        <w:jc w:val="center"/>
        <w:rPr>
          <w:rFonts w:cstheme="minorHAnsi"/>
          <w:b/>
          <w:color w:val="000000" w:themeColor="text1"/>
          <w:sz w:val="20"/>
          <w:szCs w:val="20"/>
        </w:rPr>
      </w:pPr>
      <w:r w:rsidRPr="00B14C00">
        <w:rPr>
          <w:rFonts w:cstheme="minorHAnsi"/>
          <w:b/>
          <w:color w:val="000000" w:themeColor="text1"/>
          <w:sz w:val="20"/>
          <w:szCs w:val="20"/>
        </w:rPr>
        <w:t>202</w:t>
      </w:r>
      <w:r w:rsidR="006238EF">
        <w:rPr>
          <w:rFonts w:cstheme="minorHAnsi"/>
          <w:b/>
          <w:color w:val="000000" w:themeColor="text1"/>
          <w:sz w:val="20"/>
          <w:szCs w:val="20"/>
        </w:rPr>
        <w:t>5</w:t>
      </w:r>
      <w:r w:rsidRPr="00B14C00">
        <w:rPr>
          <w:rFonts w:cstheme="minorHAnsi"/>
          <w:b/>
          <w:color w:val="000000" w:themeColor="text1"/>
          <w:sz w:val="20"/>
          <w:szCs w:val="20"/>
        </w:rPr>
        <w:t>-202</w:t>
      </w:r>
      <w:r w:rsidR="006238EF">
        <w:rPr>
          <w:rFonts w:cstheme="minorHAnsi"/>
          <w:b/>
          <w:color w:val="000000" w:themeColor="text1"/>
          <w:sz w:val="20"/>
          <w:szCs w:val="20"/>
        </w:rPr>
        <w:t>6</w:t>
      </w:r>
      <w:r w:rsidRPr="00B14C00">
        <w:rPr>
          <w:rFonts w:cstheme="minorHAnsi"/>
          <w:b/>
          <w:color w:val="000000" w:themeColor="text1"/>
          <w:sz w:val="20"/>
          <w:szCs w:val="20"/>
        </w:rPr>
        <w:t xml:space="preserve"> EĞİTİM – ÖĞRETİM YILI ............</w:t>
      </w:r>
      <w:r w:rsidR="00F80D01" w:rsidRPr="00B14C00">
        <w:rPr>
          <w:rFonts w:cstheme="minorHAnsi"/>
          <w:b/>
          <w:color w:val="000000" w:themeColor="text1"/>
          <w:sz w:val="20"/>
          <w:szCs w:val="20"/>
        </w:rPr>
        <w:t xml:space="preserve"> </w:t>
      </w:r>
      <w:hyperlink r:id="rId5" w:history="1">
        <w:r w:rsidR="00954202" w:rsidRPr="00B14C00">
          <w:rPr>
            <w:rStyle w:val="Kpr"/>
            <w:rFonts w:cstheme="minorHAnsi"/>
            <w:b/>
            <w:sz w:val="20"/>
            <w:szCs w:val="20"/>
          </w:rPr>
          <w:t>www.fenusbilim.com</w:t>
        </w:r>
      </w:hyperlink>
      <w:r w:rsidR="00F80D01" w:rsidRPr="00B14C00">
        <w:rPr>
          <w:rFonts w:cstheme="minorHAnsi"/>
          <w:b/>
          <w:color w:val="000000" w:themeColor="text1"/>
          <w:sz w:val="20"/>
          <w:szCs w:val="20"/>
        </w:rPr>
        <w:t xml:space="preserve"> OKULU</w:t>
      </w:r>
      <w:r w:rsidRPr="00B14C00">
        <w:rPr>
          <w:rFonts w:cstheme="minorHAnsi"/>
          <w:b/>
          <w:color w:val="000000" w:themeColor="text1"/>
          <w:sz w:val="20"/>
          <w:szCs w:val="20"/>
        </w:rPr>
        <w:t xml:space="preserve"> 6. </w:t>
      </w:r>
      <w:r w:rsidR="008D56AB" w:rsidRPr="00B14C00">
        <w:rPr>
          <w:rFonts w:cstheme="minorHAnsi"/>
          <w:b/>
          <w:sz w:val="20"/>
          <w:szCs w:val="20"/>
        </w:rPr>
        <w:t>SINIF</w:t>
      </w:r>
      <w:r w:rsidR="00954202" w:rsidRPr="00B14C00">
        <w:rPr>
          <w:rFonts w:cstheme="minorHAnsi"/>
          <w:b/>
          <w:sz w:val="20"/>
          <w:szCs w:val="20"/>
        </w:rPr>
        <w:t xml:space="preserve"> </w:t>
      </w:r>
      <w:r w:rsidR="00B72685" w:rsidRPr="00B14C00">
        <w:rPr>
          <w:rFonts w:cstheme="minorHAnsi"/>
          <w:b/>
          <w:sz w:val="20"/>
          <w:szCs w:val="20"/>
        </w:rPr>
        <w:t>SEÇMELİ</w:t>
      </w:r>
      <w:r w:rsidR="00B72685" w:rsidRPr="00B14C00">
        <w:rPr>
          <w:rFonts w:cstheme="minorHAnsi"/>
          <w:b/>
          <w:color w:val="000000" w:themeColor="text1"/>
          <w:sz w:val="20"/>
          <w:szCs w:val="20"/>
        </w:rPr>
        <w:t xml:space="preserve"> BİLİM UY</w:t>
      </w:r>
      <w:r w:rsidR="00D84391" w:rsidRPr="00B14C00">
        <w:rPr>
          <w:rFonts w:cstheme="minorHAnsi"/>
          <w:b/>
          <w:color w:val="000000" w:themeColor="text1"/>
          <w:sz w:val="20"/>
          <w:szCs w:val="20"/>
        </w:rPr>
        <w:t>G</w:t>
      </w:r>
      <w:r w:rsidR="00B72685" w:rsidRPr="00B14C00">
        <w:rPr>
          <w:rFonts w:cstheme="minorHAnsi"/>
          <w:b/>
          <w:color w:val="000000" w:themeColor="text1"/>
          <w:sz w:val="20"/>
          <w:szCs w:val="20"/>
        </w:rPr>
        <w:t>ULAMALARI</w:t>
      </w:r>
      <w:r w:rsidRPr="00B14C00">
        <w:rPr>
          <w:rFonts w:cstheme="minorHAnsi"/>
          <w:b/>
          <w:color w:val="000000" w:themeColor="text1"/>
          <w:sz w:val="20"/>
          <w:szCs w:val="20"/>
        </w:rPr>
        <w:t xml:space="preserve"> DERSİ GÜNLÜK DERS PLÂNI</w:t>
      </w:r>
    </w:p>
    <w:p w14:paraId="73B996D4" w14:textId="77777777" w:rsidR="008143AE" w:rsidRPr="00B14C00" w:rsidRDefault="008143AE" w:rsidP="00400F6D">
      <w:pPr>
        <w:spacing w:after="0"/>
        <w:ind w:left="-567" w:firstLine="567"/>
        <w:rPr>
          <w:rFonts w:cstheme="minorHAnsi"/>
          <w:b/>
          <w:color w:val="000000" w:themeColor="text1"/>
          <w:sz w:val="20"/>
          <w:szCs w:val="20"/>
        </w:rPr>
      </w:pPr>
      <w:r w:rsidRPr="00B14C00">
        <w:rPr>
          <w:rFonts w:cstheme="minorHAnsi"/>
          <w:b/>
          <w:color w:val="000000" w:themeColor="text1"/>
          <w:sz w:val="20"/>
          <w:szCs w:val="20"/>
        </w:rPr>
        <w:t>I.BÖLÜM</w:t>
      </w:r>
    </w:p>
    <w:tbl>
      <w:tblPr>
        <w:tblStyle w:val="TabloKlavuzu"/>
        <w:tblW w:w="0" w:type="auto"/>
        <w:jc w:val="center"/>
        <w:tblLook w:val="04A0" w:firstRow="1" w:lastRow="0" w:firstColumn="1" w:lastColumn="0" w:noHBand="0" w:noVBand="1"/>
      </w:tblPr>
      <w:tblGrid>
        <w:gridCol w:w="2405"/>
        <w:gridCol w:w="4914"/>
        <w:gridCol w:w="3137"/>
      </w:tblGrid>
      <w:tr w:rsidR="00602FBF" w:rsidRPr="00B14C00" w14:paraId="7D13EFE7" w14:textId="77777777" w:rsidTr="00A52FF0">
        <w:trPr>
          <w:trHeight w:val="268"/>
          <w:jc w:val="center"/>
        </w:trPr>
        <w:tc>
          <w:tcPr>
            <w:tcW w:w="2405" w:type="dxa"/>
          </w:tcPr>
          <w:p w14:paraId="31DC411F" w14:textId="77777777" w:rsidR="008143AE" w:rsidRPr="00B14C00" w:rsidRDefault="008143AE" w:rsidP="00400F6D">
            <w:pPr>
              <w:spacing w:after="0"/>
              <w:jc w:val="right"/>
              <w:rPr>
                <w:rFonts w:cstheme="minorHAnsi"/>
                <w:b/>
                <w:color w:val="000000" w:themeColor="text1"/>
                <w:sz w:val="20"/>
                <w:szCs w:val="20"/>
              </w:rPr>
            </w:pPr>
            <w:r w:rsidRPr="00B14C00">
              <w:rPr>
                <w:rFonts w:cstheme="minorHAnsi"/>
                <w:b/>
                <w:color w:val="000000" w:themeColor="text1"/>
                <w:sz w:val="20"/>
                <w:szCs w:val="20"/>
              </w:rPr>
              <w:t>Dersin Adı:</w:t>
            </w:r>
          </w:p>
        </w:tc>
        <w:tc>
          <w:tcPr>
            <w:tcW w:w="4914" w:type="dxa"/>
          </w:tcPr>
          <w:p w14:paraId="69BB10B6" w14:textId="248B8710" w:rsidR="008143AE" w:rsidRPr="00B14C00" w:rsidRDefault="00B72685" w:rsidP="00400F6D">
            <w:pPr>
              <w:spacing w:after="0"/>
              <w:rPr>
                <w:rFonts w:cstheme="minorHAnsi"/>
                <w:color w:val="000000" w:themeColor="text1"/>
                <w:sz w:val="20"/>
                <w:szCs w:val="20"/>
              </w:rPr>
            </w:pPr>
            <w:r w:rsidRPr="00B14C00">
              <w:rPr>
                <w:rFonts w:cstheme="minorHAnsi"/>
                <w:color w:val="000000" w:themeColor="text1"/>
                <w:sz w:val="20"/>
                <w:szCs w:val="20"/>
              </w:rPr>
              <w:t>Seçmeli Bilim Uygulamaları</w:t>
            </w:r>
          </w:p>
        </w:tc>
        <w:tc>
          <w:tcPr>
            <w:tcW w:w="3137" w:type="dxa"/>
          </w:tcPr>
          <w:p w14:paraId="487CF6C6" w14:textId="714809BA" w:rsidR="008143AE" w:rsidRPr="00B14C00" w:rsidRDefault="00D80AE9" w:rsidP="00400F6D">
            <w:pPr>
              <w:spacing w:after="0"/>
              <w:rPr>
                <w:rFonts w:cstheme="minorHAnsi"/>
                <w:color w:val="000000" w:themeColor="text1"/>
                <w:sz w:val="20"/>
                <w:szCs w:val="20"/>
              </w:rPr>
            </w:pPr>
            <w:r w:rsidRPr="00B14C00">
              <w:rPr>
                <w:rFonts w:cstheme="minorHAnsi"/>
                <w:sz w:val="20"/>
                <w:szCs w:val="20"/>
              </w:rPr>
              <w:t>2</w:t>
            </w:r>
            <w:r w:rsidR="006238EF">
              <w:rPr>
                <w:rFonts w:cstheme="minorHAnsi"/>
                <w:sz w:val="20"/>
                <w:szCs w:val="20"/>
              </w:rPr>
              <w:t>0 - 26</w:t>
            </w:r>
            <w:r w:rsidRPr="00B14C00">
              <w:rPr>
                <w:rFonts w:eastAsia="Times New Roman" w:cstheme="minorHAnsi"/>
                <w:color w:val="000000"/>
                <w:sz w:val="20"/>
                <w:szCs w:val="20"/>
              </w:rPr>
              <w:t xml:space="preserve"> </w:t>
            </w:r>
            <w:r w:rsidR="0021717A" w:rsidRPr="00B14C00">
              <w:rPr>
                <w:rFonts w:eastAsia="Times New Roman" w:cstheme="minorHAnsi"/>
                <w:color w:val="000000"/>
                <w:sz w:val="20"/>
                <w:szCs w:val="20"/>
              </w:rPr>
              <w:t xml:space="preserve">Ekim </w:t>
            </w:r>
            <w:r w:rsidR="008733D9" w:rsidRPr="00B14C00">
              <w:rPr>
                <w:rFonts w:eastAsia="Times New Roman" w:cstheme="minorHAnsi"/>
                <w:color w:val="000000"/>
                <w:sz w:val="20"/>
                <w:szCs w:val="20"/>
              </w:rPr>
              <w:t>202</w:t>
            </w:r>
            <w:r w:rsidR="006238EF">
              <w:rPr>
                <w:rFonts w:eastAsia="Times New Roman" w:cstheme="minorHAnsi"/>
                <w:color w:val="000000"/>
                <w:sz w:val="20"/>
                <w:szCs w:val="20"/>
              </w:rPr>
              <w:t>5</w:t>
            </w:r>
          </w:p>
        </w:tc>
      </w:tr>
      <w:tr w:rsidR="00602FBF" w:rsidRPr="00B14C00" w14:paraId="5F2C574C" w14:textId="77777777" w:rsidTr="00A52FF0">
        <w:trPr>
          <w:trHeight w:val="284"/>
          <w:jc w:val="center"/>
        </w:trPr>
        <w:tc>
          <w:tcPr>
            <w:tcW w:w="2405" w:type="dxa"/>
          </w:tcPr>
          <w:p w14:paraId="00E7794B" w14:textId="77777777" w:rsidR="008143AE" w:rsidRPr="00B14C00" w:rsidRDefault="008143AE" w:rsidP="00400F6D">
            <w:pPr>
              <w:spacing w:after="0"/>
              <w:jc w:val="right"/>
              <w:rPr>
                <w:rFonts w:cstheme="minorHAnsi"/>
                <w:b/>
                <w:color w:val="000000" w:themeColor="text1"/>
                <w:sz w:val="20"/>
                <w:szCs w:val="20"/>
              </w:rPr>
            </w:pPr>
            <w:r w:rsidRPr="00B14C00">
              <w:rPr>
                <w:rFonts w:cstheme="minorHAnsi"/>
                <w:b/>
                <w:color w:val="000000" w:themeColor="text1"/>
                <w:sz w:val="20"/>
                <w:szCs w:val="20"/>
              </w:rPr>
              <w:t>Sınıf:</w:t>
            </w:r>
          </w:p>
        </w:tc>
        <w:tc>
          <w:tcPr>
            <w:tcW w:w="8051" w:type="dxa"/>
            <w:gridSpan w:val="2"/>
          </w:tcPr>
          <w:p w14:paraId="4B24D5D6" w14:textId="77777777" w:rsidR="008143AE" w:rsidRPr="00B14C00" w:rsidRDefault="008143AE" w:rsidP="00400F6D">
            <w:pPr>
              <w:spacing w:after="0"/>
              <w:rPr>
                <w:rFonts w:cstheme="minorHAnsi"/>
                <w:color w:val="000000" w:themeColor="text1"/>
                <w:sz w:val="20"/>
                <w:szCs w:val="20"/>
              </w:rPr>
            </w:pPr>
            <w:r w:rsidRPr="00B14C00">
              <w:rPr>
                <w:rFonts w:cstheme="minorHAnsi"/>
                <w:color w:val="000000" w:themeColor="text1"/>
                <w:sz w:val="20"/>
                <w:szCs w:val="20"/>
              </w:rPr>
              <w:t>6.Sınıf</w:t>
            </w:r>
          </w:p>
        </w:tc>
      </w:tr>
      <w:tr w:rsidR="00602FBF" w:rsidRPr="00B14C00" w14:paraId="007DE593" w14:textId="77777777" w:rsidTr="00A52FF0">
        <w:trPr>
          <w:trHeight w:val="284"/>
          <w:jc w:val="center"/>
        </w:trPr>
        <w:tc>
          <w:tcPr>
            <w:tcW w:w="2405" w:type="dxa"/>
          </w:tcPr>
          <w:p w14:paraId="27E30422" w14:textId="77777777" w:rsidR="000D7924" w:rsidRPr="00B14C00" w:rsidRDefault="000D7924" w:rsidP="00400F6D">
            <w:pPr>
              <w:spacing w:after="0"/>
              <w:jc w:val="right"/>
              <w:rPr>
                <w:rFonts w:cstheme="minorHAnsi"/>
                <w:b/>
                <w:color w:val="000000" w:themeColor="text1"/>
                <w:sz w:val="20"/>
                <w:szCs w:val="20"/>
              </w:rPr>
            </w:pPr>
            <w:r w:rsidRPr="00B14C00">
              <w:rPr>
                <w:rFonts w:cstheme="minorHAnsi"/>
                <w:b/>
                <w:color w:val="000000" w:themeColor="text1"/>
                <w:sz w:val="20"/>
                <w:szCs w:val="20"/>
              </w:rPr>
              <w:t>Konu:</w:t>
            </w:r>
          </w:p>
        </w:tc>
        <w:tc>
          <w:tcPr>
            <w:tcW w:w="8051" w:type="dxa"/>
            <w:gridSpan w:val="2"/>
          </w:tcPr>
          <w:p w14:paraId="4B225E06" w14:textId="46298DDC" w:rsidR="000D7924" w:rsidRPr="00B14C00" w:rsidRDefault="00D80AE9" w:rsidP="00400F6D">
            <w:pPr>
              <w:spacing w:after="0"/>
              <w:rPr>
                <w:rFonts w:cstheme="minorHAnsi"/>
                <w:color w:val="000000" w:themeColor="text1"/>
                <w:sz w:val="20"/>
                <w:szCs w:val="20"/>
              </w:rPr>
            </w:pPr>
            <w:r w:rsidRPr="00B14C00">
              <w:rPr>
                <w:rFonts w:cstheme="minorHAnsi"/>
                <w:sz w:val="20"/>
                <w:szCs w:val="20"/>
              </w:rPr>
              <w:t>Sağlık ve Sporda Bilim</w:t>
            </w:r>
          </w:p>
        </w:tc>
      </w:tr>
      <w:tr w:rsidR="00602FBF" w:rsidRPr="00B14C00" w14:paraId="72ABCC18" w14:textId="77777777" w:rsidTr="00A52FF0">
        <w:trPr>
          <w:trHeight w:val="284"/>
          <w:jc w:val="center"/>
        </w:trPr>
        <w:tc>
          <w:tcPr>
            <w:tcW w:w="2405" w:type="dxa"/>
          </w:tcPr>
          <w:p w14:paraId="78DCE043" w14:textId="77777777" w:rsidR="008143AE" w:rsidRPr="00B14C00" w:rsidRDefault="008143AE" w:rsidP="00400F6D">
            <w:pPr>
              <w:spacing w:after="0"/>
              <w:jc w:val="right"/>
              <w:rPr>
                <w:rFonts w:cstheme="minorHAnsi"/>
                <w:b/>
                <w:color w:val="000000" w:themeColor="text1"/>
                <w:sz w:val="20"/>
                <w:szCs w:val="20"/>
              </w:rPr>
            </w:pPr>
            <w:r w:rsidRPr="00B14C00">
              <w:rPr>
                <w:rFonts w:cstheme="minorHAnsi"/>
                <w:b/>
                <w:color w:val="000000" w:themeColor="text1"/>
                <w:sz w:val="20"/>
                <w:szCs w:val="20"/>
              </w:rPr>
              <w:t>Önerilen Ders Saati:</w:t>
            </w:r>
          </w:p>
        </w:tc>
        <w:tc>
          <w:tcPr>
            <w:tcW w:w="8051" w:type="dxa"/>
            <w:gridSpan w:val="2"/>
          </w:tcPr>
          <w:p w14:paraId="4C945C75" w14:textId="1E89EE21" w:rsidR="008143AE" w:rsidRPr="00B14C00" w:rsidRDefault="00B72685" w:rsidP="00400F6D">
            <w:pPr>
              <w:spacing w:after="0"/>
              <w:rPr>
                <w:rFonts w:cstheme="minorHAnsi"/>
                <w:color w:val="000000" w:themeColor="text1"/>
                <w:sz w:val="20"/>
                <w:szCs w:val="20"/>
              </w:rPr>
            </w:pPr>
            <w:r w:rsidRPr="00B14C00">
              <w:rPr>
                <w:rFonts w:cstheme="minorHAnsi"/>
                <w:color w:val="000000" w:themeColor="text1"/>
                <w:sz w:val="20"/>
                <w:szCs w:val="20"/>
              </w:rPr>
              <w:t>2</w:t>
            </w:r>
            <w:r w:rsidR="008143AE" w:rsidRPr="00B14C00">
              <w:rPr>
                <w:rFonts w:cstheme="minorHAnsi"/>
                <w:color w:val="000000" w:themeColor="text1"/>
                <w:sz w:val="20"/>
                <w:szCs w:val="20"/>
              </w:rPr>
              <w:t xml:space="preserve"> Saat</w:t>
            </w:r>
          </w:p>
        </w:tc>
      </w:tr>
    </w:tbl>
    <w:p w14:paraId="43C19B85" w14:textId="77777777" w:rsidR="008143AE" w:rsidRPr="00B14C00" w:rsidRDefault="008143AE" w:rsidP="00400F6D">
      <w:pPr>
        <w:spacing w:after="0"/>
        <w:rPr>
          <w:rFonts w:cstheme="minorHAnsi"/>
          <w:b/>
          <w:color w:val="000000" w:themeColor="text1"/>
          <w:sz w:val="20"/>
          <w:szCs w:val="20"/>
        </w:rPr>
      </w:pPr>
      <w:r w:rsidRPr="00B14C00">
        <w:rPr>
          <w:rFonts w:cstheme="minorHAnsi"/>
          <w:b/>
          <w:color w:val="000000" w:themeColor="text1"/>
          <w:sz w:val="20"/>
          <w:szCs w:val="20"/>
        </w:rPr>
        <w:t>II.BÖLÜM</w:t>
      </w:r>
    </w:p>
    <w:tbl>
      <w:tblPr>
        <w:tblStyle w:val="TabloKlavuzu"/>
        <w:tblW w:w="0" w:type="auto"/>
        <w:jc w:val="center"/>
        <w:tblLook w:val="04A0" w:firstRow="1" w:lastRow="0" w:firstColumn="1" w:lastColumn="0" w:noHBand="0" w:noVBand="1"/>
      </w:tblPr>
      <w:tblGrid>
        <w:gridCol w:w="1838"/>
        <w:gridCol w:w="8618"/>
      </w:tblGrid>
      <w:tr w:rsidR="003441C0" w:rsidRPr="00B14C00" w14:paraId="4DCC8505" w14:textId="77777777" w:rsidTr="00AE6EB9">
        <w:trPr>
          <w:trHeight w:val="733"/>
          <w:jc w:val="center"/>
        </w:trPr>
        <w:tc>
          <w:tcPr>
            <w:tcW w:w="1838" w:type="dxa"/>
            <w:vAlign w:val="center"/>
          </w:tcPr>
          <w:p w14:paraId="75781F3F" w14:textId="77777777" w:rsidR="003441C0" w:rsidRPr="00B14C00" w:rsidRDefault="003441C0" w:rsidP="00400F6D">
            <w:pPr>
              <w:spacing w:after="0"/>
              <w:jc w:val="right"/>
              <w:rPr>
                <w:rFonts w:cstheme="minorHAnsi"/>
                <w:b/>
                <w:color w:val="000000" w:themeColor="text1"/>
                <w:sz w:val="20"/>
                <w:szCs w:val="20"/>
              </w:rPr>
            </w:pPr>
            <w:r w:rsidRPr="00B14C00">
              <w:rPr>
                <w:rFonts w:cstheme="minorHAnsi"/>
                <w:b/>
                <w:color w:val="000000" w:themeColor="text1"/>
                <w:sz w:val="20"/>
                <w:szCs w:val="20"/>
              </w:rPr>
              <w:t>Öğrenci Kazanımları/Hedef ve Davranışlar:</w:t>
            </w:r>
          </w:p>
        </w:tc>
        <w:tc>
          <w:tcPr>
            <w:tcW w:w="8618" w:type="dxa"/>
            <w:vAlign w:val="center"/>
          </w:tcPr>
          <w:p w14:paraId="4EC3EF9F" w14:textId="61DFF617" w:rsidR="003441C0" w:rsidRPr="00B14C00" w:rsidRDefault="003C7163" w:rsidP="00400F6D">
            <w:pPr>
              <w:spacing w:after="0"/>
              <w:jc w:val="both"/>
              <w:rPr>
                <w:rFonts w:cstheme="minorHAnsi"/>
                <w:bCs/>
                <w:color w:val="000000" w:themeColor="text1"/>
                <w:sz w:val="20"/>
                <w:szCs w:val="20"/>
              </w:rPr>
            </w:pPr>
            <w:r w:rsidRPr="00B14C00">
              <w:rPr>
                <w:rFonts w:cstheme="minorHAnsi"/>
                <w:b/>
                <w:bCs/>
                <w:sz w:val="20"/>
                <w:szCs w:val="20"/>
              </w:rPr>
              <w:t>MBU.BU 1.2.1.</w:t>
            </w:r>
            <w:r w:rsidRPr="00B14C00">
              <w:rPr>
                <w:rFonts w:cstheme="minorHAnsi"/>
                <w:sz w:val="20"/>
                <w:szCs w:val="20"/>
              </w:rPr>
              <w:t xml:space="preserve"> Bilimin sağlıklı yaşam üzerine etkisini fark eder.</w:t>
            </w:r>
          </w:p>
        </w:tc>
      </w:tr>
      <w:tr w:rsidR="00F07081" w:rsidRPr="00B14C00" w14:paraId="19288A93" w14:textId="77777777" w:rsidTr="00AE6EB9">
        <w:trPr>
          <w:trHeight w:val="677"/>
          <w:jc w:val="center"/>
        </w:trPr>
        <w:tc>
          <w:tcPr>
            <w:tcW w:w="1838" w:type="dxa"/>
            <w:vAlign w:val="center"/>
          </w:tcPr>
          <w:p w14:paraId="3A17FDFD" w14:textId="77777777" w:rsidR="00F07081" w:rsidRPr="00B14C00" w:rsidRDefault="00F07081" w:rsidP="00400F6D">
            <w:pPr>
              <w:spacing w:after="0"/>
              <w:jc w:val="right"/>
              <w:rPr>
                <w:rFonts w:cstheme="minorHAnsi"/>
                <w:b/>
                <w:color w:val="000000" w:themeColor="text1"/>
                <w:sz w:val="20"/>
                <w:szCs w:val="20"/>
              </w:rPr>
            </w:pPr>
            <w:r w:rsidRPr="00B14C00">
              <w:rPr>
                <w:rFonts w:cstheme="minorHAnsi"/>
                <w:b/>
                <w:color w:val="000000" w:themeColor="text1"/>
                <w:sz w:val="20"/>
                <w:szCs w:val="20"/>
              </w:rPr>
              <w:t>Ünite Kavramları ve Sembolleri:</w:t>
            </w:r>
          </w:p>
        </w:tc>
        <w:tc>
          <w:tcPr>
            <w:tcW w:w="8618" w:type="dxa"/>
          </w:tcPr>
          <w:p w14:paraId="45779F56" w14:textId="184E8669" w:rsidR="00F07081" w:rsidRPr="00B14C00" w:rsidRDefault="00CA12A6" w:rsidP="00400F6D">
            <w:pPr>
              <w:spacing w:after="0"/>
              <w:rPr>
                <w:rFonts w:cstheme="minorHAnsi"/>
                <w:color w:val="000000" w:themeColor="text1"/>
                <w:sz w:val="20"/>
                <w:szCs w:val="20"/>
              </w:rPr>
            </w:pPr>
            <w:r w:rsidRPr="00CA12A6">
              <w:rPr>
                <w:rFonts w:cstheme="minorHAnsi"/>
                <w:color w:val="000000" w:themeColor="text1"/>
                <w:sz w:val="20"/>
                <w:szCs w:val="20"/>
              </w:rPr>
              <w:t xml:space="preserve">Dengeli beslenme, egzersiz, düzenli uyku, bağımlılıktan uzak durma, bağışıklık sistemi, teknoloji bağımlılığı, metabolizma, kalp sağlığı, sindirim sistemi, bilimsel araştırmalar, stres yönetimi, antioksidan, Omega-3, C vitamini, insülin direnci, aerobik egzersiz, esneme egzersizleri, </w:t>
            </w:r>
          </w:p>
        </w:tc>
      </w:tr>
      <w:tr w:rsidR="00F07081" w:rsidRPr="00B14C00" w14:paraId="53130066" w14:textId="77777777" w:rsidTr="00AE6EB9">
        <w:trPr>
          <w:trHeight w:val="629"/>
          <w:jc w:val="center"/>
        </w:trPr>
        <w:tc>
          <w:tcPr>
            <w:tcW w:w="1838" w:type="dxa"/>
            <w:vAlign w:val="center"/>
          </w:tcPr>
          <w:p w14:paraId="4358E532" w14:textId="77777777" w:rsidR="00F07081" w:rsidRPr="00B14C00" w:rsidRDefault="00F07081" w:rsidP="00400F6D">
            <w:pPr>
              <w:spacing w:after="0"/>
              <w:jc w:val="right"/>
              <w:rPr>
                <w:rFonts w:cstheme="minorHAnsi"/>
                <w:b/>
                <w:color w:val="000000" w:themeColor="text1"/>
                <w:sz w:val="20"/>
                <w:szCs w:val="20"/>
              </w:rPr>
            </w:pPr>
            <w:r w:rsidRPr="00B14C00">
              <w:rPr>
                <w:rFonts w:cstheme="minorHAnsi"/>
                <w:b/>
                <w:color w:val="000000" w:themeColor="text1"/>
                <w:sz w:val="20"/>
                <w:szCs w:val="20"/>
              </w:rPr>
              <w:t>Uygulanacak Yöntem ve Teknikler:</w:t>
            </w:r>
          </w:p>
        </w:tc>
        <w:tc>
          <w:tcPr>
            <w:tcW w:w="8618" w:type="dxa"/>
          </w:tcPr>
          <w:p w14:paraId="445D870E" w14:textId="4046F4FF" w:rsidR="00F07081" w:rsidRPr="00B14C00" w:rsidRDefault="00F07081" w:rsidP="00400F6D">
            <w:pPr>
              <w:spacing w:after="0"/>
              <w:rPr>
                <w:rFonts w:cstheme="minorHAnsi"/>
                <w:color w:val="000000" w:themeColor="text1"/>
                <w:sz w:val="20"/>
                <w:szCs w:val="20"/>
              </w:rPr>
            </w:pPr>
            <w:r w:rsidRPr="00B14C00">
              <w:rPr>
                <w:rFonts w:cstheme="minorHAnsi"/>
                <w:bCs/>
                <w:color w:val="000000" w:themeColor="text1"/>
                <w:sz w:val="20"/>
                <w:szCs w:val="20"/>
              </w:rPr>
              <w:t>Soru-Cevap, Buluş, Araştırma, Gösteri, İnceleme, Deney</w:t>
            </w:r>
          </w:p>
        </w:tc>
      </w:tr>
      <w:tr w:rsidR="00F07081" w:rsidRPr="00B14C00" w14:paraId="1F1AAFEC" w14:textId="77777777" w:rsidTr="00AE6EB9">
        <w:trPr>
          <w:trHeight w:val="514"/>
          <w:jc w:val="center"/>
        </w:trPr>
        <w:tc>
          <w:tcPr>
            <w:tcW w:w="1838" w:type="dxa"/>
            <w:vAlign w:val="center"/>
          </w:tcPr>
          <w:p w14:paraId="1B031A81" w14:textId="77777777" w:rsidR="00F07081" w:rsidRPr="00B14C00" w:rsidRDefault="00F07081" w:rsidP="00400F6D">
            <w:pPr>
              <w:spacing w:after="0"/>
              <w:jc w:val="right"/>
              <w:rPr>
                <w:rFonts w:cstheme="minorHAnsi"/>
                <w:b/>
                <w:color w:val="000000" w:themeColor="text1"/>
                <w:sz w:val="20"/>
                <w:szCs w:val="20"/>
              </w:rPr>
            </w:pPr>
            <w:r w:rsidRPr="00B14C00">
              <w:rPr>
                <w:rFonts w:cstheme="minorHAnsi"/>
                <w:b/>
                <w:color w:val="000000" w:themeColor="text1"/>
                <w:sz w:val="20"/>
                <w:szCs w:val="20"/>
              </w:rPr>
              <w:t>Kullanılacak Araç – Gereçler:</w:t>
            </w:r>
          </w:p>
        </w:tc>
        <w:tc>
          <w:tcPr>
            <w:tcW w:w="8618" w:type="dxa"/>
          </w:tcPr>
          <w:p w14:paraId="611C8B59" w14:textId="544F132D" w:rsidR="00F07081" w:rsidRPr="00B14C00" w:rsidRDefault="00F07081" w:rsidP="00400F6D">
            <w:pPr>
              <w:spacing w:after="0"/>
              <w:rPr>
                <w:rFonts w:cstheme="minorHAnsi"/>
                <w:bCs/>
                <w:color w:val="000000" w:themeColor="text1"/>
                <w:sz w:val="20"/>
                <w:szCs w:val="20"/>
              </w:rPr>
            </w:pPr>
            <w:r w:rsidRPr="00B14C00">
              <w:rPr>
                <w:rFonts w:cstheme="minorHAnsi"/>
                <w:bCs/>
                <w:color w:val="000000" w:themeColor="text1"/>
                <w:sz w:val="20"/>
                <w:szCs w:val="20"/>
              </w:rPr>
              <w:t>Ders Kitabı, EBA</w:t>
            </w:r>
          </w:p>
        </w:tc>
      </w:tr>
      <w:tr w:rsidR="00041369" w:rsidRPr="00B14C00" w14:paraId="5CCC297C" w14:textId="77777777" w:rsidTr="00AE6EB9">
        <w:trPr>
          <w:trHeight w:val="611"/>
          <w:jc w:val="center"/>
        </w:trPr>
        <w:tc>
          <w:tcPr>
            <w:tcW w:w="1838" w:type="dxa"/>
            <w:vAlign w:val="center"/>
          </w:tcPr>
          <w:p w14:paraId="5DDBBB5D" w14:textId="77777777" w:rsidR="00041369" w:rsidRPr="00B14C00" w:rsidRDefault="00041369" w:rsidP="00041369">
            <w:pPr>
              <w:spacing w:after="0"/>
              <w:jc w:val="right"/>
              <w:rPr>
                <w:rFonts w:cstheme="minorHAnsi"/>
                <w:b/>
                <w:color w:val="000000" w:themeColor="text1"/>
                <w:sz w:val="20"/>
                <w:szCs w:val="20"/>
              </w:rPr>
            </w:pPr>
            <w:r w:rsidRPr="00B14C00">
              <w:rPr>
                <w:rFonts w:cstheme="minorHAnsi"/>
                <w:b/>
                <w:color w:val="000000" w:themeColor="text1"/>
                <w:sz w:val="20"/>
                <w:szCs w:val="20"/>
              </w:rPr>
              <w:t>Açıklamalar:</w:t>
            </w:r>
          </w:p>
        </w:tc>
        <w:tc>
          <w:tcPr>
            <w:tcW w:w="8618" w:type="dxa"/>
            <w:vAlign w:val="center"/>
          </w:tcPr>
          <w:p w14:paraId="21027FFA" w14:textId="77777777" w:rsidR="00041369" w:rsidRPr="00B14C00" w:rsidRDefault="00041369" w:rsidP="00041369">
            <w:pPr>
              <w:spacing w:line="240" w:lineRule="auto"/>
              <w:rPr>
                <w:rFonts w:cstheme="minorHAnsi"/>
                <w:b/>
                <w:bCs/>
                <w:sz w:val="20"/>
                <w:szCs w:val="20"/>
              </w:rPr>
            </w:pPr>
            <w:r w:rsidRPr="00B14C00">
              <w:rPr>
                <w:rFonts w:cstheme="minorHAnsi"/>
                <w:b/>
                <w:bCs/>
                <w:sz w:val="20"/>
                <w:szCs w:val="20"/>
              </w:rPr>
              <w:t>(MBU.BU 1.2.1. Açıklaması)</w:t>
            </w:r>
          </w:p>
          <w:p w14:paraId="77F46844" w14:textId="77777777" w:rsidR="00041369" w:rsidRPr="00B14C00" w:rsidRDefault="00041369" w:rsidP="00041369">
            <w:pPr>
              <w:spacing w:line="240" w:lineRule="auto"/>
              <w:rPr>
                <w:rFonts w:cstheme="minorHAnsi"/>
                <w:sz w:val="20"/>
                <w:szCs w:val="20"/>
              </w:rPr>
            </w:pPr>
            <w:r w:rsidRPr="00B14C00">
              <w:rPr>
                <w:rFonts w:cstheme="minorHAnsi"/>
                <w:sz w:val="20"/>
                <w:szCs w:val="20"/>
              </w:rPr>
              <w:t xml:space="preserve">a) Dengeli beslenme, düzenli ve yeterli uyku, egzersiz yapma ve bağımlılıktan uzak durmanın sağlıklı yaşam için gerekli olduğunu bilir. </w:t>
            </w:r>
          </w:p>
          <w:p w14:paraId="7650FFB9" w14:textId="77777777" w:rsidR="00041369" w:rsidRPr="00B14C00" w:rsidRDefault="00041369" w:rsidP="00041369">
            <w:pPr>
              <w:spacing w:line="240" w:lineRule="auto"/>
              <w:rPr>
                <w:rFonts w:cstheme="minorHAnsi"/>
                <w:sz w:val="20"/>
                <w:szCs w:val="20"/>
              </w:rPr>
            </w:pPr>
            <w:r w:rsidRPr="00B14C00">
              <w:rPr>
                <w:rFonts w:cstheme="minorHAnsi"/>
                <w:sz w:val="20"/>
                <w:szCs w:val="20"/>
              </w:rPr>
              <w:t xml:space="preserve">b) 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 </w:t>
            </w:r>
          </w:p>
          <w:p w14:paraId="51AFB554" w14:textId="1C6F4256" w:rsidR="00041369" w:rsidRPr="00B14C00" w:rsidRDefault="00041369" w:rsidP="00041369">
            <w:pPr>
              <w:spacing w:after="0"/>
              <w:rPr>
                <w:rFonts w:cstheme="minorHAnsi"/>
                <w:bCs/>
                <w:color w:val="000000" w:themeColor="text1"/>
                <w:sz w:val="20"/>
                <w:szCs w:val="20"/>
              </w:rPr>
            </w:pPr>
            <w:r w:rsidRPr="00B14C00">
              <w:rPr>
                <w:rFonts w:cstheme="minorHAnsi"/>
                <w:sz w:val="20"/>
                <w:szCs w:val="20"/>
              </w:rPr>
              <w:t>c) Sağlıklı yaşam unsurlarından (egzersiz yapma vb.) biri seçilerek bilimle olan ilişkisini araştırması beklenir.</w:t>
            </w:r>
          </w:p>
        </w:tc>
      </w:tr>
      <w:tr w:rsidR="00041369" w:rsidRPr="00B14C00" w14:paraId="446D6516" w14:textId="77777777" w:rsidTr="00AE6EB9">
        <w:trPr>
          <w:trHeight w:val="613"/>
          <w:jc w:val="center"/>
        </w:trPr>
        <w:tc>
          <w:tcPr>
            <w:tcW w:w="1838" w:type="dxa"/>
            <w:vAlign w:val="center"/>
          </w:tcPr>
          <w:p w14:paraId="1F606F50" w14:textId="77777777" w:rsidR="00041369" w:rsidRPr="00B14C00" w:rsidRDefault="00041369" w:rsidP="00041369">
            <w:pPr>
              <w:spacing w:after="0"/>
              <w:jc w:val="right"/>
              <w:rPr>
                <w:rFonts w:cstheme="minorHAnsi"/>
                <w:b/>
                <w:color w:val="000000" w:themeColor="text1"/>
                <w:sz w:val="20"/>
                <w:szCs w:val="20"/>
              </w:rPr>
            </w:pPr>
            <w:r w:rsidRPr="00B14C00">
              <w:rPr>
                <w:rFonts w:cstheme="minorHAnsi"/>
                <w:b/>
                <w:color w:val="000000" w:themeColor="text1"/>
                <w:sz w:val="20"/>
                <w:szCs w:val="20"/>
              </w:rPr>
              <w:t>Yapılacak Etkinlikler:</w:t>
            </w:r>
          </w:p>
        </w:tc>
        <w:tc>
          <w:tcPr>
            <w:tcW w:w="8618" w:type="dxa"/>
          </w:tcPr>
          <w:p w14:paraId="346D9178" w14:textId="77777777" w:rsidR="003B0D58" w:rsidRPr="00B14C00" w:rsidRDefault="003B0D58" w:rsidP="003B0D58">
            <w:pPr>
              <w:spacing w:after="0"/>
              <w:rPr>
                <w:rFonts w:cstheme="minorHAnsi"/>
                <w:b/>
                <w:bCs/>
                <w:color w:val="000000" w:themeColor="text1"/>
                <w:sz w:val="20"/>
                <w:szCs w:val="20"/>
              </w:rPr>
            </w:pPr>
            <w:r w:rsidRPr="00B14C00">
              <w:rPr>
                <w:rFonts w:cstheme="minorHAnsi"/>
                <w:b/>
                <w:bCs/>
                <w:color w:val="000000" w:themeColor="text1"/>
                <w:sz w:val="20"/>
                <w:szCs w:val="20"/>
              </w:rPr>
              <w:t>1. Sağlıklı Yaşam Afişi Tasarımı</w:t>
            </w:r>
          </w:p>
          <w:p w14:paraId="6A728594" w14:textId="77777777" w:rsidR="003B0D58" w:rsidRPr="00B14C00" w:rsidRDefault="003B0D58" w:rsidP="003B0D58">
            <w:pPr>
              <w:numPr>
                <w:ilvl w:val="0"/>
                <w:numId w:val="28"/>
              </w:numPr>
              <w:spacing w:after="0"/>
              <w:rPr>
                <w:rFonts w:cstheme="minorHAnsi"/>
                <w:bCs/>
                <w:color w:val="000000" w:themeColor="text1"/>
                <w:sz w:val="20"/>
                <w:szCs w:val="20"/>
              </w:rPr>
            </w:pPr>
            <w:r w:rsidRPr="00B14C00">
              <w:rPr>
                <w:rFonts w:cstheme="minorHAnsi"/>
                <w:bCs/>
                <w:color w:val="000000" w:themeColor="text1"/>
                <w:sz w:val="20"/>
                <w:szCs w:val="20"/>
              </w:rPr>
              <w:t>Öğrencilerden, sağlıklı yaşam alışkanlıkları ile ilgili bir afiş hazırlamalarını isteyin. Afişte dengeli beslenme, düzenli uyku, egzersiz ve bağımlılıktan uzak durma gibi unsurlar yer almalıdır. Bilimsel verilere dayalı öneriler ekleyebilirler.</w:t>
            </w:r>
          </w:p>
          <w:p w14:paraId="467B6890" w14:textId="77777777" w:rsidR="003B0D58" w:rsidRPr="00B14C00" w:rsidRDefault="003B0D58" w:rsidP="003B0D58">
            <w:pPr>
              <w:spacing w:after="0"/>
              <w:rPr>
                <w:rFonts w:cstheme="minorHAnsi"/>
                <w:b/>
                <w:bCs/>
                <w:color w:val="000000" w:themeColor="text1"/>
                <w:sz w:val="20"/>
                <w:szCs w:val="20"/>
              </w:rPr>
            </w:pPr>
            <w:r w:rsidRPr="00B14C00">
              <w:rPr>
                <w:rFonts w:cstheme="minorHAnsi"/>
                <w:b/>
                <w:bCs/>
                <w:color w:val="000000" w:themeColor="text1"/>
                <w:sz w:val="20"/>
                <w:szCs w:val="20"/>
              </w:rPr>
              <w:t>2. Bilim ve Sağlık Araştırma Görevi</w:t>
            </w:r>
          </w:p>
          <w:p w14:paraId="07674870" w14:textId="77777777" w:rsidR="003B0D58" w:rsidRPr="00B14C00" w:rsidRDefault="003B0D58" w:rsidP="003B0D58">
            <w:pPr>
              <w:numPr>
                <w:ilvl w:val="0"/>
                <w:numId w:val="29"/>
              </w:numPr>
              <w:spacing w:after="0"/>
              <w:rPr>
                <w:rFonts w:cstheme="minorHAnsi"/>
                <w:bCs/>
                <w:color w:val="000000" w:themeColor="text1"/>
                <w:sz w:val="20"/>
                <w:szCs w:val="20"/>
              </w:rPr>
            </w:pPr>
            <w:r w:rsidRPr="00B14C00">
              <w:rPr>
                <w:rFonts w:cstheme="minorHAnsi"/>
                <w:bCs/>
                <w:color w:val="000000" w:themeColor="text1"/>
                <w:sz w:val="20"/>
                <w:szCs w:val="20"/>
              </w:rPr>
              <w:t>Öğrencileri gruplara ayırarak her gruba bir sağlıklı yaşam unsuru (örneğin: egzersiz, uyku, beslenme) verin. Her grup, bilimsel araştırmalar yaparak bu unsurların sağlık üzerindeki etkilerini araştırıp sunum yapabilir.</w:t>
            </w:r>
          </w:p>
          <w:p w14:paraId="2052A849" w14:textId="77777777" w:rsidR="003B0D58" w:rsidRPr="00B14C00" w:rsidRDefault="003B0D58" w:rsidP="003B0D58">
            <w:pPr>
              <w:spacing w:after="0"/>
              <w:rPr>
                <w:rFonts w:cstheme="minorHAnsi"/>
                <w:b/>
                <w:bCs/>
                <w:color w:val="000000" w:themeColor="text1"/>
                <w:sz w:val="20"/>
                <w:szCs w:val="20"/>
              </w:rPr>
            </w:pPr>
            <w:r w:rsidRPr="00B14C00">
              <w:rPr>
                <w:rFonts w:cstheme="minorHAnsi"/>
                <w:b/>
                <w:bCs/>
                <w:color w:val="000000" w:themeColor="text1"/>
                <w:sz w:val="20"/>
                <w:szCs w:val="20"/>
              </w:rPr>
              <w:t>3. Egzersiz Rutini Planlama</w:t>
            </w:r>
          </w:p>
          <w:p w14:paraId="1E0EC9D2" w14:textId="77777777" w:rsidR="003B0D58" w:rsidRPr="00B14C00" w:rsidRDefault="003B0D58" w:rsidP="003B0D58">
            <w:pPr>
              <w:numPr>
                <w:ilvl w:val="0"/>
                <w:numId w:val="30"/>
              </w:numPr>
              <w:spacing w:after="0"/>
              <w:rPr>
                <w:rFonts w:cstheme="minorHAnsi"/>
                <w:bCs/>
                <w:color w:val="000000" w:themeColor="text1"/>
                <w:sz w:val="20"/>
                <w:szCs w:val="20"/>
              </w:rPr>
            </w:pPr>
            <w:r w:rsidRPr="00B14C00">
              <w:rPr>
                <w:rFonts w:cstheme="minorHAnsi"/>
                <w:bCs/>
                <w:color w:val="000000" w:themeColor="text1"/>
                <w:sz w:val="20"/>
                <w:szCs w:val="20"/>
              </w:rPr>
              <w:t>Öğrencilere, bir haftalık egzersiz planı hazırlamalarını isteyin. Her gün yapılacak egzersiz türü, süresi ve hedeflenen sağlık faydaları üzerine bilimsel veriler kullanarak bir egzersiz rutini hazırlasınlar.</w:t>
            </w:r>
          </w:p>
          <w:p w14:paraId="386133D6" w14:textId="77777777" w:rsidR="003B0D58" w:rsidRPr="00B14C00" w:rsidRDefault="003B0D58" w:rsidP="003B0D58">
            <w:pPr>
              <w:spacing w:after="0"/>
              <w:rPr>
                <w:rFonts w:cstheme="minorHAnsi"/>
                <w:b/>
                <w:bCs/>
                <w:color w:val="000000" w:themeColor="text1"/>
                <w:sz w:val="20"/>
                <w:szCs w:val="20"/>
              </w:rPr>
            </w:pPr>
            <w:r w:rsidRPr="00B14C00">
              <w:rPr>
                <w:rFonts w:cstheme="minorHAnsi"/>
                <w:b/>
                <w:bCs/>
                <w:color w:val="000000" w:themeColor="text1"/>
                <w:sz w:val="20"/>
                <w:szCs w:val="20"/>
              </w:rPr>
              <w:t>4. Sağlıklı Yaşam Günlüğü</w:t>
            </w:r>
          </w:p>
          <w:p w14:paraId="040E7B94" w14:textId="77777777" w:rsidR="003B0D58" w:rsidRPr="00B14C00" w:rsidRDefault="003B0D58" w:rsidP="003B0D58">
            <w:pPr>
              <w:numPr>
                <w:ilvl w:val="0"/>
                <w:numId w:val="31"/>
              </w:numPr>
              <w:spacing w:after="0"/>
              <w:rPr>
                <w:rFonts w:cstheme="minorHAnsi"/>
                <w:bCs/>
                <w:color w:val="000000" w:themeColor="text1"/>
                <w:sz w:val="20"/>
                <w:szCs w:val="20"/>
              </w:rPr>
            </w:pPr>
            <w:r w:rsidRPr="00B14C00">
              <w:rPr>
                <w:rFonts w:cstheme="minorHAnsi"/>
                <w:bCs/>
                <w:color w:val="000000" w:themeColor="text1"/>
                <w:sz w:val="20"/>
                <w:szCs w:val="20"/>
              </w:rPr>
              <w:t>Öğrenciler bir hafta boyunca yediklerini, uyku sürelerini, yaptıkları fiziksel aktiviteleri ve ekran karşısında geçirdikleri süreyi not alırlar. Bu günlük üzerinden, sağlıklı yaşam açısından ne kadar dengeli bir yaşam tarzına sahip olduklarını analiz ederler.</w:t>
            </w:r>
          </w:p>
          <w:p w14:paraId="3AA78048" w14:textId="77777777" w:rsidR="003B0D58" w:rsidRPr="00B14C00" w:rsidRDefault="003B0D58" w:rsidP="003B0D58">
            <w:pPr>
              <w:spacing w:after="0"/>
              <w:rPr>
                <w:rFonts w:cstheme="minorHAnsi"/>
                <w:b/>
                <w:bCs/>
                <w:color w:val="000000" w:themeColor="text1"/>
                <w:sz w:val="20"/>
                <w:szCs w:val="20"/>
              </w:rPr>
            </w:pPr>
            <w:r w:rsidRPr="00B14C00">
              <w:rPr>
                <w:rFonts w:cstheme="minorHAnsi"/>
                <w:b/>
                <w:bCs/>
                <w:color w:val="000000" w:themeColor="text1"/>
                <w:sz w:val="20"/>
                <w:szCs w:val="20"/>
              </w:rPr>
              <w:t>5. Teknoloji Bağımlılığı Tartışması</w:t>
            </w:r>
          </w:p>
          <w:p w14:paraId="46F127BE" w14:textId="77777777" w:rsidR="003B0D58" w:rsidRPr="00B14C00" w:rsidRDefault="003B0D58" w:rsidP="003B0D58">
            <w:pPr>
              <w:numPr>
                <w:ilvl w:val="0"/>
                <w:numId w:val="32"/>
              </w:numPr>
              <w:spacing w:after="0"/>
              <w:rPr>
                <w:rFonts w:cstheme="minorHAnsi"/>
                <w:bCs/>
                <w:color w:val="000000" w:themeColor="text1"/>
                <w:sz w:val="20"/>
                <w:szCs w:val="20"/>
              </w:rPr>
            </w:pPr>
            <w:r w:rsidRPr="00B14C00">
              <w:rPr>
                <w:rFonts w:cstheme="minorHAnsi"/>
                <w:bCs/>
                <w:color w:val="000000" w:themeColor="text1"/>
                <w:sz w:val="20"/>
                <w:szCs w:val="20"/>
              </w:rPr>
              <w:t>Teknoloji bağımlılığı ve hareketsiz yaşam tarzının sağlık üzerindeki olumsuz etkilerini tartışabileceğiniz bir sınıf tartışması düzenleyin. Öğrenciler bilimsel verilerle tartışmalarını destekleyebilir.</w:t>
            </w:r>
          </w:p>
          <w:p w14:paraId="2C8E78D8" w14:textId="77777777" w:rsidR="003B0D58" w:rsidRPr="00B14C00" w:rsidRDefault="003B0D58" w:rsidP="003B0D58">
            <w:pPr>
              <w:spacing w:after="0"/>
              <w:rPr>
                <w:rFonts w:cstheme="minorHAnsi"/>
                <w:b/>
                <w:bCs/>
                <w:color w:val="000000" w:themeColor="text1"/>
                <w:sz w:val="20"/>
                <w:szCs w:val="20"/>
              </w:rPr>
            </w:pPr>
            <w:r w:rsidRPr="00B14C00">
              <w:rPr>
                <w:rFonts w:cstheme="minorHAnsi"/>
                <w:b/>
                <w:bCs/>
                <w:color w:val="000000" w:themeColor="text1"/>
                <w:sz w:val="20"/>
                <w:szCs w:val="20"/>
              </w:rPr>
              <w:t>6. Grup Çalışması: Bir Sağlık Sorunu Üzerine Bilimsel Araştırma</w:t>
            </w:r>
          </w:p>
          <w:p w14:paraId="519B0DCD" w14:textId="7F3A7802" w:rsidR="00041369" w:rsidRPr="00B14C00" w:rsidRDefault="003B0D58" w:rsidP="00041369">
            <w:pPr>
              <w:numPr>
                <w:ilvl w:val="0"/>
                <w:numId w:val="33"/>
              </w:numPr>
              <w:spacing w:after="0"/>
              <w:rPr>
                <w:rFonts w:cstheme="minorHAnsi"/>
                <w:bCs/>
                <w:color w:val="000000" w:themeColor="text1"/>
                <w:sz w:val="20"/>
                <w:szCs w:val="20"/>
              </w:rPr>
            </w:pPr>
            <w:r w:rsidRPr="00B14C00">
              <w:rPr>
                <w:rFonts w:cstheme="minorHAnsi"/>
                <w:bCs/>
                <w:color w:val="000000" w:themeColor="text1"/>
                <w:sz w:val="20"/>
                <w:szCs w:val="20"/>
              </w:rPr>
              <w:t>Öğrencileri gruplara ayırarak her gruba bir sağlık sorunu verin (örneğin: uykusuzluk, obezite, stres). Bu sağlık sorununun bilimsel nedenlerini, etkilerini ve çözüm yollarını araştırarak sınıfta sunmalarını isteyin.</w:t>
            </w:r>
          </w:p>
        </w:tc>
      </w:tr>
      <w:tr w:rsidR="00041369" w:rsidRPr="00B14C00" w14:paraId="0C4436FA" w14:textId="77777777" w:rsidTr="00AE6EB9">
        <w:trPr>
          <w:trHeight w:val="1125"/>
          <w:jc w:val="center"/>
        </w:trPr>
        <w:tc>
          <w:tcPr>
            <w:tcW w:w="1838" w:type="dxa"/>
            <w:vAlign w:val="center"/>
          </w:tcPr>
          <w:p w14:paraId="33CBE13F" w14:textId="77777777" w:rsidR="00041369" w:rsidRPr="00B14C00" w:rsidRDefault="00041369" w:rsidP="00041369">
            <w:pPr>
              <w:spacing w:after="0"/>
              <w:jc w:val="center"/>
              <w:rPr>
                <w:rFonts w:cstheme="minorHAnsi"/>
                <w:b/>
                <w:color w:val="000000" w:themeColor="text1"/>
                <w:sz w:val="20"/>
                <w:szCs w:val="20"/>
              </w:rPr>
            </w:pPr>
            <w:r w:rsidRPr="00B14C00">
              <w:rPr>
                <w:rFonts w:cstheme="minorHAnsi"/>
                <w:b/>
                <w:color w:val="000000" w:themeColor="text1"/>
                <w:sz w:val="20"/>
                <w:szCs w:val="20"/>
              </w:rPr>
              <w:lastRenderedPageBreak/>
              <w:t>Özet:</w:t>
            </w:r>
          </w:p>
        </w:tc>
        <w:tc>
          <w:tcPr>
            <w:tcW w:w="8618" w:type="dxa"/>
            <w:vAlign w:val="center"/>
          </w:tcPr>
          <w:p w14:paraId="144DB636" w14:textId="77777777" w:rsidR="00382FE9" w:rsidRPr="00B14C00" w:rsidRDefault="00382FE9" w:rsidP="00382FE9">
            <w:pPr>
              <w:autoSpaceDE w:val="0"/>
              <w:autoSpaceDN w:val="0"/>
              <w:adjustRightInd w:val="0"/>
              <w:spacing w:after="0"/>
              <w:rPr>
                <w:rFonts w:eastAsiaTheme="minorHAnsi" w:cstheme="minorHAnsi"/>
                <w:b/>
                <w:bCs/>
                <w:color w:val="000000" w:themeColor="text1"/>
                <w:sz w:val="20"/>
                <w:szCs w:val="20"/>
                <w:lang w:eastAsia="en-US"/>
              </w:rPr>
            </w:pPr>
            <w:r w:rsidRPr="00B14C00">
              <w:rPr>
                <w:rFonts w:eastAsiaTheme="minorHAnsi" w:cstheme="minorHAnsi"/>
                <w:b/>
                <w:bCs/>
                <w:color w:val="000000" w:themeColor="text1"/>
                <w:sz w:val="20"/>
                <w:szCs w:val="20"/>
                <w:lang w:eastAsia="en-US"/>
              </w:rPr>
              <w:t>1. Sağlıklı Yaşamın Temel Unsurları</w:t>
            </w:r>
          </w:p>
          <w:p w14:paraId="0453E50D" w14:textId="77777777" w:rsidR="00382FE9" w:rsidRPr="00B14C00" w:rsidRDefault="00382FE9" w:rsidP="00382FE9">
            <w:pPr>
              <w:numPr>
                <w:ilvl w:val="0"/>
                <w:numId w:val="24"/>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Dengeli Beslenme:</w:t>
            </w:r>
            <w:r w:rsidRPr="00B14C00">
              <w:rPr>
                <w:rFonts w:eastAsiaTheme="minorHAnsi" w:cstheme="minorHAnsi"/>
                <w:color w:val="000000" w:themeColor="text1"/>
                <w:sz w:val="20"/>
                <w:szCs w:val="20"/>
                <w:lang w:eastAsia="en-US"/>
              </w:rPr>
              <w:br/>
              <w:t>Dengeli beslenme, vücudun ihtiyaç duyduğu tüm besin gruplarının yeterli ve düzenli olarak alınması anlamına gelir. Bilimsel araştırmalar, dengeli beslenmenin metabolizmanın düzenlenmesine yardımcı olduğunu ve kalp hastalıkları riskini azalttığını göstermektedir.</w:t>
            </w:r>
          </w:p>
          <w:p w14:paraId="2186D660" w14:textId="77777777" w:rsidR="00382FE9" w:rsidRPr="00B14C00" w:rsidRDefault="00382FE9" w:rsidP="00382FE9">
            <w:pPr>
              <w:numPr>
                <w:ilvl w:val="1"/>
                <w:numId w:val="24"/>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Örnek:</w:t>
            </w:r>
            <w:r w:rsidRPr="00B14C00">
              <w:rPr>
                <w:rFonts w:eastAsiaTheme="minorHAnsi" w:cstheme="minorHAnsi"/>
                <w:color w:val="000000" w:themeColor="text1"/>
                <w:sz w:val="20"/>
                <w:szCs w:val="20"/>
                <w:lang w:eastAsia="en-US"/>
              </w:rPr>
              <w:t xml:space="preserve"> Omega-3 yağ asitleri açısından zengin balıklar, bilimsel araştırmalarla kanıtlandığı üzere beyin fonksiyonlarını iyileştirir ve depresyon riskini azaltır.</w:t>
            </w:r>
          </w:p>
          <w:p w14:paraId="4CDAF29F" w14:textId="77777777" w:rsidR="00382FE9" w:rsidRPr="00B14C00" w:rsidRDefault="00382FE9" w:rsidP="00382FE9">
            <w:pPr>
              <w:numPr>
                <w:ilvl w:val="1"/>
                <w:numId w:val="24"/>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Örnek:</w:t>
            </w:r>
            <w:r w:rsidRPr="00B14C00">
              <w:rPr>
                <w:rFonts w:eastAsiaTheme="minorHAnsi" w:cstheme="minorHAnsi"/>
                <w:color w:val="000000" w:themeColor="text1"/>
                <w:sz w:val="20"/>
                <w:szCs w:val="20"/>
                <w:lang w:eastAsia="en-US"/>
              </w:rPr>
              <w:t xml:space="preserve"> Yeterli miktarda C vitamini almak bağışıklık sistemini güçlendirir ve soğuk algınlığı gibi hastalıklara yakalanma riskini düşürür.</w:t>
            </w:r>
          </w:p>
          <w:p w14:paraId="069A9E20" w14:textId="77777777" w:rsidR="00382FE9" w:rsidRPr="00B14C00" w:rsidRDefault="00382FE9" w:rsidP="00382FE9">
            <w:pPr>
              <w:numPr>
                <w:ilvl w:val="0"/>
                <w:numId w:val="24"/>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Düzenli ve Yeterli Uyku:</w:t>
            </w:r>
            <w:r w:rsidRPr="00B14C00">
              <w:rPr>
                <w:rFonts w:eastAsiaTheme="minorHAnsi" w:cstheme="minorHAnsi"/>
                <w:color w:val="000000" w:themeColor="text1"/>
                <w:sz w:val="20"/>
                <w:szCs w:val="20"/>
                <w:lang w:eastAsia="en-US"/>
              </w:rPr>
              <w:br/>
              <w:t>Uyku, vücudun fiziksel ve zihinsel olarak dinlenmesini sağlar. Uykusuzluk, yalnızca dikkat dağınıklığına değil, aynı zamanda bağışıklık sisteminde zayıflamaya da yol açar.</w:t>
            </w:r>
          </w:p>
          <w:p w14:paraId="74B0D55D" w14:textId="77777777" w:rsidR="00382FE9" w:rsidRPr="00B14C00" w:rsidRDefault="00382FE9" w:rsidP="00382FE9">
            <w:pPr>
              <w:numPr>
                <w:ilvl w:val="1"/>
                <w:numId w:val="24"/>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Örnek:</w:t>
            </w:r>
            <w:r w:rsidRPr="00B14C00">
              <w:rPr>
                <w:rFonts w:eastAsiaTheme="minorHAnsi" w:cstheme="minorHAnsi"/>
                <w:color w:val="000000" w:themeColor="text1"/>
                <w:sz w:val="20"/>
                <w:szCs w:val="20"/>
                <w:lang w:eastAsia="en-US"/>
              </w:rPr>
              <w:t xml:space="preserve"> Bilimsel araştırmalar, düzenli uyuyan öğrencilerin okul performanslarının arttığını ve dikkat sürelerinin uzadığını ortaya koymuştur.</w:t>
            </w:r>
          </w:p>
          <w:p w14:paraId="3EF64347" w14:textId="77777777" w:rsidR="00382FE9" w:rsidRPr="00B14C00" w:rsidRDefault="00382FE9" w:rsidP="00382FE9">
            <w:pPr>
              <w:numPr>
                <w:ilvl w:val="1"/>
                <w:numId w:val="24"/>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Örnek:</w:t>
            </w:r>
            <w:r w:rsidRPr="00B14C00">
              <w:rPr>
                <w:rFonts w:eastAsiaTheme="minorHAnsi" w:cstheme="minorHAnsi"/>
                <w:color w:val="000000" w:themeColor="text1"/>
                <w:sz w:val="20"/>
                <w:szCs w:val="20"/>
                <w:lang w:eastAsia="en-US"/>
              </w:rPr>
              <w:t xml:space="preserve"> Yetersiz uyku sonucunda insülin direnci gelişebilir ve bu da uzun vadede diyabete yol açabilir.</w:t>
            </w:r>
          </w:p>
          <w:p w14:paraId="087FC341" w14:textId="77777777" w:rsidR="00382FE9" w:rsidRPr="00B14C00" w:rsidRDefault="00382FE9" w:rsidP="00382FE9">
            <w:pPr>
              <w:numPr>
                <w:ilvl w:val="0"/>
                <w:numId w:val="24"/>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Egzersiz:</w:t>
            </w:r>
            <w:r w:rsidRPr="00B14C00">
              <w:rPr>
                <w:rFonts w:eastAsiaTheme="minorHAnsi" w:cstheme="minorHAnsi"/>
                <w:color w:val="000000" w:themeColor="text1"/>
                <w:sz w:val="20"/>
                <w:szCs w:val="20"/>
                <w:lang w:eastAsia="en-US"/>
              </w:rPr>
              <w:br/>
              <w:t>Düzenli egzersiz, kasları güçlendirir, kalp sağlığını destekler ve kemik yoğunluğunu artırır. Bilimsel çalışmalar, hareketsiz bir yaşam tarzının obezite, kalp hastalıkları ve diyabet riskini artırdığını göstermektedir.</w:t>
            </w:r>
          </w:p>
          <w:p w14:paraId="28723A87" w14:textId="77777777" w:rsidR="00382FE9" w:rsidRPr="00B14C00" w:rsidRDefault="00382FE9" w:rsidP="00382FE9">
            <w:pPr>
              <w:numPr>
                <w:ilvl w:val="1"/>
                <w:numId w:val="24"/>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Örnek:</w:t>
            </w:r>
            <w:r w:rsidRPr="00B14C00">
              <w:rPr>
                <w:rFonts w:eastAsiaTheme="minorHAnsi" w:cstheme="minorHAnsi"/>
                <w:color w:val="000000" w:themeColor="text1"/>
                <w:sz w:val="20"/>
                <w:szCs w:val="20"/>
                <w:lang w:eastAsia="en-US"/>
              </w:rPr>
              <w:t xml:space="preserve"> Koşu veya yüzme gibi aerobik egzersizlerin, kalp kaslarını güçlendirdiği ve kalp krizi riskini azalttığı bilimsel olarak kanıtlanmıştır.</w:t>
            </w:r>
          </w:p>
          <w:p w14:paraId="413C236F" w14:textId="77777777" w:rsidR="00382FE9" w:rsidRPr="00B14C00" w:rsidRDefault="00382FE9" w:rsidP="00382FE9">
            <w:pPr>
              <w:numPr>
                <w:ilvl w:val="1"/>
                <w:numId w:val="24"/>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Örnek:</w:t>
            </w:r>
            <w:r w:rsidRPr="00B14C00">
              <w:rPr>
                <w:rFonts w:eastAsiaTheme="minorHAnsi" w:cstheme="minorHAnsi"/>
                <w:color w:val="000000" w:themeColor="text1"/>
                <w:sz w:val="20"/>
                <w:szCs w:val="20"/>
                <w:lang w:eastAsia="en-US"/>
              </w:rPr>
              <w:t xml:space="preserve"> Yoga ve pilates gibi esneme ve dengeye dayalı egzersizler, bilimsel olarak stres seviyelerini düşürür ve vücut farkındalığını artırır.</w:t>
            </w:r>
          </w:p>
          <w:p w14:paraId="3B2843B9" w14:textId="77777777" w:rsidR="00382FE9" w:rsidRPr="00B14C00" w:rsidRDefault="00382FE9" w:rsidP="00382FE9">
            <w:pPr>
              <w:numPr>
                <w:ilvl w:val="0"/>
                <w:numId w:val="24"/>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Bağımlılıktan Uzak Durma:</w:t>
            </w:r>
            <w:r w:rsidRPr="00B14C00">
              <w:rPr>
                <w:rFonts w:eastAsiaTheme="minorHAnsi" w:cstheme="minorHAnsi"/>
                <w:color w:val="000000" w:themeColor="text1"/>
                <w:sz w:val="20"/>
                <w:szCs w:val="20"/>
                <w:lang w:eastAsia="en-US"/>
              </w:rPr>
              <w:br/>
              <w:t>Sigara, alkol ve teknoloji bağımlılığı gibi zararlı alışkanlıklar, vücut sistemlerine zarar verir. Bağımlılıklar üzerinde yapılan bilimsel çalışmalar, bağımlılığın beyin üzerindeki olumsuz etkilerini ortaya koymuştur.</w:t>
            </w:r>
          </w:p>
          <w:p w14:paraId="12BAE75A" w14:textId="77777777" w:rsidR="00382FE9" w:rsidRPr="00B14C00" w:rsidRDefault="00382FE9" w:rsidP="00382FE9">
            <w:pPr>
              <w:numPr>
                <w:ilvl w:val="1"/>
                <w:numId w:val="24"/>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Örnek:</w:t>
            </w:r>
            <w:r w:rsidRPr="00B14C00">
              <w:rPr>
                <w:rFonts w:eastAsiaTheme="minorHAnsi" w:cstheme="minorHAnsi"/>
                <w:color w:val="000000" w:themeColor="text1"/>
                <w:sz w:val="20"/>
                <w:szCs w:val="20"/>
                <w:lang w:eastAsia="en-US"/>
              </w:rPr>
              <w:t xml:space="preserve"> Bilimsel çalışmalar, alkol bağımlılığının karaciğer hücrelerine kalıcı hasar verdiğini ve siroza neden olabileceğini göstermektedir.</w:t>
            </w:r>
          </w:p>
          <w:p w14:paraId="274A24B0" w14:textId="77777777" w:rsidR="00382FE9" w:rsidRPr="00B14C00" w:rsidRDefault="00382FE9" w:rsidP="00382FE9">
            <w:pPr>
              <w:numPr>
                <w:ilvl w:val="1"/>
                <w:numId w:val="24"/>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Örnek:</w:t>
            </w:r>
            <w:r w:rsidRPr="00B14C00">
              <w:rPr>
                <w:rFonts w:eastAsiaTheme="minorHAnsi" w:cstheme="minorHAnsi"/>
                <w:color w:val="000000" w:themeColor="text1"/>
                <w:sz w:val="20"/>
                <w:szCs w:val="20"/>
                <w:lang w:eastAsia="en-US"/>
              </w:rPr>
              <w:t xml:space="preserve"> Teknoloji bağımlılığı uzun süreli hareketsizlikle sonuçlanır, bu da kas ve eklem sorunlarına, dolaşım sistemi bozukluklarına yol açar.</w:t>
            </w:r>
          </w:p>
          <w:p w14:paraId="626E483B" w14:textId="77777777" w:rsidR="00382FE9" w:rsidRPr="00B14C00" w:rsidRDefault="00382FE9" w:rsidP="00382FE9">
            <w:pPr>
              <w:autoSpaceDE w:val="0"/>
              <w:autoSpaceDN w:val="0"/>
              <w:adjustRightInd w:val="0"/>
              <w:spacing w:after="0"/>
              <w:rPr>
                <w:rFonts w:eastAsiaTheme="minorHAnsi" w:cstheme="minorHAnsi"/>
                <w:b/>
                <w:bCs/>
                <w:color w:val="000000" w:themeColor="text1"/>
                <w:sz w:val="20"/>
                <w:szCs w:val="20"/>
                <w:lang w:eastAsia="en-US"/>
              </w:rPr>
            </w:pPr>
            <w:r w:rsidRPr="00B14C00">
              <w:rPr>
                <w:rFonts w:eastAsiaTheme="minorHAnsi" w:cstheme="minorHAnsi"/>
                <w:b/>
                <w:bCs/>
                <w:color w:val="000000" w:themeColor="text1"/>
                <w:sz w:val="20"/>
                <w:szCs w:val="20"/>
                <w:lang w:eastAsia="en-US"/>
              </w:rPr>
              <w:t>2. Bilim ile Sağlıklı Yaşam Arasındaki İlişki</w:t>
            </w:r>
          </w:p>
          <w:p w14:paraId="3BD5E689" w14:textId="77777777" w:rsidR="00382FE9" w:rsidRPr="00B14C00" w:rsidRDefault="00382FE9" w:rsidP="00382FE9">
            <w:pPr>
              <w:numPr>
                <w:ilvl w:val="0"/>
                <w:numId w:val="25"/>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Teknoloji Bağımlılığı:</w:t>
            </w:r>
            <w:r w:rsidRPr="00B14C00">
              <w:rPr>
                <w:rFonts w:eastAsiaTheme="minorHAnsi" w:cstheme="minorHAnsi"/>
                <w:color w:val="000000" w:themeColor="text1"/>
                <w:sz w:val="20"/>
                <w:szCs w:val="20"/>
                <w:lang w:eastAsia="en-US"/>
              </w:rPr>
              <w:br/>
              <w:t>Teknoloji bağımlılığı, bilhassa uzun süre oturmayı gerektiren bilgisayar kullanımı gibi faaliyetler, dolaşım ve sindirim sistemleri üzerinde olumsuz etkilere yol açar.</w:t>
            </w:r>
          </w:p>
          <w:p w14:paraId="17F9ED37" w14:textId="77777777" w:rsidR="00382FE9" w:rsidRPr="00B14C00" w:rsidRDefault="00382FE9" w:rsidP="00382FE9">
            <w:pPr>
              <w:numPr>
                <w:ilvl w:val="1"/>
                <w:numId w:val="25"/>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Örnek:</w:t>
            </w:r>
            <w:r w:rsidRPr="00B14C00">
              <w:rPr>
                <w:rFonts w:eastAsiaTheme="minorHAnsi" w:cstheme="minorHAnsi"/>
                <w:color w:val="000000" w:themeColor="text1"/>
                <w:sz w:val="20"/>
                <w:szCs w:val="20"/>
                <w:lang w:eastAsia="en-US"/>
              </w:rPr>
              <w:t xml:space="preserve"> Bilimsel araştırmalar, uzun süre bilgisayar başında kalan bireylerde varis ve eklem ağrılarının yaygın olduğunu ortaya koymuştur.</w:t>
            </w:r>
          </w:p>
          <w:p w14:paraId="6A0E097B" w14:textId="77777777" w:rsidR="00382FE9" w:rsidRPr="00B14C00" w:rsidRDefault="00382FE9" w:rsidP="00382FE9">
            <w:pPr>
              <w:numPr>
                <w:ilvl w:val="1"/>
                <w:numId w:val="25"/>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Örnek:</w:t>
            </w:r>
            <w:r w:rsidRPr="00B14C00">
              <w:rPr>
                <w:rFonts w:eastAsiaTheme="minorHAnsi" w:cstheme="minorHAnsi"/>
                <w:color w:val="000000" w:themeColor="text1"/>
                <w:sz w:val="20"/>
                <w:szCs w:val="20"/>
                <w:lang w:eastAsia="en-US"/>
              </w:rPr>
              <w:t xml:space="preserve"> Uzun süre oturarak çalışmanın, sindirim sisteminin yavaşlamasına neden olarak kabızlık ve mide rahatsızlıklarına yol açtığı tespit edilmiştir.</w:t>
            </w:r>
          </w:p>
          <w:p w14:paraId="378E9DDC" w14:textId="77777777" w:rsidR="00382FE9" w:rsidRPr="00B14C00" w:rsidRDefault="00382FE9" w:rsidP="00382FE9">
            <w:pPr>
              <w:numPr>
                <w:ilvl w:val="0"/>
                <w:numId w:val="25"/>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Uyku ve Bağışıklık Sistemi:</w:t>
            </w:r>
            <w:r w:rsidRPr="00B14C00">
              <w:rPr>
                <w:rFonts w:eastAsiaTheme="minorHAnsi" w:cstheme="minorHAnsi"/>
                <w:color w:val="000000" w:themeColor="text1"/>
                <w:sz w:val="20"/>
                <w:szCs w:val="20"/>
                <w:lang w:eastAsia="en-US"/>
              </w:rPr>
              <w:br/>
              <w:t>Uyku, bağışıklık sistemi için kritik öneme sahiptir. Uykusuzluk, bağışıklık hücrelerinin üretimini azaltır ve vücudun hastalıklara karşı savunmasız hale gelmesine neden olur.</w:t>
            </w:r>
          </w:p>
          <w:p w14:paraId="754AC328" w14:textId="77777777" w:rsidR="00382FE9" w:rsidRPr="00B14C00" w:rsidRDefault="00382FE9" w:rsidP="00382FE9">
            <w:pPr>
              <w:numPr>
                <w:ilvl w:val="1"/>
                <w:numId w:val="25"/>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Örnek:</w:t>
            </w:r>
            <w:r w:rsidRPr="00B14C00">
              <w:rPr>
                <w:rFonts w:eastAsiaTheme="minorHAnsi" w:cstheme="minorHAnsi"/>
                <w:color w:val="000000" w:themeColor="text1"/>
                <w:sz w:val="20"/>
                <w:szCs w:val="20"/>
                <w:lang w:eastAsia="en-US"/>
              </w:rPr>
              <w:t xml:space="preserve"> Bilimsel araştırmalar, uykusuz kalan bireylerde grip virüsüne karşı bağışıklık sisteminin zayıfladığını ve enfeksiyon riskinin arttığını göstermektedir.</w:t>
            </w:r>
          </w:p>
          <w:p w14:paraId="502DC540" w14:textId="77777777" w:rsidR="00382FE9" w:rsidRPr="00B14C00" w:rsidRDefault="00382FE9" w:rsidP="00382FE9">
            <w:pPr>
              <w:numPr>
                <w:ilvl w:val="1"/>
                <w:numId w:val="25"/>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Örnek:</w:t>
            </w:r>
            <w:r w:rsidRPr="00B14C00">
              <w:rPr>
                <w:rFonts w:eastAsiaTheme="minorHAnsi" w:cstheme="minorHAnsi"/>
                <w:color w:val="000000" w:themeColor="text1"/>
                <w:sz w:val="20"/>
                <w:szCs w:val="20"/>
                <w:lang w:eastAsia="en-US"/>
              </w:rPr>
              <w:t xml:space="preserve"> Uykusuzluğun, stres hormonu olan kortizol seviyelerini artırdığı ve uzun vadede kalp-damar sistemine zarar verdiği bilinmektedir.</w:t>
            </w:r>
          </w:p>
          <w:p w14:paraId="06F4FB80" w14:textId="77777777" w:rsidR="00382FE9" w:rsidRPr="00B14C00" w:rsidRDefault="00382FE9" w:rsidP="00382FE9">
            <w:pPr>
              <w:autoSpaceDE w:val="0"/>
              <w:autoSpaceDN w:val="0"/>
              <w:adjustRightInd w:val="0"/>
              <w:spacing w:after="0"/>
              <w:rPr>
                <w:rFonts w:eastAsiaTheme="minorHAnsi" w:cstheme="minorHAnsi"/>
                <w:b/>
                <w:bCs/>
                <w:color w:val="000000" w:themeColor="text1"/>
                <w:sz w:val="20"/>
                <w:szCs w:val="20"/>
                <w:lang w:eastAsia="en-US"/>
              </w:rPr>
            </w:pPr>
            <w:r w:rsidRPr="00B14C00">
              <w:rPr>
                <w:rFonts w:eastAsiaTheme="minorHAnsi" w:cstheme="minorHAnsi"/>
                <w:b/>
                <w:bCs/>
                <w:color w:val="000000" w:themeColor="text1"/>
                <w:sz w:val="20"/>
                <w:szCs w:val="20"/>
                <w:lang w:eastAsia="en-US"/>
              </w:rPr>
              <w:t>3. Araştırma Görevleri: Sağlıklı Yaşam Unsurları ve Bilim</w:t>
            </w:r>
          </w:p>
          <w:p w14:paraId="7F610968" w14:textId="77777777" w:rsidR="00382FE9" w:rsidRPr="00B14C00" w:rsidRDefault="00382FE9" w:rsidP="00382FE9">
            <w:pPr>
              <w:numPr>
                <w:ilvl w:val="0"/>
                <w:numId w:val="26"/>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color w:val="000000" w:themeColor="text1"/>
                <w:sz w:val="20"/>
                <w:szCs w:val="20"/>
                <w:lang w:eastAsia="en-US"/>
              </w:rPr>
              <w:t>Öğrencilerden, sağlıklı yaşam unsurlarından biri seçilerek bunun bilimle olan ilişkisini araştırmaları istenir.</w:t>
            </w:r>
          </w:p>
          <w:p w14:paraId="48B2C58E" w14:textId="77777777" w:rsidR="00382FE9" w:rsidRPr="00B14C00" w:rsidRDefault="00382FE9" w:rsidP="00382FE9">
            <w:pPr>
              <w:numPr>
                <w:ilvl w:val="1"/>
                <w:numId w:val="26"/>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Örnek Görev:</w:t>
            </w:r>
            <w:r w:rsidRPr="00B14C00">
              <w:rPr>
                <w:rFonts w:eastAsiaTheme="minorHAnsi" w:cstheme="minorHAnsi"/>
                <w:color w:val="000000" w:themeColor="text1"/>
                <w:sz w:val="20"/>
                <w:szCs w:val="20"/>
                <w:lang w:eastAsia="en-US"/>
              </w:rPr>
              <w:t xml:space="preserve"> "Düzenli egzersiz yapmanın sindirim sistemi üzerindeki etkileri nelerdir?" sorusunu araştırarak, egzersizin sindirim sürecini hızlandırdığı ve metabolizmayı düzenlediği bilimsel çalışmalardan örnekler verilebilir.</w:t>
            </w:r>
          </w:p>
          <w:p w14:paraId="0D51AC49" w14:textId="77777777" w:rsidR="00382FE9" w:rsidRPr="00B14C00" w:rsidRDefault="00382FE9" w:rsidP="00382FE9">
            <w:pPr>
              <w:autoSpaceDE w:val="0"/>
              <w:autoSpaceDN w:val="0"/>
              <w:adjustRightInd w:val="0"/>
              <w:spacing w:after="0"/>
              <w:rPr>
                <w:rFonts w:eastAsiaTheme="minorHAnsi" w:cstheme="minorHAnsi"/>
                <w:b/>
                <w:bCs/>
                <w:color w:val="000000" w:themeColor="text1"/>
                <w:sz w:val="20"/>
                <w:szCs w:val="20"/>
                <w:lang w:eastAsia="en-US"/>
              </w:rPr>
            </w:pPr>
            <w:r w:rsidRPr="00B14C00">
              <w:rPr>
                <w:rFonts w:eastAsiaTheme="minorHAnsi" w:cstheme="minorHAnsi"/>
                <w:b/>
                <w:bCs/>
                <w:color w:val="000000" w:themeColor="text1"/>
                <w:sz w:val="20"/>
                <w:szCs w:val="20"/>
                <w:lang w:eastAsia="en-US"/>
              </w:rPr>
              <w:t>Farklı Örnekler:</w:t>
            </w:r>
          </w:p>
          <w:p w14:paraId="114B1BE1" w14:textId="77777777" w:rsidR="00382FE9" w:rsidRPr="00B14C00" w:rsidRDefault="00382FE9" w:rsidP="00382FE9">
            <w:pPr>
              <w:numPr>
                <w:ilvl w:val="0"/>
                <w:numId w:val="27"/>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lastRenderedPageBreak/>
              <w:t>Egzersiz ve Bilim:</w:t>
            </w:r>
            <w:r w:rsidRPr="00B14C00">
              <w:rPr>
                <w:rFonts w:eastAsiaTheme="minorHAnsi" w:cstheme="minorHAnsi"/>
                <w:color w:val="000000" w:themeColor="text1"/>
                <w:sz w:val="20"/>
                <w:szCs w:val="20"/>
                <w:lang w:eastAsia="en-US"/>
              </w:rPr>
              <w:t xml:space="preserve"> Düzenli egzersiz yapan kişilerin, diyabet riskinin %58 oranında azaldığı bilimsel çalışmalarda ortaya konmuştur. Ayrıca, egzersiz yapan bireylerin ruh hali ve zihin sağlığı daha iyi durumda olduğu gözlemlenmiştir.</w:t>
            </w:r>
          </w:p>
          <w:p w14:paraId="5BF6205B" w14:textId="6AEC8C48" w:rsidR="00041369" w:rsidRPr="00B14C00" w:rsidRDefault="00382FE9" w:rsidP="00382FE9">
            <w:pPr>
              <w:numPr>
                <w:ilvl w:val="0"/>
                <w:numId w:val="27"/>
              </w:numPr>
              <w:autoSpaceDE w:val="0"/>
              <w:autoSpaceDN w:val="0"/>
              <w:adjustRightInd w:val="0"/>
              <w:spacing w:after="0"/>
              <w:rPr>
                <w:rFonts w:eastAsiaTheme="minorHAnsi" w:cstheme="minorHAnsi"/>
                <w:color w:val="000000" w:themeColor="text1"/>
                <w:sz w:val="20"/>
                <w:szCs w:val="20"/>
                <w:lang w:eastAsia="en-US"/>
              </w:rPr>
            </w:pPr>
            <w:r w:rsidRPr="00B14C00">
              <w:rPr>
                <w:rFonts w:eastAsiaTheme="minorHAnsi" w:cstheme="minorHAnsi"/>
                <w:b/>
                <w:bCs/>
                <w:color w:val="000000" w:themeColor="text1"/>
                <w:sz w:val="20"/>
                <w:szCs w:val="20"/>
                <w:lang w:eastAsia="en-US"/>
              </w:rPr>
              <w:t>Beslenme ve Bilim:</w:t>
            </w:r>
            <w:r w:rsidRPr="00B14C00">
              <w:rPr>
                <w:rFonts w:eastAsiaTheme="minorHAnsi" w:cstheme="minorHAnsi"/>
                <w:color w:val="000000" w:themeColor="text1"/>
                <w:sz w:val="20"/>
                <w:szCs w:val="20"/>
                <w:lang w:eastAsia="en-US"/>
              </w:rPr>
              <w:t xml:space="preserve"> Bilimsel araştırmalar, yeterli miktarda antioksidan tüketmenin kanser riskini azalttığını ortaya koymuştur. Özellikle sebze ve meyve tüketiminin artması, kanserojen maddelerin vücutta birikmesini önler.</w:t>
            </w:r>
          </w:p>
        </w:tc>
      </w:tr>
    </w:tbl>
    <w:p w14:paraId="2FFDC839" w14:textId="77777777" w:rsidR="008143AE" w:rsidRPr="00B14C00" w:rsidRDefault="008143AE" w:rsidP="00400F6D">
      <w:pPr>
        <w:spacing w:after="0"/>
        <w:rPr>
          <w:rFonts w:cstheme="minorHAnsi"/>
          <w:b/>
          <w:color w:val="000000" w:themeColor="text1"/>
          <w:sz w:val="20"/>
          <w:szCs w:val="20"/>
        </w:rPr>
      </w:pPr>
      <w:r w:rsidRPr="00B14C00">
        <w:rPr>
          <w:rFonts w:cstheme="minorHAnsi"/>
          <w:b/>
          <w:color w:val="000000" w:themeColor="text1"/>
          <w:sz w:val="20"/>
          <w:szCs w:val="20"/>
        </w:rPr>
        <w:lastRenderedPageBreak/>
        <w:t>III.BÖLÜM</w:t>
      </w:r>
    </w:p>
    <w:tbl>
      <w:tblPr>
        <w:tblStyle w:val="TabloKlavuzu"/>
        <w:tblW w:w="0" w:type="auto"/>
        <w:jc w:val="center"/>
        <w:tblLook w:val="04A0" w:firstRow="1" w:lastRow="0" w:firstColumn="1" w:lastColumn="0" w:noHBand="0" w:noVBand="1"/>
      </w:tblPr>
      <w:tblGrid>
        <w:gridCol w:w="1696"/>
        <w:gridCol w:w="8760"/>
      </w:tblGrid>
      <w:tr w:rsidR="009F758D" w:rsidRPr="00B14C00" w14:paraId="32FA9160" w14:textId="77777777" w:rsidTr="00AE6EB9">
        <w:trPr>
          <w:trHeight w:val="1376"/>
          <w:jc w:val="center"/>
        </w:trPr>
        <w:tc>
          <w:tcPr>
            <w:tcW w:w="1696" w:type="dxa"/>
            <w:vAlign w:val="center"/>
          </w:tcPr>
          <w:p w14:paraId="35F6FD69" w14:textId="77777777" w:rsidR="009F758D" w:rsidRPr="00B14C00" w:rsidRDefault="009F758D" w:rsidP="009F758D">
            <w:pPr>
              <w:spacing w:after="0"/>
              <w:jc w:val="center"/>
              <w:rPr>
                <w:rFonts w:cstheme="minorHAnsi"/>
                <w:b/>
                <w:color w:val="000000" w:themeColor="text1"/>
                <w:sz w:val="20"/>
                <w:szCs w:val="20"/>
              </w:rPr>
            </w:pPr>
            <w:r w:rsidRPr="00B14C00">
              <w:rPr>
                <w:rFonts w:cstheme="minorHAnsi"/>
                <w:b/>
                <w:color w:val="000000" w:themeColor="text1"/>
                <w:sz w:val="20"/>
                <w:szCs w:val="20"/>
              </w:rPr>
              <w:t>Ölçme ve Değerlendirme:</w:t>
            </w:r>
          </w:p>
        </w:tc>
        <w:tc>
          <w:tcPr>
            <w:tcW w:w="8760" w:type="dxa"/>
            <w:vAlign w:val="center"/>
          </w:tcPr>
          <w:p w14:paraId="67ECC7F3" w14:textId="77777777" w:rsidR="009F758D" w:rsidRPr="00B14C00" w:rsidRDefault="009F758D" w:rsidP="009F758D">
            <w:pPr>
              <w:rPr>
                <w:rFonts w:cstheme="minorHAnsi"/>
                <w:sz w:val="20"/>
                <w:szCs w:val="20"/>
              </w:rPr>
            </w:pPr>
            <w:r w:rsidRPr="00B14C00">
              <w:rPr>
                <w:rFonts w:cstheme="minorHAnsi"/>
                <w:sz w:val="20"/>
                <w:szCs w:val="20"/>
              </w:rPr>
              <w:t>Dengeli beslenme, düzenli uyku, egzersiz yapma gibi sağlıklı yaşam unsurlarından birini seçer ve bunun bilimle olan ilişkisini araştırarak sunum yapmaları istenebilir.</w:t>
            </w:r>
          </w:p>
          <w:p w14:paraId="2DF534E2" w14:textId="5CC68B46" w:rsidR="009F758D" w:rsidRPr="00B14C00" w:rsidRDefault="009F758D" w:rsidP="00AE6EB9">
            <w:pPr>
              <w:rPr>
                <w:rFonts w:cstheme="minorHAnsi"/>
                <w:sz w:val="20"/>
                <w:szCs w:val="20"/>
              </w:rPr>
            </w:pPr>
            <w:r w:rsidRPr="00B14C00">
              <w:rPr>
                <w:rFonts w:cstheme="minorHAnsi"/>
                <w:sz w:val="20"/>
                <w:szCs w:val="20"/>
              </w:rPr>
              <w:t>Teknoloji bağımlılığı gibi günlük yaşamda karşılaşılan sağlık sorunlarının bilimsel nedenlerini araştırır ve bu araştırmalarını bir rapor halinde sunabilirler</w:t>
            </w:r>
            <w:hyperlink r:id="rId6" w:history="1">
              <w:r w:rsidRPr="00B14C00">
                <w:rPr>
                  <w:rStyle w:val="Kpr"/>
                  <w:rFonts w:cstheme="minorHAnsi"/>
                  <w:sz w:val="20"/>
                  <w:szCs w:val="20"/>
                </w:rPr>
                <w:t>.</w:t>
              </w:r>
            </w:hyperlink>
          </w:p>
        </w:tc>
      </w:tr>
    </w:tbl>
    <w:p w14:paraId="51A7F075" w14:textId="77777777" w:rsidR="008143AE" w:rsidRPr="00B14C00" w:rsidRDefault="008143AE" w:rsidP="00400F6D">
      <w:pPr>
        <w:spacing w:after="0"/>
        <w:rPr>
          <w:rFonts w:cstheme="minorHAnsi"/>
          <w:b/>
          <w:color w:val="000000" w:themeColor="text1"/>
          <w:sz w:val="20"/>
          <w:szCs w:val="20"/>
        </w:rPr>
      </w:pPr>
      <w:r w:rsidRPr="00B14C00">
        <w:rPr>
          <w:rFonts w:cstheme="minorHAnsi"/>
          <w:b/>
          <w:color w:val="000000" w:themeColor="text1"/>
          <w:sz w:val="20"/>
          <w:szCs w:val="20"/>
        </w:rPr>
        <w:t>IV.BÖLÜM</w:t>
      </w:r>
    </w:p>
    <w:tbl>
      <w:tblPr>
        <w:tblStyle w:val="TabloKlavuzu"/>
        <w:tblW w:w="0" w:type="auto"/>
        <w:jc w:val="center"/>
        <w:tblLook w:val="04A0" w:firstRow="1" w:lastRow="0" w:firstColumn="1" w:lastColumn="0" w:noHBand="0" w:noVBand="1"/>
      </w:tblPr>
      <w:tblGrid>
        <w:gridCol w:w="1696"/>
        <w:gridCol w:w="8760"/>
      </w:tblGrid>
      <w:tr w:rsidR="00602FBF" w:rsidRPr="00B14C00" w14:paraId="7BB4F66C" w14:textId="77777777" w:rsidTr="00AE6EB9">
        <w:trPr>
          <w:trHeight w:val="751"/>
          <w:jc w:val="center"/>
        </w:trPr>
        <w:tc>
          <w:tcPr>
            <w:tcW w:w="1696" w:type="dxa"/>
            <w:vAlign w:val="center"/>
          </w:tcPr>
          <w:p w14:paraId="32C09784" w14:textId="77777777" w:rsidR="008143AE" w:rsidRPr="00B14C00" w:rsidRDefault="008143AE" w:rsidP="00400F6D">
            <w:pPr>
              <w:spacing w:after="0"/>
              <w:jc w:val="right"/>
              <w:rPr>
                <w:rFonts w:cstheme="minorHAnsi"/>
                <w:b/>
                <w:color w:val="000000" w:themeColor="text1"/>
                <w:sz w:val="20"/>
                <w:szCs w:val="20"/>
              </w:rPr>
            </w:pPr>
            <w:r w:rsidRPr="00B14C00">
              <w:rPr>
                <w:rFonts w:cstheme="minorHAnsi"/>
                <w:b/>
                <w:color w:val="000000" w:themeColor="text1"/>
                <w:sz w:val="20"/>
                <w:szCs w:val="20"/>
              </w:rPr>
              <w:t>Dersin Diğer Derslerle İlişkisi:</w:t>
            </w:r>
          </w:p>
        </w:tc>
        <w:tc>
          <w:tcPr>
            <w:tcW w:w="8760" w:type="dxa"/>
          </w:tcPr>
          <w:p w14:paraId="6B001267" w14:textId="77777777" w:rsidR="00202A05" w:rsidRPr="00B14C00" w:rsidRDefault="00202A05" w:rsidP="00202A05">
            <w:pPr>
              <w:spacing w:after="0"/>
              <w:rPr>
                <w:rFonts w:cstheme="minorHAnsi"/>
                <w:b/>
                <w:bCs/>
                <w:color w:val="000000" w:themeColor="text1"/>
                <w:sz w:val="20"/>
                <w:szCs w:val="20"/>
              </w:rPr>
            </w:pPr>
            <w:r w:rsidRPr="00B14C00">
              <w:rPr>
                <w:rFonts w:cstheme="minorHAnsi"/>
                <w:b/>
                <w:bCs/>
                <w:color w:val="000000" w:themeColor="text1"/>
                <w:sz w:val="20"/>
                <w:szCs w:val="20"/>
              </w:rPr>
              <w:t>1. Fen Bilimleri</w:t>
            </w:r>
          </w:p>
          <w:p w14:paraId="7CCEE709" w14:textId="77777777" w:rsidR="00202A05" w:rsidRPr="00B14C00" w:rsidRDefault="00202A05" w:rsidP="00202A05">
            <w:pPr>
              <w:numPr>
                <w:ilvl w:val="0"/>
                <w:numId w:val="34"/>
              </w:numPr>
              <w:spacing w:after="0"/>
              <w:rPr>
                <w:rFonts w:cstheme="minorHAnsi"/>
                <w:color w:val="000000" w:themeColor="text1"/>
                <w:sz w:val="20"/>
                <w:szCs w:val="20"/>
              </w:rPr>
            </w:pPr>
            <w:r w:rsidRPr="00B14C00">
              <w:rPr>
                <w:rFonts w:cstheme="minorHAnsi"/>
                <w:b/>
                <w:bCs/>
                <w:color w:val="000000" w:themeColor="text1"/>
                <w:sz w:val="20"/>
                <w:szCs w:val="20"/>
              </w:rPr>
              <w:t>İnsan Vücudu ve Sistemleri</w:t>
            </w:r>
            <w:r w:rsidRPr="00B14C00">
              <w:rPr>
                <w:rFonts w:cstheme="minorHAnsi"/>
                <w:color w:val="000000" w:themeColor="text1"/>
                <w:sz w:val="20"/>
                <w:szCs w:val="20"/>
              </w:rPr>
              <w:t>: Bu ders kapsamında, öğrenciler insan vücudundaki sindirim, dolaşım, solunum ve hareket sistemlerini öğrenir. Sağlıklı yaşam unsurları olan egzersiz, dengeli beslenme, uyku ve bağımlılıktan uzak durmanın bu sistemler üzerindeki etkilerini vurgulayarak, bilimin insan sağlığına katkısını açıklayabilirsiniz.</w:t>
            </w:r>
          </w:p>
          <w:p w14:paraId="28823A95" w14:textId="77777777" w:rsidR="00202A05" w:rsidRPr="00B14C00" w:rsidRDefault="00202A05" w:rsidP="00202A05">
            <w:pPr>
              <w:numPr>
                <w:ilvl w:val="0"/>
                <w:numId w:val="34"/>
              </w:numPr>
              <w:spacing w:after="0"/>
              <w:rPr>
                <w:rFonts w:cstheme="minorHAnsi"/>
                <w:color w:val="000000" w:themeColor="text1"/>
                <w:sz w:val="20"/>
                <w:szCs w:val="20"/>
              </w:rPr>
            </w:pPr>
            <w:r w:rsidRPr="00B14C00">
              <w:rPr>
                <w:rFonts w:cstheme="minorHAnsi"/>
                <w:b/>
                <w:bCs/>
                <w:color w:val="000000" w:themeColor="text1"/>
                <w:sz w:val="20"/>
                <w:szCs w:val="20"/>
              </w:rPr>
              <w:t>Dolaşım Sistemi ve Egzersiz</w:t>
            </w:r>
            <w:r w:rsidRPr="00B14C00">
              <w:rPr>
                <w:rFonts w:cstheme="minorHAnsi"/>
                <w:color w:val="000000" w:themeColor="text1"/>
                <w:sz w:val="20"/>
                <w:szCs w:val="20"/>
              </w:rPr>
              <w:t>: Egzersizin kalp-damar sistemi üzerindeki olumlu etkilerini anlatabilir, bilimsel verilere dayalı olarak kalp sağlığını koruma yollarını tartışabilirsiniz.</w:t>
            </w:r>
          </w:p>
          <w:p w14:paraId="270E38C7" w14:textId="77777777" w:rsidR="00202A05" w:rsidRPr="00B14C00" w:rsidRDefault="00202A05" w:rsidP="00202A05">
            <w:pPr>
              <w:spacing w:after="0"/>
              <w:rPr>
                <w:rFonts w:cstheme="minorHAnsi"/>
                <w:b/>
                <w:bCs/>
                <w:color w:val="000000" w:themeColor="text1"/>
                <w:sz w:val="20"/>
                <w:szCs w:val="20"/>
              </w:rPr>
            </w:pPr>
            <w:r w:rsidRPr="00B14C00">
              <w:rPr>
                <w:rFonts w:cstheme="minorHAnsi"/>
                <w:b/>
                <w:bCs/>
                <w:color w:val="000000" w:themeColor="text1"/>
                <w:sz w:val="20"/>
                <w:szCs w:val="20"/>
              </w:rPr>
              <w:t>2. Sosyal Bilgiler</w:t>
            </w:r>
          </w:p>
          <w:p w14:paraId="3CDF2917" w14:textId="77777777" w:rsidR="00202A05" w:rsidRPr="00B14C00" w:rsidRDefault="00202A05" w:rsidP="00202A05">
            <w:pPr>
              <w:numPr>
                <w:ilvl w:val="0"/>
                <w:numId w:val="35"/>
              </w:numPr>
              <w:spacing w:after="0"/>
              <w:rPr>
                <w:rFonts w:cstheme="minorHAnsi"/>
                <w:color w:val="000000" w:themeColor="text1"/>
                <w:sz w:val="20"/>
                <w:szCs w:val="20"/>
              </w:rPr>
            </w:pPr>
            <w:r w:rsidRPr="00B14C00">
              <w:rPr>
                <w:rFonts w:cstheme="minorHAnsi"/>
                <w:b/>
                <w:bCs/>
                <w:color w:val="000000" w:themeColor="text1"/>
                <w:sz w:val="20"/>
                <w:szCs w:val="20"/>
              </w:rPr>
              <w:t>Sağlıklı Yaşam ve Çevre</w:t>
            </w:r>
            <w:r w:rsidRPr="00B14C00">
              <w:rPr>
                <w:rFonts w:cstheme="minorHAnsi"/>
                <w:color w:val="000000" w:themeColor="text1"/>
                <w:sz w:val="20"/>
                <w:szCs w:val="20"/>
              </w:rPr>
              <w:t>: Sağlıklı yaşamın sürdürülebilir çevre ile ilişkisini vurgulayarak, çevre bilinci oluşturmada bilimsel çalışmaların katkısını gösterebilirsiniz. Çevre kirliliğinin sağlık üzerindeki etkilerini bilimsel olarak inceletebilirsiniz.</w:t>
            </w:r>
          </w:p>
          <w:p w14:paraId="583827FA" w14:textId="77777777" w:rsidR="00202A05" w:rsidRPr="00B14C00" w:rsidRDefault="00202A05" w:rsidP="00202A05">
            <w:pPr>
              <w:spacing w:after="0"/>
              <w:rPr>
                <w:rFonts w:cstheme="minorHAnsi"/>
                <w:b/>
                <w:bCs/>
                <w:color w:val="000000" w:themeColor="text1"/>
                <w:sz w:val="20"/>
                <w:szCs w:val="20"/>
              </w:rPr>
            </w:pPr>
            <w:r w:rsidRPr="00B14C00">
              <w:rPr>
                <w:rFonts w:cstheme="minorHAnsi"/>
                <w:b/>
                <w:bCs/>
                <w:color w:val="000000" w:themeColor="text1"/>
                <w:sz w:val="20"/>
                <w:szCs w:val="20"/>
              </w:rPr>
              <w:t>3. Beden Eğitimi ve Spor</w:t>
            </w:r>
          </w:p>
          <w:p w14:paraId="7D628CBD" w14:textId="77777777" w:rsidR="00202A05" w:rsidRPr="00B14C00" w:rsidRDefault="00202A05" w:rsidP="00202A05">
            <w:pPr>
              <w:numPr>
                <w:ilvl w:val="0"/>
                <w:numId w:val="36"/>
              </w:numPr>
              <w:spacing w:after="0"/>
              <w:rPr>
                <w:rFonts w:cstheme="minorHAnsi"/>
                <w:color w:val="000000" w:themeColor="text1"/>
                <w:sz w:val="20"/>
                <w:szCs w:val="20"/>
              </w:rPr>
            </w:pPr>
            <w:r w:rsidRPr="00B14C00">
              <w:rPr>
                <w:rFonts w:cstheme="minorHAnsi"/>
                <w:b/>
                <w:bCs/>
                <w:color w:val="000000" w:themeColor="text1"/>
                <w:sz w:val="20"/>
                <w:szCs w:val="20"/>
              </w:rPr>
              <w:t>Egzersiz ve Sağlık İlişkisi</w:t>
            </w:r>
            <w:r w:rsidRPr="00B14C00">
              <w:rPr>
                <w:rFonts w:cstheme="minorHAnsi"/>
                <w:color w:val="000000" w:themeColor="text1"/>
                <w:sz w:val="20"/>
                <w:szCs w:val="20"/>
              </w:rPr>
              <w:t>: Egzersizin bilimsel temelli sağlık faydalarını öğrencilerle tartışabilirsiniz. Düzenli fiziksel aktivitelerin bilimsel olarak vücut sistemlerine etkilerini anlatabilir, öğrencilerin sınıf içinde egzersiz planları yapmalarını isteyebilirsiniz.</w:t>
            </w:r>
          </w:p>
          <w:p w14:paraId="48BE3694" w14:textId="77777777" w:rsidR="00202A05" w:rsidRPr="00B14C00" w:rsidRDefault="00202A05" w:rsidP="00202A05">
            <w:pPr>
              <w:numPr>
                <w:ilvl w:val="0"/>
                <w:numId w:val="36"/>
              </w:numPr>
              <w:spacing w:after="0"/>
              <w:rPr>
                <w:rFonts w:cstheme="minorHAnsi"/>
                <w:color w:val="000000" w:themeColor="text1"/>
                <w:sz w:val="20"/>
                <w:szCs w:val="20"/>
              </w:rPr>
            </w:pPr>
            <w:r w:rsidRPr="00B14C00">
              <w:rPr>
                <w:rFonts w:cstheme="minorHAnsi"/>
                <w:b/>
                <w:bCs/>
                <w:color w:val="000000" w:themeColor="text1"/>
                <w:sz w:val="20"/>
                <w:szCs w:val="20"/>
              </w:rPr>
              <w:t>Kas ve İskelet Sistemi</w:t>
            </w:r>
            <w:r w:rsidRPr="00B14C00">
              <w:rPr>
                <w:rFonts w:cstheme="minorHAnsi"/>
                <w:color w:val="000000" w:themeColor="text1"/>
                <w:sz w:val="20"/>
                <w:szCs w:val="20"/>
              </w:rPr>
              <w:t>: Beden eğitimi derslerinde kas ve iskelet sisteminin yapısına ve fonksiyonlarına değinilerek, egzersizin bu sistem üzerindeki olumlu etkilerini bilime dayalı olarak açıklayabilirsiniz.</w:t>
            </w:r>
          </w:p>
          <w:p w14:paraId="4440B8C9" w14:textId="77777777" w:rsidR="00202A05" w:rsidRPr="00B14C00" w:rsidRDefault="00202A05" w:rsidP="00202A05">
            <w:pPr>
              <w:spacing w:after="0"/>
              <w:rPr>
                <w:rFonts w:cstheme="minorHAnsi"/>
                <w:b/>
                <w:bCs/>
                <w:color w:val="000000" w:themeColor="text1"/>
                <w:sz w:val="20"/>
                <w:szCs w:val="20"/>
              </w:rPr>
            </w:pPr>
            <w:r w:rsidRPr="00B14C00">
              <w:rPr>
                <w:rFonts w:cstheme="minorHAnsi"/>
                <w:b/>
                <w:bCs/>
                <w:color w:val="000000" w:themeColor="text1"/>
                <w:sz w:val="20"/>
                <w:szCs w:val="20"/>
              </w:rPr>
              <w:t>4. Türkçe</w:t>
            </w:r>
          </w:p>
          <w:p w14:paraId="1A06E461" w14:textId="77777777" w:rsidR="00202A05" w:rsidRPr="00B14C00" w:rsidRDefault="00202A05" w:rsidP="00202A05">
            <w:pPr>
              <w:numPr>
                <w:ilvl w:val="0"/>
                <w:numId w:val="37"/>
              </w:numPr>
              <w:spacing w:after="0"/>
              <w:rPr>
                <w:rFonts w:cstheme="minorHAnsi"/>
                <w:color w:val="000000" w:themeColor="text1"/>
                <w:sz w:val="20"/>
                <w:szCs w:val="20"/>
              </w:rPr>
            </w:pPr>
            <w:r w:rsidRPr="00B14C00">
              <w:rPr>
                <w:rFonts w:cstheme="minorHAnsi"/>
                <w:b/>
                <w:bCs/>
                <w:color w:val="000000" w:themeColor="text1"/>
                <w:sz w:val="20"/>
                <w:szCs w:val="20"/>
              </w:rPr>
              <w:t>Araştırma Yazıları ve Sunumlar</w:t>
            </w:r>
            <w:r w:rsidRPr="00B14C00">
              <w:rPr>
                <w:rFonts w:cstheme="minorHAnsi"/>
                <w:color w:val="000000" w:themeColor="text1"/>
                <w:sz w:val="20"/>
                <w:szCs w:val="20"/>
              </w:rPr>
              <w:t>: Öğrenciler, bilimsel araştırmalara dayalı olarak sağlıklı yaşam üzerine bir yazı hazırlayabilir ya da sunum yapabilirler. Bu etkinlik, hem Türkçe dersindeki yazma becerilerini geliştirir hem de bilimsel düşünmeyi destekler.</w:t>
            </w:r>
          </w:p>
          <w:p w14:paraId="3BE2C38A" w14:textId="0EB39279" w:rsidR="00202A05" w:rsidRPr="00B14C00" w:rsidRDefault="00202A05" w:rsidP="00202A05">
            <w:pPr>
              <w:spacing w:after="0"/>
              <w:rPr>
                <w:rFonts w:cstheme="minorHAnsi"/>
                <w:color w:val="000000" w:themeColor="text1"/>
                <w:sz w:val="20"/>
                <w:szCs w:val="20"/>
              </w:rPr>
            </w:pPr>
            <w:r w:rsidRPr="00B14C00">
              <w:rPr>
                <w:rFonts w:cstheme="minorHAnsi"/>
                <w:b/>
                <w:bCs/>
                <w:color w:val="000000" w:themeColor="text1"/>
                <w:sz w:val="20"/>
                <w:szCs w:val="20"/>
              </w:rPr>
              <w:t>5. Matematik</w:t>
            </w:r>
          </w:p>
          <w:p w14:paraId="057454B5" w14:textId="77777777" w:rsidR="00202A05" w:rsidRPr="00B14C00" w:rsidRDefault="00202A05" w:rsidP="00202A05">
            <w:pPr>
              <w:numPr>
                <w:ilvl w:val="0"/>
                <w:numId w:val="38"/>
              </w:numPr>
              <w:spacing w:after="0"/>
              <w:rPr>
                <w:rFonts w:cstheme="minorHAnsi"/>
                <w:color w:val="000000" w:themeColor="text1"/>
                <w:sz w:val="20"/>
                <w:szCs w:val="20"/>
              </w:rPr>
            </w:pPr>
            <w:r w:rsidRPr="00B14C00">
              <w:rPr>
                <w:rFonts w:cstheme="minorHAnsi"/>
                <w:b/>
                <w:bCs/>
                <w:color w:val="000000" w:themeColor="text1"/>
                <w:sz w:val="20"/>
                <w:szCs w:val="20"/>
              </w:rPr>
              <w:t>Veri Analizi ve Sağlık</w:t>
            </w:r>
            <w:r w:rsidRPr="00B14C00">
              <w:rPr>
                <w:rFonts w:cstheme="minorHAnsi"/>
                <w:color w:val="000000" w:themeColor="text1"/>
                <w:sz w:val="20"/>
                <w:szCs w:val="20"/>
              </w:rPr>
              <w:t>: Öğrencilere günlük yaşamda sağlıklı yaşam alışkanlıklarına dair veriler toplayarak bu verileri analiz etme görevi verebilirsiniz. Örneğin, sınıfta öğrencilerin kaç saat uyudukları, kaç adım attıkları, günlük beslenme alışkanlıklarını istatistiksel olarak analiz edebilirler. Bu veriler grafikler ve tablolarla sunulabilir.</w:t>
            </w:r>
          </w:p>
          <w:p w14:paraId="218162B8" w14:textId="051C2242" w:rsidR="008143AE" w:rsidRPr="00B14C00" w:rsidRDefault="00202A05" w:rsidP="00202A05">
            <w:pPr>
              <w:numPr>
                <w:ilvl w:val="0"/>
                <w:numId w:val="38"/>
              </w:numPr>
              <w:spacing w:after="0"/>
              <w:rPr>
                <w:rFonts w:cstheme="minorHAnsi"/>
                <w:color w:val="000000" w:themeColor="text1"/>
                <w:sz w:val="20"/>
                <w:szCs w:val="20"/>
              </w:rPr>
            </w:pPr>
            <w:r w:rsidRPr="00B14C00">
              <w:rPr>
                <w:rFonts w:cstheme="minorHAnsi"/>
                <w:b/>
                <w:bCs/>
                <w:color w:val="000000" w:themeColor="text1"/>
                <w:sz w:val="20"/>
                <w:szCs w:val="20"/>
              </w:rPr>
              <w:t>Vücut Kitle İndeksi (VKİ) Hesaplama</w:t>
            </w:r>
            <w:r w:rsidRPr="00B14C00">
              <w:rPr>
                <w:rFonts w:cstheme="minorHAnsi"/>
                <w:color w:val="000000" w:themeColor="text1"/>
                <w:sz w:val="20"/>
                <w:szCs w:val="20"/>
              </w:rPr>
              <w:t>: Öğrencilere bilimsel olarak sağlıklı bir yaşam için kullanılan Vücut Kitle İndeksi (VKİ) formülünü öğretebilir ve kendi VKİ'lerini hesaplamalarını sağlayabilirsiniz. Böylece matematiksel hesaplamaların sağlıkla nasıl ilişkilendirilebileceğini gösterebilirsiniz.</w:t>
            </w:r>
          </w:p>
        </w:tc>
      </w:tr>
    </w:tbl>
    <w:p w14:paraId="685E754F" w14:textId="77777777" w:rsidR="008143AE" w:rsidRPr="00B14C00" w:rsidRDefault="008143AE" w:rsidP="00400F6D">
      <w:pPr>
        <w:spacing w:after="0"/>
        <w:rPr>
          <w:rFonts w:cstheme="minorHAnsi"/>
          <w:b/>
          <w:color w:val="000000" w:themeColor="text1"/>
          <w:sz w:val="20"/>
          <w:szCs w:val="20"/>
        </w:rPr>
      </w:pPr>
      <w:r w:rsidRPr="00B14C00">
        <w:rPr>
          <w:rFonts w:cstheme="minorHAnsi"/>
          <w:b/>
          <w:color w:val="000000" w:themeColor="text1"/>
          <w:sz w:val="20"/>
          <w:szCs w:val="20"/>
        </w:rPr>
        <w:t>V.BÖLÜM</w:t>
      </w:r>
    </w:p>
    <w:tbl>
      <w:tblPr>
        <w:tblStyle w:val="TabloKlavuzu"/>
        <w:tblW w:w="0" w:type="auto"/>
        <w:jc w:val="center"/>
        <w:tblLook w:val="04A0" w:firstRow="1" w:lastRow="0" w:firstColumn="1" w:lastColumn="0" w:noHBand="0" w:noVBand="1"/>
      </w:tblPr>
      <w:tblGrid>
        <w:gridCol w:w="2405"/>
        <w:gridCol w:w="8051"/>
      </w:tblGrid>
      <w:tr w:rsidR="008143AE" w:rsidRPr="00B14C00" w14:paraId="5A1F0763" w14:textId="77777777" w:rsidTr="00A52FF0">
        <w:trPr>
          <w:trHeight w:val="692"/>
          <w:jc w:val="center"/>
        </w:trPr>
        <w:tc>
          <w:tcPr>
            <w:tcW w:w="2405" w:type="dxa"/>
            <w:vAlign w:val="center"/>
          </w:tcPr>
          <w:p w14:paraId="0AC73D15" w14:textId="77777777" w:rsidR="008143AE" w:rsidRPr="00B14C00" w:rsidRDefault="008143AE" w:rsidP="00400F6D">
            <w:pPr>
              <w:spacing w:after="0"/>
              <w:jc w:val="right"/>
              <w:rPr>
                <w:rFonts w:cstheme="minorHAnsi"/>
                <w:b/>
                <w:color w:val="000000" w:themeColor="text1"/>
                <w:sz w:val="20"/>
                <w:szCs w:val="20"/>
              </w:rPr>
            </w:pPr>
            <w:r w:rsidRPr="00B14C00">
              <w:rPr>
                <w:rFonts w:cstheme="minorHAnsi"/>
                <w:b/>
                <w:color w:val="000000" w:themeColor="text1"/>
                <w:sz w:val="20"/>
                <w:szCs w:val="20"/>
              </w:rPr>
              <w:t>Planın Uygulanmasıyla İlgili Diğer Açıklamalar:</w:t>
            </w:r>
          </w:p>
        </w:tc>
        <w:tc>
          <w:tcPr>
            <w:tcW w:w="8051" w:type="dxa"/>
          </w:tcPr>
          <w:p w14:paraId="187EF8E4" w14:textId="77777777" w:rsidR="008143AE" w:rsidRPr="00B14C00" w:rsidRDefault="008143AE" w:rsidP="00400F6D">
            <w:pPr>
              <w:spacing w:after="0"/>
              <w:rPr>
                <w:rFonts w:cstheme="minorHAnsi"/>
                <w:b/>
                <w:color w:val="000000" w:themeColor="text1"/>
                <w:sz w:val="20"/>
                <w:szCs w:val="20"/>
              </w:rPr>
            </w:pPr>
          </w:p>
        </w:tc>
      </w:tr>
    </w:tbl>
    <w:p w14:paraId="736B4285" w14:textId="77777777" w:rsidR="008143AE" w:rsidRPr="00B14C00" w:rsidRDefault="008143AE" w:rsidP="00400F6D">
      <w:pPr>
        <w:spacing w:after="0"/>
        <w:jc w:val="center"/>
        <w:rPr>
          <w:rFonts w:cstheme="minorHAnsi"/>
          <w:b/>
          <w:color w:val="000000" w:themeColor="text1"/>
          <w:sz w:val="20"/>
          <w:szCs w:val="20"/>
        </w:rPr>
      </w:pPr>
    </w:p>
    <w:p w14:paraId="74E3D52F" w14:textId="77777777" w:rsidR="008143AE" w:rsidRPr="00B14C00" w:rsidRDefault="008143AE" w:rsidP="00400F6D">
      <w:pPr>
        <w:spacing w:after="0"/>
        <w:ind w:left="5664" w:firstLine="708"/>
        <w:jc w:val="center"/>
        <w:rPr>
          <w:rFonts w:cstheme="minorHAnsi"/>
          <w:b/>
          <w:color w:val="000000" w:themeColor="text1"/>
          <w:sz w:val="20"/>
          <w:szCs w:val="20"/>
        </w:rPr>
      </w:pPr>
    </w:p>
    <w:p w14:paraId="6376696D" w14:textId="77777777" w:rsidR="008143AE" w:rsidRPr="00B14C00" w:rsidRDefault="008143AE" w:rsidP="00400F6D">
      <w:pPr>
        <w:spacing w:after="0"/>
        <w:ind w:left="5664" w:firstLine="708"/>
        <w:jc w:val="center"/>
        <w:rPr>
          <w:rFonts w:cstheme="minorHAnsi"/>
          <w:b/>
          <w:color w:val="000000" w:themeColor="text1"/>
          <w:sz w:val="20"/>
          <w:szCs w:val="20"/>
        </w:rPr>
      </w:pPr>
      <w:r w:rsidRPr="00B14C00">
        <w:rPr>
          <w:rFonts w:cstheme="minorHAnsi"/>
          <w:b/>
          <w:color w:val="000000" w:themeColor="text1"/>
          <w:sz w:val="20"/>
          <w:szCs w:val="20"/>
        </w:rPr>
        <w:t>Uygundur</w:t>
      </w:r>
    </w:p>
    <w:p w14:paraId="50B77674" w14:textId="77777777" w:rsidR="008143AE" w:rsidRPr="00B14C00" w:rsidRDefault="008143AE" w:rsidP="00400F6D">
      <w:pPr>
        <w:spacing w:after="0"/>
        <w:rPr>
          <w:rFonts w:cstheme="minorHAnsi"/>
          <w:b/>
          <w:color w:val="000000" w:themeColor="text1"/>
          <w:sz w:val="20"/>
          <w:szCs w:val="20"/>
        </w:rPr>
      </w:pPr>
      <w:r w:rsidRPr="00B14C00">
        <w:rPr>
          <w:rFonts w:cstheme="minorHAnsi"/>
          <w:b/>
          <w:color w:val="000000" w:themeColor="text1"/>
          <w:sz w:val="20"/>
          <w:szCs w:val="20"/>
        </w:rPr>
        <w:t xml:space="preserve">                                                                   </w:t>
      </w:r>
      <w:r w:rsidRPr="00B14C00">
        <w:rPr>
          <w:rFonts w:cstheme="minorHAnsi"/>
          <w:b/>
          <w:color w:val="000000" w:themeColor="text1"/>
          <w:sz w:val="20"/>
          <w:szCs w:val="20"/>
        </w:rPr>
        <w:tab/>
      </w:r>
      <w:r w:rsidRPr="00B14C00">
        <w:rPr>
          <w:rFonts w:cstheme="minorHAnsi"/>
          <w:b/>
          <w:color w:val="000000" w:themeColor="text1"/>
          <w:sz w:val="20"/>
          <w:szCs w:val="20"/>
        </w:rPr>
        <w:tab/>
      </w:r>
      <w:r w:rsidRPr="00B14C00">
        <w:rPr>
          <w:rFonts w:cstheme="minorHAnsi"/>
          <w:b/>
          <w:color w:val="000000" w:themeColor="text1"/>
          <w:sz w:val="20"/>
          <w:szCs w:val="20"/>
        </w:rPr>
        <w:tab/>
      </w:r>
      <w:r w:rsidRPr="00B14C00">
        <w:rPr>
          <w:rFonts w:cstheme="minorHAnsi"/>
          <w:b/>
          <w:color w:val="000000" w:themeColor="text1"/>
          <w:sz w:val="20"/>
          <w:szCs w:val="20"/>
        </w:rPr>
        <w:tab/>
      </w:r>
      <w:r w:rsidRPr="00B14C00">
        <w:rPr>
          <w:rFonts w:cstheme="minorHAnsi"/>
          <w:b/>
          <w:color w:val="000000" w:themeColor="text1"/>
          <w:sz w:val="20"/>
          <w:szCs w:val="20"/>
        </w:rPr>
        <w:tab/>
      </w:r>
      <w:r w:rsidRPr="00B14C00">
        <w:rPr>
          <w:rFonts w:cstheme="minorHAnsi"/>
          <w:b/>
          <w:color w:val="000000" w:themeColor="text1"/>
          <w:sz w:val="20"/>
          <w:szCs w:val="20"/>
        </w:rPr>
        <w:tab/>
        <w:t xml:space="preserve">      .......................</w:t>
      </w:r>
    </w:p>
    <w:p w14:paraId="294823A6" w14:textId="77777777" w:rsidR="008143AE" w:rsidRPr="00B14C00" w:rsidRDefault="008143AE" w:rsidP="00400F6D">
      <w:pPr>
        <w:spacing w:after="0"/>
        <w:rPr>
          <w:rFonts w:cstheme="minorHAnsi"/>
          <w:b/>
          <w:color w:val="000000" w:themeColor="text1"/>
          <w:sz w:val="20"/>
          <w:szCs w:val="20"/>
        </w:rPr>
      </w:pPr>
      <w:r w:rsidRPr="00B14C00">
        <w:rPr>
          <w:rFonts w:cstheme="minorHAnsi"/>
          <w:b/>
          <w:color w:val="000000" w:themeColor="text1"/>
          <w:sz w:val="20"/>
          <w:szCs w:val="20"/>
        </w:rPr>
        <w:t xml:space="preserve">                Fen Bilimleri Öğretmeni   </w:t>
      </w:r>
      <w:r w:rsidRPr="00B14C00">
        <w:rPr>
          <w:rFonts w:cstheme="minorHAnsi"/>
          <w:b/>
          <w:color w:val="000000" w:themeColor="text1"/>
          <w:sz w:val="20"/>
          <w:szCs w:val="20"/>
        </w:rPr>
        <w:tab/>
      </w:r>
      <w:r w:rsidRPr="00B14C00">
        <w:rPr>
          <w:rFonts w:cstheme="minorHAnsi"/>
          <w:b/>
          <w:color w:val="000000" w:themeColor="text1"/>
          <w:sz w:val="20"/>
          <w:szCs w:val="20"/>
        </w:rPr>
        <w:tab/>
      </w:r>
      <w:r w:rsidRPr="00B14C00">
        <w:rPr>
          <w:rFonts w:cstheme="minorHAnsi"/>
          <w:b/>
          <w:color w:val="000000" w:themeColor="text1"/>
          <w:sz w:val="20"/>
          <w:szCs w:val="20"/>
        </w:rPr>
        <w:tab/>
      </w:r>
      <w:r w:rsidRPr="00B14C00">
        <w:rPr>
          <w:rFonts w:cstheme="minorHAnsi"/>
          <w:b/>
          <w:color w:val="000000" w:themeColor="text1"/>
          <w:sz w:val="20"/>
          <w:szCs w:val="20"/>
        </w:rPr>
        <w:tab/>
      </w:r>
      <w:r w:rsidRPr="00B14C00">
        <w:rPr>
          <w:rFonts w:cstheme="minorHAnsi"/>
          <w:b/>
          <w:color w:val="000000" w:themeColor="text1"/>
          <w:sz w:val="20"/>
          <w:szCs w:val="20"/>
        </w:rPr>
        <w:tab/>
      </w:r>
      <w:r w:rsidRPr="00B14C00">
        <w:rPr>
          <w:rFonts w:cstheme="minorHAnsi"/>
          <w:b/>
          <w:color w:val="000000" w:themeColor="text1"/>
          <w:sz w:val="20"/>
          <w:szCs w:val="20"/>
        </w:rPr>
        <w:tab/>
      </w:r>
      <w:r w:rsidRPr="00B14C00">
        <w:rPr>
          <w:rFonts w:cstheme="minorHAnsi"/>
          <w:b/>
          <w:color w:val="000000" w:themeColor="text1"/>
          <w:sz w:val="20"/>
          <w:szCs w:val="20"/>
        </w:rPr>
        <w:tab/>
        <w:t xml:space="preserve"> Okul Müdürü   </w:t>
      </w:r>
    </w:p>
    <w:p w14:paraId="615E4255" w14:textId="235FD354" w:rsidR="00E10705" w:rsidRPr="00B14C00" w:rsidRDefault="00961D9B" w:rsidP="00400F6D">
      <w:pPr>
        <w:spacing w:after="0"/>
        <w:rPr>
          <w:rFonts w:eastAsia="Times New Roman" w:cstheme="minorHAnsi"/>
          <w:b/>
          <w:bCs/>
          <w:color w:val="FF0000"/>
          <w:sz w:val="20"/>
          <w:szCs w:val="20"/>
        </w:rPr>
      </w:pPr>
      <w:r w:rsidRPr="00B14C00">
        <w:rPr>
          <w:rFonts w:cstheme="minorHAnsi"/>
          <w:b/>
          <w:bCs/>
          <w:color w:val="FF0000"/>
          <w:sz w:val="20"/>
          <w:szCs w:val="20"/>
        </w:rPr>
        <w:t xml:space="preserve">Diğer haftaların günlük planları için </w:t>
      </w:r>
      <w:hyperlink r:id="rId7" w:history="1">
        <w:r w:rsidRPr="00B14C00">
          <w:rPr>
            <w:rStyle w:val="Kpr"/>
            <w:rFonts w:cstheme="minorHAnsi"/>
            <w:b/>
            <w:bCs/>
            <w:color w:val="FF0000"/>
            <w:sz w:val="20"/>
            <w:szCs w:val="20"/>
          </w:rPr>
          <w:t>www.fenusbilim.com</w:t>
        </w:r>
      </w:hyperlink>
      <w:r w:rsidRPr="00B14C00">
        <w:rPr>
          <w:rFonts w:cstheme="minorHAnsi"/>
          <w:b/>
          <w:bCs/>
          <w:color w:val="FF0000"/>
          <w:sz w:val="20"/>
          <w:szCs w:val="20"/>
        </w:rPr>
        <w:t xml:space="preserve"> </w:t>
      </w:r>
    </w:p>
    <w:sectPr w:rsidR="00E10705" w:rsidRPr="00B14C00" w:rsidSect="00A52FF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837"/>
    <w:multiLevelType w:val="multilevel"/>
    <w:tmpl w:val="A91E8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47091"/>
    <w:multiLevelType w:val="multilevel"/>
    <w:tmpl w:val="6D48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82FDC"/>
    <w:multiLevelType w:val="multilevel"/>
    <w:tmpl w:val="84E489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C6CCA"/>
    <w:multiLevelType w:val="multilevel"/>
    <w:tmpl w:val="B69A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E72DE"/>
    <w:multiLevelType w:val="multilevel"/>
    <w:tmpl w:val="1ACA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8F7201"/>
    <w:multiLevelType w:val="multilevel"/>
    <w:tmpl w:val="AED0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970F0"/>
    <w:multiLevelType w:val="multilevel"/>
    <w:tmpl w:val="EF846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BB245A"/>
    <w:multiLevelType w:val="multilevel"/>
    <w:tmpl w:val="8C1CA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12F48"/>
    <w:multiLevelType w:val="hybridMultilevel"/>
    <w:tmpl w:val="14B0E2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2C96615"/>
    <w:multiLevelType w:val="multilevel"/>
    <w:tmpl w:val="E79A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62182D"/>
    <w:multiLevelType w:val="multilevel"/>
    <w:tmpl w:val="6F6A9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987B9E"/>
    <w:multiLevelType w:val="multilevel"/>
    <w:tmpl w:val="45400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726CDE"/>
    <w:multiLevelType w:val="multilevel"/>
    <w:tmpl w:val="B55E7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3B0238"/>
    <w:multiLevelType w:val="multilevel"/>
    <w:tmpl w:val="A3AEC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170D12"/>
    <w:multiLevelType w:val="multilevel"/>
    <w:tmpl w:val="1AD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38301F"/>
    <w:multiLevelType w:val="multilevel"/>
    <w:tmpl w:val="9FB67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BE365B"/>
    <w:multiLevelType w:val="multilevel"/>
    <w:tmpl w:val="1E66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6F65CC"/>
    <w:multiLevelType w:val="multilevel"/>
    <w:tmpl w:val="0360F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BE09F2"/>
    <w:multiLevelType w:val="multilevel"/>
    <w:tmpl w:val="7B166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6D130D"/>
    <w:multiLevelType w:val="multilevel"/>
    <w:tmpl w:val="3C2A9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845D3"/>
    <w:multiLevelType w:val="multilevel"/>
    <w:tmpl w:val="E29E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F26B93"/>
    <w:multiLevelType w:val="multilevel"/>
    <w:tmpl w:val="7FBE1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CB4CED"/>
    <w:multiLevelType w:val="multilevel"/>
    <w:tmpl w:val="D9A2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973F26"/>
    <w:multiLevelType w:val="multilevel"/>
    <w:tmpl w:val="B66A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1315D"/>
    <w:multiLevelType w:val="multilevel"/>
    <w:tmpl w:val="FBF0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F3755C"/>
    <w:multiLevelType w:val="multilevel"/>
    <w:tmpl w:val="52002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C22FF"/>
    <w:multiLevelType w:val="multilevel"/>
    <w:tmpl w:val="B616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7F7E03"/>
    <w:multiLevelType w:val="multilevel"/>
    <w:tmpl w:val="3006A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1E153F"/>
    <w:multiLevelType w:val="multilevel"/>
    <w:tmpl w:val="8DC6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F70C75"/>
    <w:multiLevelType w:val="multilevel"/>
    <w:tmpl w:val="3452A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B717EE"/>
    <w:multiLevelType w:val="multilevel"/>
    <w:tmpl w:val="5A2A5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8D4391"/>
    <w:multiLevelType w:val="multilevel"/>
    <w:tmpl w:val="9A24D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745665"/>
    <w:multiLevelType w:val="multilevel"/>
    <w:tmpl w:val="31EA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2362BD"/>
    <w:multiLevelType w:val="multilevel"/>
    <w:tmpl w:val="77B03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957CD4"/>
    <w:multiLevelType w:val="multilevel"/>
    <w:tmpl w:val="640C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99777B"/>
    <w:multiLevelType w:val="multilevel"/>
    <w:tmpl w:val="FF48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946F72"/>
    <w:multiLevelType w:val="multilevel"/>
    <w:tmpl w:val="61A2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E8206C"/>
    <w:multiLevelType w:val="multilevel"/>
    <w:tmpl w:val="2BD2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3246953">
    <w:abstractNumId w:val="9"/>
  </w:num>
  <w:num w:numId="2" w16cid:durableId="883324919">
    <w:abstractNumId w:val="5"/>
  </w:num>
  <w:num w:numId="3" w16cid:durableId="1032610107">
    <w:abstractNumId w:val="10"/>
  </w:num>
  <w:num w:numId="4" w16cid:durableId="1371493915">
    <w:abstractNumId w:val="8"/>
  </w:num>
  <w:num w:numId="5" w16cid:durableId="1280793435">
    <w:abstractNumId w:val="13"/>
  </w:num>
  <w:num w:numId="6" w16cid:durableId="725683607">
    <w:abstractNumId w:val="4"/>
  </w:num>
  <w:num w:numId="7" w16cid:durableId="579800715">
    <w:abstractNumId w:val="1"/>
  </w:num>
  <w:num w:numId="8" w16cid:durableId="206530834">
    <w:abstractNumId w:val="17"/>
  </w:num>
  <w:num w:numId="9" w16cid:durableId="801575073">
    <w:abstractNumId w:val="15"/>
  </w:num>
  <w:num w:numId="10" w16cid:durableId="1061052638">
    <w:abstractNumId w:val="12"/>
  </w:num>
  <w:num w:numId="11" w16cid:durableId="215550332">
    <w:abstractNumId w:val="36"/>
  </w:num>
  <w:num w:numId="12" w16cid:durableId="260528106">
    <w:abstractNumId w:val="2"/>
  </w:num>
  <w:num w:numId="13" w16cid:durableId="442268375">
    <w:abstractNumId w:val="32"/>
  </w:num>
  <w:num w:numId="14" w16cid:durableId="890192375">
    <w:abstractNumId w:val="27"/>
  </w:num>
  <w:num w:numId="15" w16cid:durableId="343870330">
    <w:abstractNumId w:val="29"/>
  </w:num>
  <w:num w:numId="16" w16cid:durableId="1590432906">
    <w:abstractNumId w:val="34"/>
  </w:num>
  <w:num w:numId="17" w16cid:durableId="535971704">
    <w:abstractNumId w:val="11"/>
  </w:num>
  <w:num w:numId="18" w16cid:durableId="691492244">
    <w:abstractNumId w:val="22"/>
  </w:num>
  <w:num w:numId="19" w16cid:durableId="1591310109">
    <w:abstractNumId w:val="23"/>
  </w:num>
  <w:num w:numId="20" w16cid:durableId="1354644608">
    <w:abstractNumId w:val="35"/>
  </w:num>
  <w:num w:numId="21" w16cid:durableId="117994251">
    <w:abstractNumId w:val="21"/>
  </w:num>
  <w:num w:numId="22" w16cid:durableId="1138451464">
    <w:abstractNumId w:val="19"/>
  </w:num>
  <w:num w:numId="23" w16cid:durableId="1836796609">
    <w:abstractNumId w:val="26"/>
  </w:num>
  <w:num w:numId="24" w16cid:durableId="1947810013">
    <w:abstractNumId w:val="0"/>
  </w:num>
  <w:num w:numId="25" w16cid:durableId="650059326">
    <w:abstractNumId w:val="18"/>
  </w:num>
  <w:num w:numId="26" w16cid:durableId="2021006209">
    <w:abstractNumId w:val="31"/>
  </w:num>
  <w:num w:numId="27" w16cid:durableId="2025130147">
    <w:abstractNumId w:val="25"/>
  </w:num>
  <w:num w:numId="28" w16cid:durableId="338237873">
    <w:abstractNumId w:val="6"/>
  </w:num>
  <w:num w:numId="29" w16cid:durableId="147135171">
    <w:abstractNumId w:val="24"/>
  </w:num>
  <w:num w:numId="30" w16cid:durableId="1211768934">
    <w:abstractNumId w:val="30"/>
  </w:num>
  <w:num w:numId="31" w16cid:durableId="1864052434">
    <w:abstractNumId w:val="14"/>
  </w:num>
  <w:num w:numId="32" w16cid:durableId="859273433">
    <w:abstractNumId w:val="28"/>
  </w:num>
  <w:num w:numId="33" w16cid:durableId="1774353820">
    <w:abstractNumId w:val="37"/>
  </w:num>
  <w:num w:numId="34" w16cid:durableId="1619989498">
    <w:abstractNumId w:val="3"/>
  </w:num>
  <w:num w:numId="35" w16cid:durableId="1350989464">
    <w:abstractNumId w:val="7"/>
  </w:num>
  <w:num w:numId="36" w16cid:durableId="648099710">
    <w:abstractNumId w:val="33"/>
  </w:num>
  <w:num w:numId="37" w16cid:durableId="1037512417">
    <w:abstractNumId w:val="16"/>
  </w:num>
  <w:num w:numId="38" w16cid:durableId="206579243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3AE"/>
    <w:rsid w:val="00001CED"/>
    <w:rsid w:val="00041369"/>
    <w:rsid w:val="00043593"/>
    <w:rsid w:val="000512B3"/>
    <w:rsid w:val="0006064C"/>
    <w:rsid w:val="00060EDD"/>
    <w:rsid w:val="000A4F1D"/>
    <w:rsid w:val="000C62D9"/>
    <w:rsid w:val="000D7924"/>
    <w:rsid w:val="000E2DAF"/>
    <w:rsid w:val="000F0AA5"/>
    <w:rsid w:val="001148A3"/>
    <w:rsid w:val="00147E45"/>
    <w:rsid w:val="0015492B"/>
    <w:rsid w:val="001C2772"/>
    <w:rsid w:val="001E077F"/>
    <w:rsid w:val="001F0513"/>
    <w:rsid w:val="00202A05"/>
    <w:rsid w:val="0021717A"/>
    <w:rsid w:val="002259F4"/>
    <w:rsid w:val="002315DC"/>
    <w:rsid w:val="00297838"/>
    <w:rsid w:val="002A26F2"/>
    <w:rsid w:val="002D1DA3"/>
    <w:rsid w:val="002E568E"/>
    <w:rsid w:val="002F650F"/>
    <w:rsid w:val="0031518F"/>
    <w:rsid w:val="00335FF1"/>
    <w:rsid w:val="0034019C"/>
    <w:rsid w:val="003441C0"/>
    <w:rsid w:val="00373CF4"/>
    <w:rsid w:val="00382FE9"/>
    <w:rsid w:val="003B0D58"/>
    <w:rsid w:val="003C7163"/>
    <w:rsid w:val="00400F6D"/>
    <w:rsid w:val="00425008"/>
    <w:rsid w:val="004362E9"/>
    <w:rsid w:val="00436AC3"/>
    <w:rsid w:val="004837ED"/>
    <w:rsid w:val="004B45AF"/>
    <w:rsid w:val="004B66F8"/>
    <w:rsid w:val="004F2E3F"/>
    <w:rsid w:val="00507C21"/>
    <w:rsid w:val="00512334"/>
    <w:rsid w:val="00533B75"/>
    <w:rsid w:val="00534058"/>
    <w:rsid w:val="0053615B"/>
    <w:rsid w:val="00547240"/>
    <w:rsid w:val="00547283"/>
    <w:rsid w:val="005517EB"/>
    <w:rsid w:val="0055538A"/>
    <w:rsid w:val="005A52DA"/>
    <w:rsid w:val="005B73BA"/>
    <w:rsid w:val="005D1BDC"/>
    <w:rsid w:val="005E28FD"/>
    <w:rsid w:val="00602FBF"/>
    <w:rsid w:val="00607079"/>
    <w:rsid w:val="006238EF"/>
    <w:rsid w:val="00662C54"/>
    <w:rsid w:val="00694932"/>
    <w:rsid w:val="0074643D"/>
    <w:rsid w:val="0074690C"/>
    <w:rsid w:val="00765952"/>
    <w:rsid w:val="00774163"/>
    <w:rsid w:val="007A4751"/>
    <w:rsid w:val="007C6515"/>
    <w:rsid w:val="008143AE"/>
    <w:rsid w:val="00816B59"/>
    <w:rsid w:val="00827809"/>
    <w:rsid w:val="00844D4A"/>
    <w:rsid w:val="008733D9"/>
    <w:rsid w:val="008A5ADD"/>
    <w:rsid w:val="008C2F8C"/>
    <w:rsid w:val="008D56AB"/>
    <w:rsid w:val="00902C86"/>
    <w:rsid w:val="0093781E"/>
    <w:rsid w:val="00946798"/>
    <w:rsid w:val="009522DA"/>
    <w:rsid w:val="00953496"/>
    <w:rsid w:val="00954202"/>
    <w:rsid w:val="00961D9B"/>
    <w:rsid w:val="0096319C"/>
    <w:rsid w:val="009A0F2F"/>
    <w:rsid w:val="009A2573"/>
    <w:rsid w:val="009F463D"/>
    <w:rsid w:val="009F758D"/>
    <w:rsid w:val="00A05794"/>
    <w:rsid w:val="00A27F98"/>
    <w:rsid w:val="00A44A99"/>
    <w:rsid w:val="00A52FF0"/>
    <w:rsid w:val="00A81328"/>
    <w:rsid w:val="00A8605E"/>
    <w:rsid w:val="00A912FE"/>
    <w:rsid w:val="00AB0A4E"/>
    <w:rsid w:val="00AC3456"/>
    <w:rsid w:val="00AE6EB9"/>
    <w:rsid w:val="00AF58B9"/>
    <w:rsid w:val="00B14C00"/>
    <w:rsid w:val="00B172D3"/>
    <w:rsid w:val="00B72685"/>
    <w:rsid w:val="00B90AB2"/>
    <w:rsid w:val="00BB6D7E"/>
    <w:rsid w:val="00BD54D3"/>
    <w:rsid w:val="00C05BEE"/>
    <w:rsid w:val="00CA12A6"/>
    <w:rsid w:val="00CB0EBA"/>
    <w:rsid w:val="00D109A6"/>
    <w:rsid w:val="00D124D6"/>
    <w:rsid w:val="00D27813"/>
    <w:rsid w:val="00D57C14"/>
    <w:rsid w:val="00D71192"/>
    <w:rsid w:val="00D7209C"/>
    <w:rsid w:val="00D80AE9"/>
    <w:rsid w:val="00D83848"/>
    <w:rsid w:val="00D84391"/>
    <w:rsid w:val="00DB6A44"/>
    <w:rsid w:val="00E10705"/>
    <w:rsid w:val="00E5233E"/>
    <w:rsid w:val="00E5641F"/>
    <w:rsid w:val="00E867B6"/>
    <w:rsid w:val="00EA02F9"/>
    <w:rsid w:val="00EA60CA"/>
    <w:rsid w:val="00EB7160"/>
    <w:rsid w:val="00ED7459"/>
    <w:rsid w:val="00F05ECF"/>
    <w:rsid w:val="00F07081"/>
    <w:rsid w:val="00F72C5E"/>
    <w:rsid w:val="00F739F2"/>
    <w:rsid w:val="00F80D01"/>
    <w:rsid w:val="00F903E8"/>
    <w:rsid w:val="00F93F97"/>
    <w:rsid w:val="00FA46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B14E8"/>
  <w15:chartTrackingRefBased/>
  <w15:docId w15:val="{2478F110-4522-4194-8D0A-7A63EFED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3AE"/>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143AE"/>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61D9B"/>
    <w:rPr>
      <w:color w:val="0000FF"/>
      <w:u w:val="single"/>
    </w:rPr>
  </w:style>
  <w:style w:type="paragraph" w:styleId="ListeParagraf">
    <w:name w:val="List Paragraph"/>
    <w:basedOn w:val="Normal"/>
    <w:uiPriority w:val="34"/>
    <w:qFormat/>
    <w:rsid w:val="00373CF4"/>
    <w:pPr>
      <w:ind w:left="720"/>
      <w:contextualSpacing/>
    </w:pPr>
  </w:style>
  <w:style w:type="character" w:styleId="zmlenmeyenBahsetme">
    <w:name w:val="Unresolved Mention"/>
    <w:basedOn w:val="VarsaylanParagrafYazTipi"/>
    <w:uiPriority w:val="99"/>
    <w:semiHidden/>
    <w:unhideWhenUsed/>
    <w:rsid w:val="00BB6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528">
      <w:bodyDiv w:val="1"/>
      <w:marLeft w:val="0"/>
      <w:marRight w:val="0"/>
      <w:marTop w:val="0"/>
      <w:marBottom w:val="0"/>
      <w:divBdr>
        <w:top w:val="none" w:sz="0" w:space="0" w:color="auto"/>
        <w:left w:val="none" w:sz="0" w:space="0" w:color="auto"/>
        <w:bottom w:val="none" w:sz="0" w:space="0" w:color="auto"/>
        <w:right w:val="none" w:sz="0" w:space="0" w:color="auto"/>
      </w:divBdr>
    </w:div>
    <w:div w:id="79454651">
      <w:bodyDiv w:val="1"/>
      <w:marLeft w:val="0"/>
      <w:marRight w:val="0"/>
      <w:marTop w:val="0"/>
      <w:marBottom w:val="0"/>
      <w:divBdr>
        <w:top w:val="none" w:sz="0" w:space="0" w:color="auto"/>
        <w:left w:val="none" w:sz="0" w:space="0" w:color="auto"/>
        <w:bottom w:val="none" w:sz="0" w:space="0" w:color="auto"/>
        <w:right w:val="none" w:sz="0" w:space="0" w:color="auto"/>
      </w:divBdr>
    </w:div>
    <w:div w:id="107968513">
      <w:bodyDiv w:val="1"/>
      <w:marLeft w:val="0"/>
      <w:marRight w:val="0"/>
      <w:marTop w:val="0"/>
      <w:marBottom w:val="0"/>
      <w:divBdr>
        <w:top w:val="none" w:sz="0" w:space="0" w:color="auto"/>
        <w:left w:val="none" w:sz="0" w:space="0" w:color="auto"/>
        <w:bottom w:val="none" w:sz="0" w:space="0" w:color="auto"/>
        <w:right w:val="none" w:sz="0" w:space="0" w:color="auto"/>
      </w:divBdr>
    </w:div>
    <w:div w:id="286667248">
      <w:bodyDiv w:val="1"/>
      <w:marLeft w:val="0"/>
      <w:marRight w:val="0"/>
      <w:marTop w:val="0"/>
      <w:marBottom w:val="0"/>
      <w:divBdr>
        <w:top w:val="none" w:sz="0" w:space="0" w:color="auto"/>
        <w:left w:val="none" w:sz="0" w:space="0" w:color="auto"/>
        <w:bottom w:val="none" w:sz="0" w:space="0" w:color="auto"/>
        <w:right w:val="none" w:sz="0" w:space="0" w:color="auto"/>
      </w:divBdr>
    </w:div>
    <w:div w:id="309753144">
      <w:bodyDiv w:val="1"/>
      <w:marLeft w:val="0"/>
      <w:marRight w:val="0"/>
      <w:marTop w:val="0"/>
      <w:marBottom w:val="0"/>
      <w:divBdr>
        <w:top w:val="none" w:sz="0" w:space="0" w:color="auto"/>
        <w:left w:val="none" w:sz="0" w:space="0" w:color="auto"/>
        <w:bottom w:val="none" w:sz="0" w:space="0" w:color="auto"/>
        <w:right w:val="none" w:sz="0" w:space="0" w:color="auto"/>
      </w:divBdr>
    </w:div>
    <w:div w:id="336882370">
      <w:bodyDiv w:val="1"/>
      <w:marLeft w:val="0"/>
      <w:marRight w:val="0"/>
      <w:marTop w:val="0"/>
      <w:marBottom w:val="0"/>
      <w:divBdr>
        <w:top w:val="none" w:sz="0" w:space="0" w:color="auto"/>
        <w:left w:val="none" w:sz="0" w:space="0" w:color="auto"/>
        <w:bottom w:val="none" w:sz="0" w:space="0" w:color="auto"/>
        <w:right w:val="none" w:sz="0" w:space="0" w:color="auto"/>
      </w:divBdr>
      <w:divsChild>
        <w:div w:id="573668637">
          <w:marLeft w:val="0"/>
          <w:marRight w:val="0"/>
          <w:marTop w:val="0"/>
          <w:marBottom w:val="120"/>
          <w:divBdr>
            <w:top w:val="none" w:sz="0" w:space="0" w:color="auto"/>
            <w:left w:val="none" w:sz="0" w:space="0" w:color="auto"/>
            <w:bottom w:val="none" w:sz="0" w:space="0" w:color="auto"/>
            <w:right w:val="none" w:sz="0" w:space="0" w:color="auto"/>
          </w:divBdr>
        </w:div>
        <w:div w:id="889921648">
          <w:marLeft w:val="0"/>
          <w:marRight w:val="0"/>
          <w:marTop w:val="0"/>
          <w:marBottom w:val="120"/>
          <w:divBdr>
            <w:top w:val="none" w:sz="0" w:space="0" w:color="auto"/>
            <w:left w:val="none" w:sz="0" w:space="0" w:color="auto"/>
            <w:bottom w:val="none" w:sz="0" w:space="0" w:color="auto"/>
            <w:right w:val="none" w:sz="0" w:space="0" w:color="auto"/>
          </w:divBdr>
        </w:div>
        <w:div w:id="1278563488">
          <w:marLeft w:val="0"/>
          <w:marRight w:val="0"/>
          <w:marTop w:val="0"/>
          <w:marBottom w:val="120"/>
          <w:divBdr>
            <w:top w:val="none" w:sz="0" w:space="0" w:color="auto"/>
            <w:left w:val="none" w:sz="0" w:space="0" w:color="auto"/>
            <w:bottom w:val="none" w:sz="0" w:space="0" w:color="auto"/>
            <w:right w:val="none" w:sz="0" w:space="0" w:color="auto"/>
          </w:divBdr>
        </w:div>
      </w:divsChild>
    </w:div>
    <w:div w:id="360320607">
      <w:bodyDiv w:val="1"/>
      <w:marLeft w:val="0"/>
      <w:marRight w:val="0"/>
      <w:marTop w:val="0"/>
      <w:marBottom w:val="0"/>
      <w:divBdr>
        <w:top w:val="none" w:sz="0" w:space="0" w:color="auto"/>
        <w:left w:val="none" w:sz="0" w:space="0" w:color="auto"/>
        <w:bottom w:val="none" w:sz="0" w:space="0" w:color="auto"/>
        <w:right w:val="none" w:sz="0" w:space="0" w:color="auto"/>
      </w:divBdr>
    </w:div>
    <w:div w:id="448428175">
      <w:bodyDiv w:val="1"/>
      <w:marLeft w:val="0"/>
      <w:marRight w:val="0"/>
      <w:marTop w:val="0"/>
      <w:marBottom w:val="0"/>
      <w:divBdr>
        <w:top w:val="none" w:sz="0" w:space="0" w:color="auto"/>
        <w:left w:val="none" w:sz="0" w:space="0" w:color="auto"/>
        <w:bottom w:val="none" w:sz="0" w:space="0" w:color="auto"/>
        <w:right w:val="none" w:sz="0" w:space="0" w:color="auto"/>
      </w:divBdr>
    </w:div>
    <w:div w:id="455024572">
      <w:bodyDiv w:val="1"/>
      <w:marLeft w:val="0"/>
      <w:marRight w:val="0"/>
      <w:marTop w:val="0"/>
      <w:marBottom w:val="0"/>
      <w:divBdr>
        <w:top w:val="none" w:sz="0" w:space="0" w:color="auto"/>
        <w:left w:val="none" w:sz="0" w:space="0" w:color="auto"/>
        <w:bottom w:val="none" w:sz="0" w:space="0" w:color="auto"/>
        <w:right w:val="none" w:sz="0" w:space="0" w:color="auto"/>
      </w:divBdr>
    </w:div>
    <w:div w:id="496384133">
      <w:bodyDiv w:val="1"/>
      <w:marLeft w:val="0"/>
      <w:marRight w:val="0"/>
      <w:marTop w:val="0"/>
      <w:marBottom w:val="0"/>
      <w:divBdr>
        <w:top w:val="none" w:sz="0" w:space="0" w:color="auto"/>
        <w:left w:val="none" w:sz="0" w:space="0" w:color="auto"/>
        <w:bottom w:val="none" w:sz="0" w:space="0" w:color="auto"/>
        <w:right w:val="none" w:sz="0" w:space="0" w:color="auto"/>
      </w:divBdr>
    </w:div>
    <w:div w:id="544296334">
      <w:bodyDiv w:val="1"/>
      <w:marLeft w:val="0"/>
      <w:marRight w:val="0"/>
      <w:marTop w:val="0"/>
      <w:marBottom w:val="0"/>
      <w:divBdr>
        <w:top w:val="none" w:sz="0" w:space="0" w:color="auto"/>
        <w:left w:val="none" w:sz="0" w:space="0" w:color="auto"/>
        <w:bottom w:val="none" w:sz="0" w:space="0" w:color="auto"/>
        <w:right w:val="none" w:sz="0" w:space="0" w:color="auto"/>
      </w:divBdr>
    </w:div>
    <w:div w:id="546261319">
      <w:bodyDiv w:val="1"/>
      <w:marLeft w:val="0"/>
      <w:marRight w:val="0"/>
      <w:marTop w:val="0"/>
      <w:marBottom w:val="0"/>
      <w:divBdr>
        <w:top w:val="none" w:sz="0" w:space="0" w:color="auto"/>
        <w:left w:val="none" w:sz="0" w:space="0" w:color="auto"/>
        <w:bottom w:val="none" w:sz="0" w:space="0" w:color="auto"/>
        <w:right w:val="none" w:sz="0" w:space="0" w:color="auto"/>
      </w:divBdr>
    </w:div>
    <w:div w:id="639842907">
      <w:bodyDiv w:val="1"/>
      <w:marLeft w:val="0"/>
      <w:marRight w:val="0"/>
      <w:marTop w:val="0"/>
      <w:marBottom w:val="0"/>
      <w:divBdr>
        <w:top w:val="none" w:sz="0" w:space="0" w:color="auto"/>
        <w:left w:val="none" w:sz="0" w:space="0" w:color="auto"/>
        <w:bottom w:val="none" w:sz="0" w:space="0" w:color="auto"/>
        <w:right w:val="none" w:sz="0" w:space="0" w:color="auto"/>
      </w:divBdr>
    </w:div>
    <w:div w:id="649940916">
      <w:bodyDiv w:val="1"/>
      <w:marLeft w:val="0"/>
      <w:marRight w:val="0"/>
      <w:marTop w:val="0"/>
      <w:marBottom w:val="0"/>
      <w:divBdr>
        <w:top w:val="none" w:sz="0" w:space="0" w:color="auto"/>
        <w:left w:val="none" w:sz="0" w:space="0" w:color="auto"/>
        <w:bottom w:val="none" w:sz="0" w:space="0" w:color="auto"/>
        <w:right w:val="none" w:sz="0" w:space="0" w:color="auto"/>
      </w:divBdr>
    </w:div>
    <w:div w:id="664942564">
      <w:bodyDiv w:val="1"/>
      <w:marLeft w:val="0"/>
      <w:marRight w:val="0"/>
      <w:marTop w:val="0"/>
      <w:marBottom w:val="0"/>
      <w:divBdr>
        <w:top w:val="none" w:sz="0" w:space="0" w:color="auto"/>
        <w:left w:val="none" w:sz="0" w:space="0" w:color="auto"/>
        <w:bottom w:val="none" w:sz="0" w:space="0" w:color="auto"/>
        <w:right w:val="none" w:sz="0" w:space="0" w:color="auto"/>
      </w:divBdr>
    </w:div>
    <w:div w:id="806556527">
      <w:bodyDiv w:val="1"/>
      <w:marLeft w:val="0"/>
      <w:marRight w:val="0"/>
      <w:marTop w:val="0"/>
      <w:marBottom w:val="0"/>
      <w:divBdr>
        <w:top w:val="none" w:sz="0" w:space="0" w:color="auto"/>
        <w:left w:val="none" w:sz="0" w:space="0" w:color="auto"/>
        <w:bottom w:val="none" w:sz="0" w:space="0" w:color="auto"/>
        <w:right w:val="none" w:sz="0" w:space="0" w:color="auto"/>
      </w:divBdr>
    </w:div>
    <w:div w:id="932709257">
      <w:bodyDiv w:val="1"/>
      <w:marLeft w:val="0"/>
      <w:marRight w:val="0"/>
      <w:marTop w:val="0"/>
      <w:marBottom w:val="0"/>
      <w:divBdr>
        <w:top w:val="none" w:sz="0" w:space="0" w:color="auto"/>
        <w:left w:val="none" w:sz="0" w:space="0" w:color="auto"/>
        <w:bottom w:val="none" w:sz="0" w:space="0" w:color="auto"/>
        <w:right w:val="none" w:sz="0" w:space="0" w:color="auto"/>
      </w:divBdr>
    </w:div>
    <w:div w:id="971793206">
      <w:bodyDiv w:val="1"/>
      <w:marLeft w:val="0"/>
      <w:marRight w:val="0"/>
      <w:marTop w:val="0"/>
      <w:marBottom w:val="0"/>
      <w:divBdr>
        <w:top w:val="none" w:sz="0" w:space="0" w:color="auto"/>
        <w:left w:val="none" w:sz="0" w:space="0" w:color="auto"/>
        <w:bottom w:val="none" w:sz="0" w:space="0" w:color="auto"/>
        <w:right w:val="none" w:sz="0" w:space="0" w:color="auto"/>
      </w:divBdr>
    </w:div>
    <w:div w:id="1126776763">
      <w:bodyDiv w:val="1"/>
      <w:marLeft w:val="0"/>
      <w:marRight w:val="0"/>
      <w:marTop w:val="0"/>
      <w:marBottom w:val="0"/>
      <w:divBdr>
        <w:top w:val="none" w:sz="0" w:space="0" w:color="auto"/>
        <w:left w:val="none" w:sz="0" w:space="0" w:color="auto"/>
        <w:bottom w:val="none" w:sz="0" w:space="0" w:color="auto"/>
        <w:right w:val="none" w:sz="0" w:space="0" w:color="auto"/>
      </w:divBdr>
    </w:div>
    <w:div w:id="1176724701">
      <w:bodyDiv w:val="1"/>
      <w:marLeft w:val="0"/>
      <w:marRight w:val="0"/>
      <w:marTop w:val="0"/>
      <w:marBottom w:val="0"/>
      <w:divBdr>
        <w:top w:val="none" w:sz="0" w:space="0" w:color="auto"/>
        <w:left w:val="none" w:sz="0" w:space="0" w:color="auto"/>
        <w:bottom w:val="none" w:sz="0" w:space="0" w:color="auto"/>
        <w:right w:val="none" w:sz="0" w:space="0" w:color="auto"/>
      </w:divBdr>
    </w:div>
    <w:div w:id="1272320550">
      <w:bodyDiv w:val="1"/>
      <w:marLeft w:val="0"/>
      <w:marRight w:val="0"/>
      <w:marTop w:val="0"/>
      <w:marBottom w:val="0"/>
      <w:divBdr>
        <w:top w:val="none" w:sz="0" w:space="0" w:color="auto"/>
        <w:left w:val="none" w:sz="0" w:space="0" w:color="auto"/>
        <w:bottom w:val="none" w:sz="0" w:space="0" w:color="auto"/>
        <w:right w:val="none" w:sz="0" w:space="0" w:color="auto"/>
      </w:divBdr>
    </w:div>
    <w:div w:id="1348289052">
      <w:bodyDiv w:val="1"/>
      <w:marLeft w:val="0"/>
      <w:marRight w:val="0"/>
      <w:marTop w:val="0"/>
      <w:marBottom w:val="0"/>
      <w:divBdr>
        <w:top w:val="none" w:sz="0" w:space="0" w:color="auto"/>
        <w:left w:val="none" w:sz="0" w:space="0" w:color="auto"/>
        <w:bottom w:val="none" w:sz="0" w:space="0" w:color="auto"/>
        <w:right w:val="none" w:sz="0" w:space="0" w:color="auto"/>
      </w:divBdr>
    </w:div>
    <w:div w:id="1452940885">
      <w:bodyDiv w:val="1"/>
      <w:marLeft w:val="0"/>
      <w:marRight w:val="0"/>
      <w:marTop w:val="0"/>
      <w:marBottom w:val="0"/>
      <w:divBdr>
        <w:top w:val="none" w:sz="0" w:space="0" w:color="auto"/>
        <w:left w:val="none" w:sz="0" w:space="0" w:color="auto"/>
        <w:bottom w:val="none" w:sz="0" w:space="0" w:color="auto"/>
        <w:right w:val="none" w:sz="0" w:space="0" w:color="auto"/>
      </w:divBdr>
    </w:div>
    <w:div w:id="1457259723">
      <w:bodyDiv w:val="1"/>
      <w:marLeft w:val="0"/>
      <w:marRight w:val="0"/>
      <w:marTop w:val="0"/>
      <w:marBottom w:val="0"/>
      <w:divBdr>
        <w:top w:val="none" w:sz="0" w:space="0" w:color="auto"/>
        <w:left w:val="none" w:sz="0" w:space="0" w:color="auto"/>
        <w:bottom w:val="none" w:sz="0" w:space="0" w:color="auto"/>
        <w:right w:val="none" w:sz="0" w:space="0" w:color="auto"/>
      </w:divBdr>
    </w:div>
    <w:div w:id="1476409132">
      <w:bodyDiv w:val="1"/>
      <w:marLeft w:val="0"/>
      <w:marRight w:val="0"/>
      <w:marTop w:val="0"/>
      <w:marBottom w:val="0"/>
      <w:divBdr>
        <w:top w:val="none" w:sz="0" w:space="0" w:color="auto"/>
        <w:left w:val="none" w:sz="0" w:space="0" w:color="auto"/>
        <w:bottom w:val="none" w:sz="0" w:space="0" w:color="auto"/>
        <w:right w:val="none" w:sz="0" w:space="0" w:color="auto"/>
      </w:divBdr>
    </w:div>
    <w:div w:id="1538155936">
      <w:bodyDiv w:val="1"/>
      <w:marLeft w:val="0"/>
      <w:marRight w:val="0"/>
      <w:marTop w:val="0"/>
      <w:marBottom w:val="0"/>
      <w:divBdr>
        <w:top w:val="none" w:sz="0" w:space="0" w:color="auto"/>
        <w:left w:val="none" w:sz="0" w:space="0" w:color="auto"/>
        <w:bottom w:val="none" w:sz="0" w:space="0" w:color="auto"/>
        <w:right w:val="none" w:sz="0" w:space="0" w:color="auto"/>
      </w:divBdr>
    </w:div>
    <w:div w:id="1769498272">
      <w:bodyDiv w:val="1"/>
      <w:marLeft w:val="0"/>
      <w:marRight w:val="0"/>
      <w:marTop w:val="0"/>
      <w:marBottom w:val="0"/>
      <w:divBdr>
        <w:top w:val="none" w:sz="0" w:space="0" w:color="auto"/>
        <w:left w:val="none" w:sz="0" w:space="0" w:color="auto"/>
        <w:bottom w:val="none" w:sz="0" w:space="0" w:color="auto"/>
        <w:right w:val="none" w:sz="0" w:space="0" w:color="auto"/>
      </w:divBdr>
    </w:div>
    <w:div w:id="1794591574">
      <w:bodyDiv w:val="1"/>
      <w:marLeft w:val="0"/>
      <w:marRight w:val="0"/>
      <w:marTop w:val="0"/>
      <w:marBottom w:val="0"/>
      <w:divBdr>
        <w:top w:val="none" w:sz="0" w:space="0" w:color="auto"/>
        <w:left w:val="none" w:sz="0" w:space="0" w:color="auto"/>
        <w:bottom w:val="none" w:sz="0" w:space="0" w:color="auto"/>
        <w:right w:val="none" w:sz="0" w:space="0" w:color="auto"/>
      </w:divBdr>
    </w:div>
    <w:div w:id="1809546049">
      <w:bodyDiv w:val="1"/>
      <w:marLeft w:val="0"/>
      <w:marRight w:val="0"/>
      <w:marTop w:val="0"/>
      <w:marBottom w:val="0"/>
      <w:divBdr>
        <w:top w:val="none" w:sz="0" w:space="0" w:color="auto"/>
        <w:left w:val="none" w:sz="0" w:space="0" w:color="auto"/>
        <w:bottom w:val="none" w:sz="0" w:space="0" w:color="auto"/>
        <w:right w:val="none" w:sz="0" w:space="0" w:color="auto"/>
      </w:divBdr>
      <w:divsChild>
        <w:div w:id="607734119">
          <w:marLeft w:val="0"/>
          <w:marRight w:val="0"/>
          <w:marTop w:val="0"/>
          <w:marBottom w:val="120"/>
          <w:divBdr>
            <w:top w:val="none" w:sz="0" w:space="0" w:color="auto"/>
            <w:left w:val="none" w:sz="0" w:space="0" w:color="auto"/>
            <w:bottom w:val="none" w:sz="0" w:space="0" w:color="auto"/>
            <w:right w:val="none" w:sz="0" w:space="0" w:color="auto"/>
          </w:divBdr>
        </w:div>
        <w:div w:id="580335552">
          <w:marLeft w:val="0"/>
          <w:marRight w:val="0"/>
          <w:marTop w:val="0"/>
          <w:marBottom w:val="120"/>
          <w:divBdr>
            <w:top w:val="none" w:sz="0" w:space="0" w:color="auto"/>
            <w:left w:val="none" w:sz="0" w:space="0" w:color="auto"/>
            <w:bottom w:val="none" w:sz="0" w:space="0" w:color="auto"/>
            <w:right w:val="none" w:sz="0" w:space="0" w:color="auto"/>
          </w:divBdr>
        </w:div>
      </w:divsChild>
    </w:div>
    <w:div w:id="1817261857">
      <w:bodyDiv w:val="1"/>
      <w:marLeft w:val="0"/>
      <w:marRight w:val="0"/>
      <w:marTop w:val="0"/>
      <w:marBottom w:val="0"/>
      <w:divBdr>
        <w:top w:val="none" w:sz="0" w:space="0" w:color="auto"/>
        <w:left w:val="none" w:sz="0" w:space="0" w:color="auto"/>
        <w:bottom w:val="none" w:sz="0" w:space="0" w:color="auto"/>
        <w:right w:val="none" w:sz="0" w:space="0" w:color="auto"/>
      </w:divBdr>
    </w:div>
    <w:div w:id="1826121047">
      <w:bodyDiv w:val="1"/>
      <w:marLeft w:val="0"/>
      <w:marRight w:val="0"/>
      <w:marTop w:val="0"/>
      <w:marBottom w:val="0"/>
      <w:divBdr>
        <w:top w:val="none" w:sz="0" w:space="0" w:color="auto"/>
        <w:left w:val="none" w:sz="0" w:space="0" w:color="auto"/>
        <w:bottom w:val="none" w:sz="0" w:space="0" w:color="auto"/>
        <w:right w:val="none" w:sz="0" w:space="0" w:color="auto"/>
      </w:divBdr>
    </w:div>
    <w:div w:id="1870100672">
      <w:bodyDiv w:val="1"/>
      <w:marLeft w:val="0"/>
      <w:marRight w:val="0"/>
      <w:marTop w:val="0"/>
      <w:marBottom w:val="0"/>
      <w:divBdr>
        <w:top w:val="none" w:sz="0" w:space="0" w:color="auto"/>
        <w:left w:val="none" w:sz="0" w:space="0" w:color="auto"/>
        <w:bottom w:val="none" w:sz="0" w:space="0" w:color="auto"/>
        <w:right w:val="none" w:sz="0" w:space="0" w:color="auto"/>
      </w:divBdr>
    </w:div>
    <w:div w:id="1906406085">
      <w:bodyDiv w:val="1"/>
      <w:marLeft w:val="0"/>
      <w:marRight w:val="0"/>
      <w:marTop w:val="0"/>
      <w:marBottom w:val="0"/>
      <w:divBdr>
        <w:top w:val="none" w:sz="0" w:space="0" w:color="auto"/>
        <w:left w:val="none" w:sz="0" w:space="0" w:color="auto"/>
        <w:bottom w:val="none" w:sz="0" w:space="0" w:color="auto"/>
        <w:right w:val="none" w:sz="0" w:space="0" w:color="auto"/>
      </w:divBdr>
    </w:div>
    <w:div w:id="1961062027">
      <w:bodyDiv w:val="1"/>
      <w:marLeft w:val="0"/>
      <w:marRight w:val="0"/>
      <w:marTop w:val="0"/>
      <w:marBottom w:val="0"/>
      <w:divBdr>
        <w:top w:val="none" w:sz="0" w:space="0" w:color="auto"/>
        <w:left w:val="none" w:sz="0" w:space="0" w:color="auto"/>
        <w:bottom w:val="none" w:sz="0" w:space="0" w:color="auto"/>
        <w:right w:val="none" w:sz="0" w:space="0" w:color="auto"/>
      </w:divBdr>
      <w:divsChild>
        <w:div w:id="1928885104">
          <w:marLeft w:val="0"/>
          <w:marRight w:val="0"/>
          <w:marTop w:val="0"/>
          <w:marBottom w:val="120"/>
          <w:divBdr>
            <w:top w:val="none" w:sz="0" w:space="0" w:color="auto"/>
            <w:left w:val="none" w:sz="0" w:space="0" w:color="auto"/>
            <w:bottom w:val="none" w:sz="0" w:space="0" w:color="auto"/>
            <w:right w:val="none" w:sz="0" w:space="0" w:color="auto"/>
          </w:divBdr>
        </w:div>
        <w:div w:id="578516313">
          <w:marLeft w:val="0"/>
          <w:marRight w:val="0"/>
          <w:marTop w:val="0"/>
          <w:marBottom w:val="120"/>
          <w:divBdr>
            <w:top w:val="none" w:sz="0" w:space="0" w:color="auto"/>
            <w:left w:val="none" w:sz="0" w:space="0" w:color="auto"/>
            <w:bottom w:val="none" w:sz="0" w:space="0" w:color="auto"/>
            <w:right w:val="none" w:sz="0" w:space="0" w:color="auto"/>
          </w:divBdr>
        </w:div>
        <w:div w:id="1220632292">
          <w:marLeft w:val="0"/>
          <w:marRight w:val="0"/>
          <w:marTop w:val="0"/>
          <w:marBottom w:val="120"/>
          <w:divBdr>
            <w:top w:val="none" w:sz="0" w:space="0" w:color="auto"/>
            <w:left w:val="none" w:sz="0" w:space="0" w:color="auto"/>
            <w:bottom w:val="none" w:sz="0" w:space="0" w:color="auto"/>
            <w:right w:val="none" w:sz="0" w:space="0" w:color="auto"/>
          </w:divBdr>
        </w:div>
      </w:divsChild>
    </w:div>
    <w:div w:id="1966882265">
      <w:bodyDiv w:val="1"/>
      <w:marLeft w:val="0"/>
      <w:marRight w:val="0"/>
      <w:marTop w:val="0"/>
      <w:marBottom w:val="0"/>
      <w:divBdr>
        <w:top w:val="none" w:sz="0" w:space="0" w:color="auto"/>
        <w:left w:val="none" w:sz="0" w:space="0" w:color="auto"/>
        <w:bottom w:val="none" w:sz="0" w:space="0" w:color="auto"/>
        <w:right w:val="none" w:sz="0" w:space="0" w:color="auto"/>
      </w:divBdr>
    </w:div>
    <w:div w:id="2006469020">
      <w:bodyDiv w:val="1"/>
      <w:marLeft w:val="0"/>
      <w:marRight w:val="0"/>
      <w:marTop w:val="0"/>
      <w:marBottom w:val="0"/>
      <w:divBdr>
        <w:top w:val="none" w:sz="0" w:space="0" w:color="auto"/>
        <w:left w:val="none" w:sz="0" w:space="0" w:color="auto"/>
        <w:bottom w:val="none" w:sz="0" w:space="0" w:color="auto"/>
        <w:right w:val="none" w:sz="0" w:space="0" w:color="auto"/>
      </w:divBdr>
    </w:div>
    <w:div w:id="2060977354">
      <w:bodyDiv w:val="1"/>
      <w:marLeft w:val="0"/>
      <w:marRight w:val="0"/>
      <w:marTop w:val="0"/>
      <w:marBottom w:val="0"/>
      <w:divBdr>
        <w:top w:val="none" w:sz="0" w:space="0" w:color="auto"/>
        <w:left w:val="none" w:sz="0" w:space="0" w:color="auto"/>
        <w:bottom w:val="none" w:sz="0" w:space="0" w:color="auto"/>
        <w:right w:val="none" w:sz="0" w:space="0" w:color="auto"/>
      </w:divBdr>
    </w:div>
    <w:div w:id="20826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enusbilim.com/2021/02/12/6-sinif-gunluk-planl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5" Type="http://schemas.openxmlformats.org/officeDocument/2006/relationships/hyperlink" Target="http://www.fenusbilim.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1240</Words>
  <Characters>8867</Characters>
  <Application>Microsoft Office Word</Application>
  <DocSecurity>0</DocSecurity>
  <Lines>443</Lines>
  <Paragraphs>120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azime ymn</cp:lastModifiedBy>
  <cp:revision>3</cp:revision>
  <dcterms:created xsi:type="dcterms:W3CDTF">2025-10-06T12:14:00Z</dcterms:created>
  <dcterms:modified xsi:type="dcterms:W3CDTF">2025-10-06T12:14:00Z</dcterms:modified>
</cp:coreProperties>
</file>