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5362834B" w:rsidR="00A63678" w:rsidRPr="00D4523C" w:rsidRDefault="00A63678" w:rsidP="004A0542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414B0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F47890" w:rsidRPr="00A36726">
        <w:rPr>
          <w:rFonts w:asciiTheme="minorHAnsi" w:hAnsiTheme="minorHAnsi" w:cstheme="minorHAnsi"/>
          <w:b/>
          <w:sz w:val="20"/>
          <w:szCs w:val="20"/>
        </w:rPr>
        <w:t>202</w:t>
      </w:r>
      <w:r w:rsidR="00414B05">
        <w:rPr>
          <w:rFonts w:asciiTheme="minorHAnsi" w:hAnsiTheme="minorHAnsi" w:cstheme="minorHAnsi"/>
          <w:b/>
          <w:sz w:val="20"/>
          <w:szCs w:val="20"/>
        </w:rPr>
        <w:t>6</w:t>
      </w:r>
      <w:r w:rsidR="00F47890" w:rsidRPr="00A36726">
        <w:rPr>
          <w:rFonts w:asciiTheme="minorHAnsi" w:hAnsiTheme="minorHAnsi" w:cstheme="minorHAnsi"/>
          <w:b/>
          <w:sz w:val="20"/>
          <w:szCs w:val="20"/>
        </w:rPr>
        <w:t xml:space="preserve"> EĞİTİM – ÖĞRETİM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A36726">
        <w:rPr>
          <w:rFonts w:asciiTheme="minorHAnsi" w:hAnsiTheme="minorHAnsi" w:cstheme="minorHAnsi"/>
          <w:b/>
          <w:sz w:val="20"/>
          <w:szCs w:val="20"/>
        </w:rPr>
        <w:t>…………. www.fenusbilim.com OKULU</w:t>
      </w:r>
      <w:proofErr w:type="gramStart"/>
      <w:r w:rsidR="003046E2" w:rsidRPr="00A3672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6726" w:rsidRPr="00A36726">
        <w:rPr>
          <w:rFonts w:asciiTheme="minorHAnsi" w:hAnsiTheme="minorHAnsi" w:cstheme="minorHAnsi"/>
          <w:b/>
          <w:sz w:val="20"/>
          <w:szCs w:val="20"/>
        </w:rPr>
        <w:t>….</w:t>
      </w:r>
      <w:proofErr w:type="gramEnd"/>
      <w:r w:rsidR="003046E2" w:rsidRPr="00A36726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gramStart"/>
      <w:r w:rsidR="003046E2" w:rsidRPr="00A36726">
        <w:rPr>
          <w:rFonts w:asciiTheme="minorHAnsi" w:hAnsiTheme="minorHAnsi" w:cstheme="minorHAnsi"/>
          <w:b/>
          <w:sz w:val="20"/>
          <w:szCs w:val="20"/>
        </w:rPr>
        <w:t xml:space="preserve">SINIFLAR </w:t>
      </w:r>
      <w:r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sz w:val="20"/>
          <w:szCs w:val="20"/>
        </w:rPr>
        <w:t>SEÇMELİ</w:t>
      </w:r>
      <w:proofErr w:type="gramEnd"/>
      <w:r w:rsidR="007B1CAD"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BİLİM UY</w:t>
      </w:r>
      <w:r w:rsidR="008825EA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ULAMALARI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D4523C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D4523C" w:rsidRDefault="00B2223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hAnsiTheme="minorHAns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D4523C">
                <w:rPr>
                  <w:rStyle w:val="Kpr"/>
                  <w:rFonts w:asciiTheme="minorHAnsi" w:hAnsiTheme="minorHAnsi" w:cstheme="minorHAns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4C200678" w:rsidR="00B22231" w:rsidRPr="00D4523C" w:rsidRDefault="00414B05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8-21</w:t>
            </w:r>
            <w:r w:rsidR="00A3672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Haziran 202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B5DF6" w:rsidRPr="00D4523C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D4523C" w:rsidRDefault="00AB5DF6" w:rsidP="00AB5DF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D4523C" w:rsidRDefault="00C333C8" w:rsidP="00AB5DF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D4523C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0247AFD4" w:rsidR="00B22231" w:rsidRPr="00D4523C" w:rsidRDefault="00EC32B7" w:rsidP="00A7052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Meslekler ve Bilim</w:t>
            </w:r>
          </w:p>
        </w:tc>
      </w:tr>
      <w:tr w:rsidR="00B22231" w:rsidRPr="00D4523C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1B2B75BA" w:rsidR="00B22231" w:rsidRPr="00D4523C" w:rsidRDefault="00A36726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D4523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CB15C7" w:rsidRPr="00D4523C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CB15C7" w:rsidRPr="00D4523C" w:rsidRDefault="00CB15C7" w:rsidP="00CB15C7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18BCC7FF" w:rsidR="00CB15C7" w:rsidRPr="00D4523C" w:rsidRDefault="00CB15C7" w:rsidP="00CB15C7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FF"/>
                <w:sz w:val="20"/>
                <w:szCs w:val="20"/>
              </w:rPr>
            </w:pPr>
            <w:r w:rsidRPr="0088755A">
              <w:rPr>
                <w:b/>
                <w:bCs/>
                <w:sz w:val="20"/>
                <w:szCs w:val="20"/>
              </w:rPr>
              <w:t>MBU.BU 2.5.3.</w:t>
            </w:r>
            <w:r w:rsidRPr="0088755A">
              <w:rPr>
                <w:sz w:val="20"/>
                <w:szCs w:val="20"/>
              </w:rPr>
              <w:t xml:space="preserve"> Bilimsel gelişmeler ışığında geleceğin mesleklerini araştırır. </w:t>
            </w:r>
          </w:p>
        </w:tc>
      </w:tr>
      <w:tr w:rsidR="003046E2" w:rsidRPr="00D4523C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D4523C" w:rsidRDefault="003046E2" w:rsidP="003046E2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7604CFF5" w:rsidR="003046E2" w:rsidRPr="00D4523C" w:rsidRDefault="003046E2" w:rsidP="003046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CDC" w:rsidRPr="00D4523C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D4523C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D4523C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7A1EA6" w:rsidRPr="00D4523C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7A1EA6" w:rsidRPr="00D4523C" w:rsidRDefault="007A1EA6" w:rsidP="007A1EA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2A753334" w14:textId="77777777" w:rsidR="007A1EA6" w:rsidRPr="0088755A" w:rsidRDefault="007A1EA6" w:rsidP="007A1E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755A">
              <w:rPr>
                <w:b/>
                <w:bCs/>
                <w:sz w:val="20"/>
                <w:szCs w:val="20"/>
              </w:rPr>
              <w:t>(MBU.BU 2.5.3.</w:t>
            </w:r>
            <w:r w:rsidRPr="0088755A">
              <w:rPr>
                <w:sz w:val="20"/>
                <w:szCs w:val="20"/>
              </w:rPr>
              <w:t xml:space="preserve"> </w:t>
            </w:r>
            <w:r w:rsidRPr="0088755A">
              <w:rPr>
                <w:b/>
                <w:bCs/>
                <w:sz w:val="20"/>
                <w:szCs w:val="20"/>
              </w:rPr>
              <w:t>Açıklaması)</w:t>
            </w:r>
          </w:p>
          <w:p w14:paraId="32FED261" w14:textId="6D3A0BA8" w:rsidR="007A1EA6" w:rsidRPr="00D4523C" w:rsidRDefault="007A1EA6" w:rsidP="007A1EA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8755A">
              <w:rPr>
                <w:sz w:val="20"/>
                <w:szCs w:val="20"/>
              </w:rPr>
              <w:t xml:space="preserve">Endüstriyel veri </w:t>
            </w:r>
            <w:proofErr w:type="spellStart"/>
            <w:r w:rsidRPr="0088755A">
              <w:rPr>
                <w:sz w:val="20"/>
                <w:szCs w:val="20"/>
              </w:rPr>
              <w:t>bilimciliği</w:t>
            </w:r>
            <w:proofErr w:type="spellEnd"/>
            <w:r w:rsidRPr="0088755A">
              <w:rPr>
                <w:sz w:val="20"/>
                <w:szCs w:val="20"/>
              </w:rPr>
              <w:t xml:space="preserve"> ve analistliği, yapay zekâ ve makine öğrenimi mühendisliği, yazılım mühendisliği, dijital tarım uzmanlığı, finansal yöneticilik, yenilenebilir enerji uzmanlığı, nanoteknoloji mühendisliği, siber güvenlik uzmanlığı, robot mühendisliği gibi meslekleri tanıtması beklenir.</w:t>
            </w:r>
          </w:p>
        </w:tc>
      </w:tr>
      <w:tr w:rsidR="00983360" w:rsidRPr="00D4523C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D4523C" w:rsidRDefault="00983360" w:rsidP="00983360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4DC88BBA" w14:textId="1C668E61" w:rsidR="00983360" w:rsidRPr="00F84839" w:rsidRDefault="00983360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D4523C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D4523C" w:rsidRDefault="00983360" w:rsidP="0098336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288" w:type="dxa"/>
            <w:vAlign w:val="center"/>
          </w:tcPr>
          <w:p w14:paraId="341C281D" w14:textId="443D4DCC" w:rsidR="00602F29" w:rsidRPr="00D06CCC" w:rsidRDefault="00D06CCC" w:rsidP="00D06CCC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GELECEĞİN MESLEKLERİ VE BİLİNMESİ GEREKENLER</w:t>
            </w:r>
            <w:r w:rsidR="001E0357">
              <w:t xml:space="preserve"> </w:t>
            </w:r>
            <w:r w:rsidR="001E0357">
              <w:rPr>
                <w:noProof/>
              </w:rPr>
              <w:drawing>
                <wp:inline distT="0" distB="0" distL="0" distR="0" wp14:anchorId="1C9761A4" wp14:editId="2B619AC7">
                  <wp:extent cx="5013960" cy="2852408"/>
                  <wp:effectExtent l="0" t="0" r="0" b="5715"/>
                  <wp:docPr id="186046462" name="Resim 2" descr="2023 Sonrası Yakın Geleceğin En Popüler 10 Yeni Mesleği | Ka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23 Sonrası Yakın Geleceğin En Popüler 10 Yeni Mesleği | Ka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168" cy="285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F5688" w14:textId="1458186A" w:rsidR="00602F29" w:rsidRPr="00D06CCC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Endüstriyel Veri </w:t>
            </w:r>
            <w:proofErr w:type="spellStart"/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Bilimciliği</w:t>
            </w:r>
            <w:proofErr w:type="spellEnd"/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ve Analistliği</w:t>
            </w:r>
          </w:p>
          <w:p w14:paraId="697AA43F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Büyük miktarda veriyi analiz ederek şirketlerin daha iyi kararlar almasına yardımcı olan kişilerdir.</w:t>
            </w:r>
          </w:p>
          <w:p w14:paraId="20FBF92D" w14:textId="382079BB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7D930996" w14:textId="7F13E60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Matematik ve bilgisayar bilimi okumak.</w:t>
            </w:r>
          </w:p>
          <w:p w14:paraId="0CE3C252" w14:textId="21EEF93C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</w:t>
            </w:r>
            <w:r w:rsidR="00D06CCC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Bilgisayar programları (Python, R) ve veri analiz araçları kullanmayı bilmek.</w:t>
            </w:r>
          </w:p>
          <w:p w14:paraId="18A27CF6" w14:textId="54F13202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lastRenderedPageBreak/>
              <w:t>Görevler:</w:t>
            </w:r>
          </w:p>
          <w:p w14:paraId="2CA0B38C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Verileri toplamak ve analiz etmek.</w:t>
            </w:r>
          </w:p>
          <w:p w14:paraId="2C14D4F5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İş stratejilerini geliştirmek için raporlar hazırlamak.</w:t>
            </w:r>
          </w:p>
          <w:p w14:paraId="363A7F57" w14:textId="6E4091E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4DEE2BD9" w14:textId="1D3C2FBC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marketin satış verilerini analiz ederek hangi ürünlerin daha çok satıldığını bulmak ve buna göre stok yapmak.</w:t>
            </w:r>
          </w:p>
          <w:p w14:paraId="4514F9C6" w14:textId="3A50B153" w:rsidR="00602F29" w:rsidRPr="00D06CCC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Yapay Zekâ ve Makine Öğrenimi Mühendisliği</w:t>
            </w:r>
          </w:p>
          <w:p w14:paraId="4B9E329B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Bilgisayarların öğrenmesini ve düşünmesini sağlayan sistemler geliştiren kişilerdir.</w:t>
            </w:r>
          </w:p>
          <w:p w14:paraId="0F08456B" w14:textId="59B3DD2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4B5BDCEE" w14:textId="1B0084AB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  <w:r w:rsidR="00D06CCC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Bilgisayar bilimi veya mühendislik okumak.</w:t>
            </w:r>
          </w:p>
          <w:p w14:paraId="1E37861B" w14:textId="3654BF7A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 Programlama dilleri (Python, Java) ve yapay zekâ algoritmaları bilmek.</w:t>
            </w:r>
          </w:p>
          <w:p w14:paraId="53208603" w14:textId="6C3C8E3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21C1F084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Yapay zekâ sistemleri ve makine öğrenimi modelleri geliştirmek.</w:t>
            </w:r>
          </w:p>
          <w:p w14:paraId="79CEBEC7" w14:textId="77777777" w:rsidR="00D06CCC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Bu modelleri gerçek dünya problemlerine uygulamak.</w:t>
            </w:r>
          </w:p>
          <w:p w14:paraId="0ABAC8F1" w14:textId="76F6EC28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4712FCB6" w14:textId="61F87630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sağlık uygulaması geliştirerek, hastalık belirtilerine göre kullanıcılara önerilerde bulunmak.</w:t>
            </w:r>
          </w:p>
          <w:p w14:paraId="3E75B759" w14:textId="4AB3BC76" w:rsidR="00602F29" w:rsidRPr="00D06CCC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06CC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Yazılım Mühendisliği</w:t>
            </w:r>
          </w:p>
          <w:p w14:paraId="4EC6509E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Bilgisayar yazılımlarını tasarlayan ve geliştiren kişilerdir.</w:t>
            </w:r>
          </w:p>
          <w:p w14:paraId="290F9E35" w14:textId="65BF7856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573524CE" w14:textId="41B2DEAD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Bilgisayar bilimi veya yazılım mühendisliği okumak.</w:t>
            </w:r>
          </w:p>
          <w:p w14:paraId="2CD1CC9A" w14:textId="6898FCBE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 Programlama dilleri (Java, C++, Python) kullanmayı bilmek.</w:t>
            </w:r>
          </w:p>
          <w:p w14:paraId="07A2FAA7" w14:textId="669FE9CC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12768FD1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Yazılım projelerini planlamak ve kodlamak.</w:t>
            </w:r>
          </w:p>
          <w:p w14:paraId="697812C6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Yazılımların hatalarını gidermek ve güncellemek.</w:t>
            </w:r>
          </w:p>
          <w:p w14:paraId="3E752B91" w14:textId="4173DFBD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6923F83E" w14:textId="4B290018" w:rsidR="00C1266D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mobil oyun geliştirmek ve kullanıcılara sunmak.</w:t>
            </w:r>
          </w:p>
          <w:p w14:paraId="05BFADAE" w14:textId="63FAF218" w:rsidR="00602F29" w:rsidRPr="00C1266D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26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Dijital Tarım Uzmanlığı</w:t>
            </w:r>
          </w:p>
          <w:p w14:paraId="506930AC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Dijital teknolojileri kullanarak tarım verimliliğini artıran kişilerdir.</w:t>
            </w:r>
          </w:p>
          <w:p w14:paraId="6E7D1BC9" w14:textId="210E56B1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509FDE09" w14:textId="7A66D3F6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  <w:r w:rsidR="00C1266D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Tarım bilimi ve bilgisayar bilimi okumak.</w:t>
            </w:r>
          </w:p>
          <w:p w14:paraId="2015EE64" w14:textId="1131D8DF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Beceriler: Sensörler, </w:t>
            </w:r>
            <w:proofErr w:type="spellStart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drone</w:t>
            </w:r>
            <w:proofErr w:type="spellEnd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teknolojileri ve veri analizi bilgisi.</w:t>
            </w:r>
          </w:p>
          <w:p w14:paraId="0467341E" w14:textId="4413458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064728CF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Dijital teknolojileri kullanarak tarım süreçlerini optimize etmek.</w:t>
            </w:r>
          </w:p>
          <w:p w14:paraId="72F552BB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Verimlilik artırıcı dijital çözümler geliştirmek.</w:t>
            </w:r>
          </w:p>
          <w:p w14:paraId="4873BF5A" w14:textId="0EBD56B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34F007B8" w14:textId="68B9B84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Proje: Çiftliklerde </w:t>
            </w:r>
            <w:proofErr w:type="spellStart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drone</w:t>
            </w:r>
            <w:proofErr w:type="spellEnd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kullanarak bitki sağlığını kontrol etmek ve verimli sulama yapmak.</w:t>
            </w:r>
          </w:p>
          <w:p w14:paraId="7764E0C0" w14:textId="1FD69C8E" w:rsidR="00602F29" w:rsidRPr="00541FEB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541FE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Finansal Yöneticilik</w:t>
            </w:r>
          </w:p>
          <w:p w14:paraId="055DA5BD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Bir şirketin parasını yöneten ve finansal stratejiler geliştiren kişilerdir.</w:t>
            </w:r>
          </w:p>
          <w:p w14:paraId="74ABEC0B" w14:textId="208A47FE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028B5E88" w14:textId="46E10FDC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Finans veya işletme okumak.</w:t>
            </w:r>
          </w:p>
          <w:p w14:paraId="37B636B0" w14:textId="6410D06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 Mali analiz, bütçeleme ve yatırım bilgisi.</w:t>
            </w:r>
          </w:p>
          <w:p w14:paraId="645CC904" w14:textId="2FDDEF0B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56988F72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Finansal raporları hazırlamak ve analiz etmek.</w:t>
            </w:r>
          </w:p>
          <w:p w14:paraId="35C3DEF5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Yatırım stratejilerini belirlemek ve mali riskleri yönetmek.</w:t>
            </w:r>
          </w:p>
          <w:p w14:paraId="364D2EFA" w14:textId="52E8AC92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6238A5F2" w14:textId="14417B2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şirketin yeni projeleri için bütçe planlaması yapmak ve kârlılığı artırmak.</w:t>
            </w:r>
          </w:p>
          <w:p w14:paraId="32432888" w14:textId="00C3EBF2" w:rsidR="00602F29" w:rsidRPr="00541FEB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541FE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Yenilenebilir Enerji Uzmanlığı</w:t>
            </w:r>
          </w:p>
          <w:p w14:paraId="43FCE9CC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Yenilenebilir enerji kaynaklarının kullanımını artıran ve geliştiren kişilerdir.</w:t>
            </w:r>
          </w:p>
          <w:p w14:paraId="58A2131F" w14:textId="3271A9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5CC46833" w14:textId="2E98E93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lastRenderedPageBreak/>
              <w:t>Eğitim: Enerji mühendisliği veya çevre bilimi okumak.</w:t>
            </w:r>
          </w:p>
          <w:p w14:paraId="75DE417E" w14:textId="3B3703E6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Beceriler: Güneş, </w:t>
            </w:r>
            <w:proofErr w:type="gramStart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rüzgar</w:t>
            </w:r>
            <w:proofErr w:type="gramEnd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ve diğer yenilenebilir enerji teknolojileri bilgisi.</w:t>
            </w:r>
          </w:p>
          <w:p w14:paraId="6A837E39" w14:textId="19E99401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518E4FDC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Yenilenebilir enerji projelerini planlamak ve yönetmek.</w:t>
            </w:r>
          </w:p>
          <w:p w14:paraId="5B9A8E20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Enerji verimliliği ve sürdürülebilir enerji çözümleri geliştirmek.</w:t>
            </w:r>
          </w:p>
          <w:p w14:paraId="534B4E58" w14:textId="69A0DD7D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04E654C2" w14:textId="2EF08D4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kasabada güneş panelleri kurarak elektrik üretimini sağlamak.</w:t>
            </w:r>
          </w:p>
          <w:p w14:paraId="134E5006" w14:textId="26E20CA9" w:rsidR="00602F29" w:rsidRP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53E0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Nanoteknoloji Mühendisliği</w:t>
            </w:r>
          </w:p>
          <w:p w14:paraId="20394299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Maddeleri atom ve molekül düzeyinde kontrol eden teknolojiler geliştiren kişilerdir.</w:t>
            </w:r>
          </w:p>
          <w:p w14:paraId="4FBCADCA" w14:textId="6D91FF6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06621026" w14:textId="4DD7BFE2" w:rsid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Malzeme bilimi, kimya veya fizik okumak.</w:t>
            </w:r>
          </w:p>
          <w:p w14:paraId="5B58C751" w14:textId="1197C4B5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 Nanoteknoloji ve mikroskopi teknikleri bilgisi.</w:t>
            </w:r>
          </w:p>
          <w:p w14:paraId="77E34D95" w14:textId="176E580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66244131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Nanomalzemeler ve nanoteknolojik cihazlar geliştirmek.</w:t>
            </w:r>
          </w:p>
          <w:p w14:paraId="17E5DC94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Bu teknolojileri çeşitli endüstrilerde uygulamak.</w:t>
            </w:r>
          </w:p>
          <w:p w14:paraId="684BE331" w14:textId="5DCF8541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3DB8AA85" w14:textId="25E5A8D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Proje: Tıp alanında kullanılan, hastalıkları tedavi edebilen </w:t>
            </w:r>
            <w:proofErr w:type="spellStart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nanorobotlar</w:t>
            </w:r>
            <w:proofErr w:type="spellEnd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geliştirmek.</w:t>
            </w:r>
          </w:p>
          <w:p w14:paraId="70727938" w14:textId="75447AAE" w:rsidR="00602F29" w:rsidRP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53E0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Siber Güvenlik Uzmanlığı</w:t>
            </w:r>
          </w:p>
          <w:p w14:paraId="317112FE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Bilgi sistemlerini ve ağları siber tehditlere karşı koruyan kişilerdir.</w:t>
            </w:r>
          </w:p>
          <w:p w14:paraId="59F260A1" w14:textId="6C4121E4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4271EFD5" w14:textId="5D53207D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Bilgisayar bilimi veya siber güvenlik okumak.</w:t>
            </w:r>
          </w:p>
          <w:p w14:paraId="280A9513" w14:textId="7D87C9BC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Beceriler: Ağ güvenliği, kriptografi ve etik </w:t>
            </w:r>
            <w:proofErr w:type="spellStart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hackerlık</w:t>
            </w:r>
            <w:proofErr w:type="spellEnd"/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bilgisi.</w:t>
            </w:r>
          </w:p>
          <w:p w14:paraId="3905B373" w14:textId="67E17F73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2AC20970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Güvenlik açıklarını tespit etmek ve önlemek.</w:t>
            </w:r>
          </w:p>
          <w:p w14:paraId="70F0CC2D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Güvenlik politikaları ve prosedürleri geliştirmek.</w:t>
            </w:r>
          </w:p>
          <w:p w14:paraId="52245761" w14:textId="77777777" w:rsid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66C72B65" w14:textId="5E6E4518" w:rsid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Proje: Bir şirketin veri tabanını korumak için güvenlik protokolleri geliştirmek ve uygulamak.</w:t>
            </w:r>
          </w:p>
          <w:p w14:paraId="197BFD1F" w14:textId="38A0E096" w:rsidR="00602F29" w:rsidRPr="00653E00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53E0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Robot Mühendisliği</w:t>
            </w:r>
          </w:p>
          <w:p w14:paraId="56A5336C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Robotları tasarlayan, üreten ve programlayan kişilerdir.</w:t>
            </w:r>
          </w:p>
          <w:p w14:paraId="1AB28A75" w14:textId="7D849A65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Gereken Eğitim ve Beceriler:</w:t>
            </w:r>
          </w:p>
          <w:p w14:paraId="4E766446" w14:textId="63241ABA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 Makine mühendisliği, elektrik mühendisliği veya bilgisayar mühendisliği okumak.</w:t>
            </w:r>
          </w:p>
          <w:p w14:paraId="2EF1ACFE" w14:textId="7B2240D6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Beceriler: Robotik, otomasyon ve yapay zekâ bilgisi.</w:t>
            </w:r>
          </w:p>
          <w:p w14:paraId="088664C4" w14:textId="16F52B20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26D47A89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Robot sistemlerini tasarlamak ve geliştirmek.</w:t>
            </w:r>
          </w:p>
          <w:p w14:paraId="406DB09D" w14:textId="7777777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Endüstriyel ve hizmet robotlarının programlanması ve bakımı.</w:t>
            </w:r>
          </w:p>
          <w:p w14:paraId="4B1D3E84" w14:textId="5EDCA26D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0CEA085B" w14:textId="749E0D59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Proje: Fabrikalarda çalışan otomatik montaj robotları geliştirmek ve programlamak.</w:t>
            </w:r>
          </w:p>
          <w:p w14:paraId="094F5192" w14:textId="793FA986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Araştırma Yapma: Her meslekle ilgili güncel gelişmeleri ve teknolojileri takip etmek önemlidir.</w:t>
            </w:r>
          </w:p>
          <w:p w14:paraId="42F8FE98" w14:textId="070046E7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Deneyim Kazanma: Bu mesleklerde başarılı olmak için staj ve proje deneyimi kazanmak büyük avantaj sağlar.</w:t>
            </w:r>
          </w:p>
          <w:p w14:paraId="654BDBAB" w14:textId="03352FFA" w:rsidR="00602F29" w:rsidRPr="00602F29" w:rsidRDefault="00602F29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Sürekli Eğitim: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02F29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Teknolojinin hızlı değişimi nedeniyle sürekli eğitim ve kendini geliştirme önemlidir.</w:t>
            </w:r>
          </w:p>
          <w:p w14:paraId="292FA47B" w14:textId="5D30B84C" w:rsidR="00F364B4" w:rsidRPr="00F65D7D" w:rsidRDefault="00F364B4" w:rsidP="00602F29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D4523C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D4523C" w:rsidRDefault="00A63678" w:rsidP="00C226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3393E83D" w14:textId="77777777" w:rsidR="00A63678" w:rsidRPr="00A36726" w:rsidRDefault="00A63678" w:rsidP="00C2266F">
            <w:pPr>
              <w:spacing w:after="0" w:line="240" w:lineRule="auto"/>
              <w:rPr>
                <w:sz w:val="20"/>
                <w:szCs w:val="20"/>
              </w:rPr>
            </w:pPr>
            <w:r w:rsidRPr="00A3672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A36726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A36726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4F843563" w14:textId="4C414BB1" w:rsidR="00A36726" w:rsidRPr="00A36726" w:rsidRDefault="00A36726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A36726">
              <w:rPr>
                <w:rFonts w:cs="Calibri"/>
                <w:sz w:val="20"/>
                <w:szCs w:val="20"/>
              </w:rPr>
              <w:t>Yenilenebilir enerji, nanoteknoloji, yapay zekâ gibi alanlarda ortaya çıkan yeni meslekleri araştırmaları istenebilir. Bu mesleklerin gelecekteki önemini ve gerektirdiği bilgi ve becerileri sınıfta bir sunum ile anlatmaları istenebil</w:t>
            </w:r>
            <w:hyperlink r:id="rId10" w:history="1">
              <w:r w:rsidRPr="00A36726">
                <w:rPr>
                  <w:rStyle w:val="Kpr"/>
                  <w:rFonts w:cs="Calibri"/>
                  <w:sz w:val="20"/>
                  <w:szCs w:val="20"/>
                </w:rPr>
                <w:t>ir.</w:t>
              </w:r>
            </w:hyperlink>
          </w:p>
        </w:tc>
      </w:tr>
    </w:tbl>
    <w:p w14:paraId="28225DFB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D4523C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D4523C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D4523C" w:rsidRDefault="00356A3E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D4523C" w:rsidRDefault="008D0AD5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D4523C" w:rsidRDefault="00A63678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D4523C" w:rsidRDefault="00557138" w:rsidP="00C2266F">
      <w:pPr>
        <w:spacing w:after="0" w:line="240" w:lineRule="auto"/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D4523C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4523C">
        <w:rPr>
          <w:rFonts w:asciiTheme="minorHAnsi" w:hAnsiTheme="minorHAnsi" w:cstheme="minorHAnsi"/>
          <w:b/>
          <w:sz w:val="20"/>
          <w:szCs w:val="20"/>
        </w:rPr>
        <w:instrText xml:space="preserve"> HYPERLINK "http://www.fenusbilim.com" </w:instrText>
      </w:r>
      <w:r w:rsidRPr="00D4523C">
        <w:rPr>
          <w:rFonts w:asciiTheme="minorHAnsi" w:hAnsiTheme="minorHAnsi" w:cstheme="minorHAnsi"/>
          <w:b/>
          <w:sz w:val="20"/>
          <w:szCs w:val="20"/>
        </w:rPr>
      </w:r>
      <w:r w:rsidRPr="00D4523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Fen Bilimleri Öğretmeni   </w:t>
      </w: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557138" w:rsidRPr="00D4523C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D4523C">
        <w:rPr>
          <w:rFonts w:asciiTheme="minorHAnsi" w:hAnsiTheme="minorHAnsi" w:cstheme="minorHAnsi"/>
          <w:b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D4523C" w:rsidRDefault="003A6297" w:rsidP="00C2266F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1" w:history="1">
        <w:r w:rsidRPr="00D4523C">
          <w:rPr>
            <w:rStyle w:val="Kpr"/>
            <w:rFonts w:asciiTheme="minorHAnsi" w:hAnsiTheme="minorHAns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D4523C" w:rsidRDefault="003A6297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D4523C" w:rsidRDefault="00F54805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D4523C" w:rsidRDefault="007F233A" w:rsidP="00C2266F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F233A" w:rsidRPr="00D4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866"/>
    <w:multiLevelType w:val="hybridMultilevel"/>
    <w:tmpl w:val="AAF02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F4F"/>
    <w:multiLevelType w:val="hybridMultilevel"/>
    <w:tmpl w:val="022CC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21F8"/>
    <w:multiLevelType w:val="hybridMultilevel"/>
    <w:tmpl w:val="AF6C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CE3"/>
    <w:multiLevelType w:val="hybridMultilevel"/>
    <w:tmpl w:val="9BA80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056">
    <w:abstractNumId w:val="3"/>
  </w:num>
  <w:num w:numId="2" w16cid:durableId="1162350355">
    <w:abstractNumId w:val="1"/>
  </w:num>
  <w:num w:numId="3" w16cid:durableId="1212380207">
    <w:abstractNumId w:val="0"/>
  </w:num>
  <w:num w:numId="4" w16cid:durableId="2386415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10015"/>
    <w:rsid w:val="00045448"/>
    <w:rsid w:val="00050528"/>
    <w:rsid w:val="00055C4B"/>
    <w:rsid w:val="00057383"/>
    <w:rsid w:val="00083070"/>
    <w:rsid w:val="00085117"/>
    <w:rsid w:val="00093965"/>
    <w:rsid w:val="000B5AE1"/>
    <w:rsid w:val="000D248D"/>
    <w:rsid w:val="000E0844"/>
    <w:rsid w:val="000E3107"/>
    <w:rsid w:val="000E57AE"/>
    <w:rsid w:val="000F10D2"/>
    <w:rsid w:val="000F1D4C"/>
    <w:rsid w:val="000F772D"/>
    <w:rsid w:val="001007E6"/>
    <w:rsid w:val="001035E7"/>
    <w:rsid w:val="00107C8A"/>
    <w:rsid w:val="00111EBB"/>
    <w:rsid w:val="00113DDA"/>
    <w:rsid w:val="001475C9"/>
    <w:rsid w:val="001637E1"/>
    <w:rsid w:val="00166AEC"/>
    <w:rsid w:val="00167DB2"/>
    <w:rsid w:val="00180CE3"/>
    <w:rsid w:val="00197715"/>
    <w:rsid w:val="001A7BBC"/>
    <w:rsid w:val="001B50BF"/>
    <w:rsid w:val="001B6F7F"/>
    <w:rsid w:val="001E0357"/>
    <w:rsid w:val="00203B01"/>
    <w:rsid w:val="00204AC7"/>
    <w:rsid w:val="0021594A"/>
    <w:rsid w:val="00223F88"/>
    <w:rsid w:val="0022491E"/>
    <w:rsid w:val="0023709B"/>
    <w:rsid w:val="002421F3"/>
    <w:rsid w:val="002447A1"/>
    <w:rsid w:val="00295F65"/>
    <w:rsid w:val="002E4AF1"/>
    <w:rsid w:val="002F0612"/>
    <w:rsid w:val="00301E8B"/>
    <w:rsid w:val="003046E2"/>
    <w:rsid w:val="00306A64"/>
    <w:rsid w:val="003104EB"/>
    <w:rsid w:val="00316022"/>
    <w:rsid w:val="00322A57"/>
    <w:rsid w:val="00322E56"/>
    <w:rsid w:val="00334CB5"/>
    <w:rsid w:val="00340190"/>
    <w:rsid w:val="0034099A"/>
    <w:rsid w:val="00350783"/>
    <w:rsid w:val="00355515"/>
    <w:rsid w:val="00356A3E"/>
    <w:rsid w:val="00365C9B"/>
    <w:rsid w:val="003777F1"/>
    <w:rsid w:val="00383B84"/>
    <w:rsid w:val="00390145"/>
    <w:rsid w:val="0039325A"/>
    <w:rsid w:val="003932AD"/>
    <w:rsid w:val="00393CF9"/>
    <w:rsid w:val="00393EB1"/>
    <w:rsid w:val="0039699C"/>
    <w:rsid w:val="003A215D"/>
    <w:rsid w:val="003A3F00"/>
    <w:rsid w:val="003A5C35"/>
    <w:rsid w:val="003A6297"/>
    <w:rsid w:val="003B1634"/>
    <w:rsid w:val="003D0167"/>
    <w:rsid w:val="003D7650"/>
    <w:rsid w:val="0040274D"/>
    <w:rsid w:val="00414187"/>
    <w:rsid w:val="00414B05"/>
    <w:rsid w:val="00416D82"/>
    <w:rsid w:val="004267D1"/>
    <w:rsid w:val="00427EA6"/>
    <w:rsid w:val="004567B6"/>
    <w:rsid w:val="00457EB6"/>
    <w:rsid w:val="0047607F"/>
    <w:rsid w:val="00477F9E"/>
    <w:rsid w:val="00483CB9"/>
    <w:rsid w:val="00487037"/>
    <w:rsid w:val="00490AF3"/>
    <w:rsid w:val="00494CDC"/>
    <w:rsid w:val="00496B54"/>
    <w:rsid w:val="004A0542"/>
    <w:rsid w:val="004C25DB"/>
    <w:rsid w:val="004C4BFB"/>
    <w:rsid w:val="004D298F"/>
    <w:rsid w:val="004D44C2"/>
    <w:rsid w:val="004E3E94"/>
    <w:rsid w:val="004F3E3D"/>
    <w:rsid w:val="00507ADC"/>
    <w:rsid w:val="00514CD0"/>
    <w:rsid w:val="005156DA"/>
    <w:rsid w:val="005203B7"/>
    <w:rsid w:val="00537852"/>
    <w:rsid w:val="0054000F"/>
    <w:rsid w:val="00541FEB"/>
    <w:rsid w:val="0054271D"/>
    <w:rsid w:val="005508FA"/>
    <w:rsid w:val="0055108D"/>
    <w:rsid w:val="00551969"/>
    <w:rsid w:val="00557138"/>
    <w:rsid w:val="00557600"/>
    <w:rsid w:val="00575F16"/>
    <w:rsid w:val="0058023D"/>
    <w:rsid w:val="00581A01"/>
    <w:rsid w:val="005864F6"/>
    <w:rsid w:val="00592165"/>
    <w:rsid w:val="005B7B84"/>
    <w:rsid w:val="005C18C7"/>
    <w:rsid w:val="005D0F24"/>
    <w:rsid w:val="005D5FC3"/>
    <w:rsid w:val="005D7FA3"/>
    <w:rsid w:val="005E5D94"/>
    <w:rsid w:val="00602F29"/>
    <w:rsid w:val="00605B56"/>
    <w:rsid w:val="00607DBE"/>
    <w:rsid w:val="006117D5"/>
    <w:rsid w:val="006146F1"/>
    <w:rsid w:val="00653E00"/>
    <w:rsid w:val="006637BE"/>
    <w:rsid w:val="006644F7"/>
    <w:rsid w:val="00677E88"/>
    <w:rsid w:val="00680EA6"/>
    <w:rsid w:val="00697ED0"/>
    <w:rsid w:val="006A5193"/>
    <w:rsid w:val="006D2F7F"/>
    <w:rsid w:val="006E49AC"/>
    <w:rsid w:val="006F11D8"/>
    <w:rsid w:val="006F32EC"/>
    <w:rsid w:val="00702D59"/>
    <w:rsid w:val="00713DE7"/>
    <w:rsid w:val="007170F5"/>
    <w:rsid w:val="0072168A"/>
    <w:rsid w:val="007239B1"/>
    <w:rsid w:val="007414F3"/>
    <w:rsid w:val="00750484"/>
    <w:rsid w:val="00753B49"/>
    <w:rsid w:val="007543D5"/>
    <w:rsid w:val="00766A59"/>
    <w:rsid w:val="007843CE"/>
    <w:rsid w:val="00786DCE"/>
    <w:rsid w:val="007937EA"/>
    <w:rsid w:val="00795FE2"/>
    <w:rsid w:val="007A001E"/>
    <w:rsid w:val="007A1EA6"/>
    <w:rsid w:val="007A3283"/>
    <w:rsid w:val="007A411D"/>
    <w:rsid w:val="007A65CC"/>
    <w:rsid w:val="007A7E88"/>
    <w:rsid w:val="007B1CAD"/>
    <w:rsid w:val="007B27EC"/>
    <w:rsid w:val="007B590F"/>
    <w:rsid w:val="007C1A1D"/>
    <w:rsid w:val="007C4132"/>
    <w:rsid w:val="007C7D44"/>
    <w:rsid w:val="007C7E54"/>
    <w:rsid w:val="007D53B2"/>
    <w:rsid w:val="007F07C1"/>
    <w:rsid w:val="007F1061"/>
    <w:rsid w:val="007F233A"/>
    <w:rsid w:val="008013BF"/>
    <w:rsid w:val="00830919"/>
    <w:rsid w:val="0083403F"/>
    <w:rsid w:val="0083788C"/>
    <w:rsid w:val="00844B35"/>
    <w:rsid w:val="00853BAE"/>
    <w:rsid w:val="008671AC"/>
    <w:rsid w:val="008801C2"/>
    <w:rsid w:val="008825EA"/>
    <w:rsid w:val="008870CA"/>
    <w:rsid w:val="00895F85"/>
    <w:rsid w:val="008C71AF"/>
    <w:rsid w:val="008C71C5"/>
    <w:rsid w:val="008D0AD5"/>
    <w:rsid w:val="008E1211"/>
    <w:rsid w:val="008E1671"/>
    <w:rsid w:val="009161CB"/>
    <w:rsid w:val="0092462C"/>
    <w:rsid w:val="00926CA6"/>
    <w:rsid w:val="00930901"/>
    <w:rsid w:val="0093416E"/>
    <w:rsid w:val="00952EDA"/>
    <w:rsid w:val="00956F31"/>
    <w:rsid w:val="009628E0"/>
    <w:rsid w:val="00983360"/>
    <w:rsid w:val="009903C4"/>
    <w:rsid w:val="00993AFF"/>
    <w:rsid w:val="009A5EF1"/>
    <w:rsid w:val="009C4421"/>
    <w:rsid w:val="009C707B"/>
    <w:rsid w:val="009E3C08"/>
    <w:rsid w:val="009E594D"/>
    <w:rsid w:val="009F1FD1"/>
    <w:rsid w:val="00A36726"/>
    <w:rsid w:val="00A41BA6"/>
    <w:rsid w:val="00A63678"/>
    <w:rsid w:val="00A70522"/>
    <w:rsid w:val="00A80587"/>
    <w:rsid w:val="00A84582"/>
    <w:rsid w:val="00A93B07"/>
    <w:rsid w:val="00AA2607"/>
    <w:rsid w:val="00AA4453"/>
    <w:rsid w:val="00AB5DF6"/>
    <w:rsid w:val="00AC6F93"/>
    <w:rsid w:val="00AF03AC"/>
    <w:rsid w:val="00B03915"/>
    <w:rsid w:val="00B05F18"/>
    <w:rsid w:val="00B11A9F"/>
    <w:rsid w:val="00B12FBB"/>
    <w:rsid w:val="00B2068D"/>
    <w:rsid w:val="00B22231"/>
    <w:rsid w:val="00B326FC"/>
    <w:rsid w:val="00B347FC"/>
    <w:rsid w:val="00B40373"/>
    <w:rsid w:val="00B5034D"/>
    <w:rsid w:val="00B80BD4"/>
    <w:rsid w:val="00B86EC4"/>
    <w:rsid w:val="00B91F0B"/>
    <w:rsid w:val="00BB2982"/>
    <w:rsid w:val="00BD0DC6"/>
    <w:rsid w:val="00BD48DB"/>
    <w:rsid w:val="00BF4E80"/>
    <w:rsid w:val="00C075F4"/>
    <w:rsid w:val="00C1266D"/>
    <w:rsid w:val="00C14D70"/>
    <w:rsid w:val="00C2266F"/>
    <w:rsid w:val="00C24830"/>
    <w:rsid w:val="00C26A44"/>
    <w:rsid w:val="00C333C8"/>
    <w:rsid w:val="00C42DCB"/>
    <w:rsid w:val="00C44BB3"/>
    <w:rsid w:val="00C5369C"/>
    <w:rsid w:val="00C93AC0"/>
    <w:rsid w:val="00C94249"/>
    <w:rsid w:val="00C95A76"/>
    <w:rsid w:val="00CA53CC"/>
    <w:rsid w:val="00CB15C7"/>
    <w:rsid w:val="00CC2F67"/>
    <w:rsid w:val="00CD2701"/>
    <w:rsid w:val="00D004D2"/>
    <w:rsid w:val="00D04F30"/>
    <w:rsid w:val="00D06CCC"/>
    <w:rsid w:val="00D109F4"/>
    <w:rsid w:val="00D235F8"/>
    <w:rsid w:val="00D41876"/>
    <w:rsid w:val="00D41D2D"/>
    <w:rsid w:val="00D4523C"/>
    <w:rsid w:val="00D646B1"/>
    <w:rsid w:val="00D71F82"/>
    <w:rsid w:val="00D73B4B"/>
    <w:rsid w:val="00D825C0"/>
    <w:rsid w:val="00D82B9D"/>
    <w:rsid w:val="00D94AA3"/>
    <w:rsid w:val="00DA352D"/>
    <w:rsid w:val="00DC4465"/>
    <w:rsid w:val="00DD7CD4"/>
    <w:rsid w:val="00DF5083"/>
    <w:rsid w:val="00E105E0"/>
    <w:rsid w:val="00E15CA7"/>
    <w:rsid w:val="00E15EBD"/>
    <w:rsid w:val="00E24938"/>
    <w:rsid w:val="00E3021C"/>
    <w:rsid w:val="00E3205E"/>
    <w:rsid w:val="00E416DB"/>
    <w:rsid w:val="00E57EB0"/>
    <w:rsid w:val="00E66FB3"/>
    <w:rsid w:val="00E72F00"/>
    <w:rsid w:val="00E83E81"/>
    <w:rsid w:val="00E84A6D"/>
    <w:rsid w:val="00E84E09"/>
    <w:rsid w:val="00E86A77"/>
    <w:rsid w:val="00EA089D"/>
    <w:rsid w:val="00EA2808"/>
    <w:rsid w:val="00EB7B92"/>
    <w:rsid w:val="00EC32B7"/>
    <w:rsid w:val="00EE1122"/>
    <w:rsid w:val="00F06996"/>
    <w:rsid w:val="00F13ECE"/>
    <w:rsid w:val="00F342C5"/>
    <w:rsid w:val="00F364B4"/>
    <w:rsid w:val="00F40575"/>
    <w:rsid w:val="00F426D9"/>
    <w:rsid w:val="00F47890"/>
    <w:rsid w:val="00F527C9"/>
    <w:rsid w:val="00F53416"/>
    <w:rsid w:val="00F54805"/>
    <w:rsid w:val="00F65D7D"/>
    <w:rsid w:val="00F70772"/>
    <w:rsid w:val="00F77E62"/>
    <w:rsid w:val="00F835B0"/>
    <w:rsid w:val="00F84839"/>
    <w:rsid w:val="00F9557C"/>
    <w:rsid w:val="00FB2B4C"/>
    <w:rsid w:val="00FC217A"/>
    <w:rsid w:val="00FC5544"/>
    <w:rsid w:val="00FD56C7"/>
    <w:rsid w:val="00FF2C4C"/>
    <w:rsid w:val="00FF3CF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E54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2026-05-09T20:48:00Z</dcterms:created>
  <dcterms:modified xsi:type="dcterms:W3CDTF">2026-05-09T20:48:00Z</dcterms:modified>
</cp:coreProperties>
</file>