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4DC1" w14:textId="69F268D7" w:rsidR="00460DD7" w:rsidRDefault="00460DD7" w:rsidP="00460DD7">
      <w:pPr>
        <w:jc w:val="center"/>
        <w:rPr>
          <w:b/>
          <w:bCs/>
        </w:rPr>
      </w:pPr>
      <w:r>
        <w:rPr>
          <w:b/>
          <w:bCs/>
        </w:rPr>
        <w:t>202…</w:t>
      </w:r>
      <w:r w:rsidR="00A23095">
        <w:rPr>
          <w:b/>
          <w:bCs/>
        </w:rPr>
        <w:t>-</w:t>
      </w:r>
      <w:r>
        <w:rPr>
          <w:b/>
          <w:bCs/>
        </w:rPr>
        <w:t xml:space="preserve">202… EĞİTİM ÖĞRETİM YILI </w:t>
      </w:r>
      <w:hyperlink r:id="rId5" w:history="1">
        <w:r w:rsidRPr="00925E8E">
          <w:rPr>
            <w:rStyle w:val="Kpr"/>
            <w:b/>
            <w:bCs/>
          </w:rPr>
          <w:t>www.fenusbilim.com</w:t>
        </w:r>
      </w:hyperlink>
      <w:r>
        <w:rPr>
          <w:b/>
          <w:bCs/>
        </w:rPr>
        <w:t xml:space="preserve"> ORTAOKULU </w:t>
      </w:r>
    </w:p>
    <w:p w14:paraId="3F69424F" w14:textId="68960CFE" w:rsidR="00460DD7" w:rsidRPr="00460DD7" w:rsidRDefault="00460DD7" w:rsidP="00460DD7">
      <w:pPr>
        <w:jc w:val="center"/>
        <w:rPr>
          <w:b/>
          <w:bCs/>
        </w:rPr>
      </w:pPr>
      <w:r w:rsidRPr="00460DD7">
        <w:rPr>
          <w:b/>
          <w:bCs/>
        </w:rPr>
        <w:t>BİLİM, FEN VE TEKNOLOJİ KULÜBÜ</w:t>
      </w:r>
    </w:p>
    <w:p w14:paraId="4421A91D" w14:textId="77777777" w:rsidR="00460DD7" w:rsidRPr="00460DD7" w:rsidRDefault="00460DD7" w:rsidP="00460DD7">
      <w:pPr>
        <w:jc w:val="center"/>
        <w:rPr>
          <w:b/>
          <w:bCs/>
        </w:rPr>
      </w:pPr>
      <w:r w:rsidRPr="00460DD7">
        <w:rPr>
          <w:b/>
          <w:bCs/>
        </w:rPr>
        <w:t>1. DÖNEM ÇALIŞMA PLANI DEĞERLENDİRME RAPORU</w:t>
      </w:r>
    </w:p>
    <w:p w14:paraId="5A61A443" w14:textId="09CE68C5" w:rsidR="00460DD7" w:rsidRPr="00460DD7" w:rsidRDefault="00460DD7" w:rsidP="00460DD7">
      <w:r w:rsidRPr="00460DD7">
        <w:t>202</w:t>
      </w:r>
      <w:r>
        <w:t>…</w:t>
      </w:r>
      <w:r w:rsidR="00A23095">
        <w:t>-</w:t>
      </w:r>
      <w:r w:rsidRPr="00460DD7">
        <w:t>202</w:t>
      </w:r>
      <w:r>
        <w:t>…</w:t>
      </w:r>
      <w:r w:rsidRPr="00460DD7">
        <w:t xml:space="preserve"> eğitim öğretim yılı 1. döneminde Bilim, Fen ve Teknoloji Kulübü kapsamında yürütülen çalışmalar</w:t>
      </w:r>
      <w:hyperlink r:id="rId6" w:history="1">
        <w:r w:rsidRPr="00A23095">
          <w:rPr>
            <w:rStyle w:val="Kpr"/>
          </w:rPr>
          <w:t>,</w:t>
        </w:r>
      </w:hyperlink>
      <w:r w:rsidRPr="00460DD7">
        <w:t xml:space="preserve"> yıllık çalışma planında belirtilen amaç ve kazanımlar doğrultusunda planlı ve düzenli bir şekilde uygulanmıştır. Dönem boyunca yapılan etkinliklerle öğrencilerin bilimsel düşünme becerilerinin geliştirilmesi, teknoloji okuryazarlıklarının artırılması ve ekip çalışması bilincinin kazandırılması hedeflenmiştir.</w:t>
      </w:r>
    </w:p>
    <w:p w14:paraId="6EE7794D" w14:textId="77777777" w:rsidR="00460DD7" w:rsidRPr="00460DD7" w:rsidRDefault="00460DD7" w:rsidP="00460DD7">
      <w:r w:rsidRPr="00460DD7">
        <w:rPr>
          <w:b/>
          <w:bCs/>
        </w:rPr>
        <w:t>Ekim ayı</w:t>
      </w:r>
      <w:r w:rsidRPr="00460DD7">
        <w:t xml:space="preserve"> içerisinde kulüp öğrenci seçimleri gerçekleştirilmiş, öğrencilerle tanışma toplantıları yapılarak kulüp bilinci ve aidiyet duygusu oluşturulmuştur. Kulüp genel kurulu toplanmış, öğrencilerin görüşleri alınarak yıllık çalışma planı oluşturulmuş ve bilim panosu için görev dağılımları yapılmıştır. Bu süreçte öğrencilerin karar alma mekanizmalarına katılımı sağlanmıştır.</w:t>
      </w:r>
    </w:p>
    <w:p w14:paraId="41256C71" w14:textId="74A4A064" w:rsidR="00460DD7" w:rsidRPr="00460DD7" w:rsidRDefault="00460DD7" w:rsidP="00460DD7">
      <w:r w:rsidRPr="00460DD7">
        <w:rPr>
          <w:b/>
          <w:bCs/>
        </w:rPr>
        <w:t>Kasım ayı</w:t>
      </w:r>
      <w:r w:rsidRPr="00460DD7">
        <w:t xml:space="preserve"> çalışmalarında bilimsel gelişmelere ve güncel konulara yönelik farkındalık kazandırılmasına ağırlık verilmiştir</w:t>
      </w:r>
      <w:hyperlink r:id="rId7" w:history="1">
        <w:r w:rsidRPr="00E65775">
          <w:rPr>
            <w:rStyle w:val="Kpr"/>
          </w:rPr>
          <w:t>.</w:t>
        </w:r>
      </w:hyperlink>
      <w:r w:rsidRPr="00460DD7">
        <w:t xml:space="preserve"> Bilim, Fen ve Teknoloji Kulübü kuruluş bildirisi hazırlanarak panoda yayımlanmış; Nobel Ödülleri konulu araştırma ve pano çalışmaları gerçekleştirilmiştir. Ayrıca öğrenciler tarafından farklı fen deneyleri araştırılmış, deney süreçleri ve sonuçları görsellerle desteklenerek kulüp panosunda paylaşılmıştır. Bu çalışmalar öğrencilerin bilime olan ilgisini artırmıştır.</w:t>
      </w:r>
    </w:p>
    <w:p w14:paraId="53BE136D" w14:textId="77777777" w:rsidR="00460DD7" w:rsidRPr="00460DD7" w:rsidRDefault="00460DD7" w:rsidP="00460DD7">
      <w:r w:rsidRPr="00460DD7">
        <w:rPr>
          <w:b/>
          <w:bCs/>
        </w:rPr>
        <w:t>Aralık ayı</w:t>
      </w:r>
      <w:r w:rsidRPr="00460DD7">
        <w:t xml:space="preserve"> boyunca bilim ve teknolojinin günlük yaşamdaki yeri üzerinde durulmuştur. “Teknolojiyi Öğrencilerimiz Ne Kadar Kullanıyor?” adlı anket çalışması yapılmış; biyoteknoloji, gen tedavisi ve gen aktarımı konularında bilgilendirici çalışmalar hazırlanarak panoda sergilenmiştir. Bunun yanı sıra enerji kaynakları ve enerji tasarrufu konularında farkındalık oluşturulmuş, Enerji Tasarrufu Haftası etkinlikleri için hazırlıklar tamamlanmıştır.</w:t>
      </w:r>
    </w:p>
    <w:p w14:paraId="3DFC1769" w14:textId="77777777" w:rsidR="00460DD7" w:rsidRPr="00460DD7" w:rsidRDefault="00460DD7" w:rsidP="00460DD7">
      <w:r w:rsidRPr="00460DD7">
        <w:rPr>
          <w:b/>
          <w:bCs/>
        </w:rPr>
        <w:t>Ocak ayı</w:t>
      </w:r>
      <w:r w:rsidRPr="00460DD7">
        <w:t xml:space="preserve"> çalışmalarında ise ekip çalışması ve organizasyon becerilerinin geliştirilmesine yönelik etkinlikler yapılmıştır. Bilim ve teknoloji panosu düzenlenmiş, internette bilim ve teknoloji alanında yayın yapan sitelere yönelik liste çalışmaları hazırlanıp yayımlanmıştır. Enerji Tasarrufu Haftası kapsamında seminer ve program çalışmaları gerçekleştirilerek öğrencilerin topluluk önünde sunum yapma becerileri desteklenmiştir.</w:t>
      </w:r>
    </w:p>
    <w:p w14:paraId="0B1AF6AF" w14:textId="0FC9B233" w:rsidR="00460DD7" w:rsidRPr="00460DD7" w:rsidRDefault="00460DD7" w:rsidP="00460DD7">
      <w:r w:rsidRPr="00460DD7">
        <w:t>Genel olarak değerlendirildiğinde, 1. dönem boyunca planlanan tüm etkinlikler zamanında ve amacına uygun şekilde gerçekleştirilmiştir</w:t>
      </w:r>
      <w:hyperlink r:id="rId8" w:history="1">
        <w:r w:rsidRPr="00A23095">
          <w:rPr>
            <w:rStyle w:val="Kpr"/>
          </w:rPr>
          <w:t>.</w:t>
        </w:r>
      </w:hyperlink>
      <w:r w:rsidRPr="00460DD7">
        <w:t xml:space="preserve"> Öğrencilerin aktif katılım sağladığı, sorumluluk aldığı ve bilimsel farkındalık kazandığı bir süreç yaşanmıştır. Kulüp çalışmaları öğrencilerin araştırma, sorgulama, iş birliği ve sunum becerilerinin gelişmesine katkı sağlamıştır.</w:t>
      </w:r>
    </w:p>
    <w:p w14:paraId="24763B64" w14:textId="77777777" w:rsidR="00460DD7" w:rsidRPr="00460DD7" w:rsidRDefault="00460DD7" w:rsidP="00460DD7">
      <w:pPr>
        <w:numPr>
          <w:ilvl w:val="0"/>
          <w:numId w:val="1"/>
        </w:numPr>
        <w:tabs>
          <w:tab w:val="clear" w:pos="720"/>
          <w:tab w:val="num" w:pos="284"/>
        </w:tabs>
        <w:ind w:left="0" w:firstLine="0"/>
      </w:pPr>
      <w:r w:rsidRPr="00460DD7">
        <w:t>dönemde yapılacak çalışmalarda da öğrencilerin ilgisini artıracak uygulamalı etkinliklere, proje tabanlı çalışmalara ve disiplinler arası yaklaşımlara ağırlık verilmesi planlanmaktadır.</w:t>
      </w:r>
    </w:p>
    <w:p w14:paraId="1B73353A" w14:textId="77777777" w:rsidR="006C2AE0" w:rsidRDefault="006C2AE0"/>
    <w:p w14:paraId="1CA5337E" w14:textId="77777777" w:rsidR="00460DD7" w:rsidRDefault="00460DD7"/>
    <w:p w14:paraId="2B060703" w14:textId="0F94855D" w:rsidR="00460DD7" w:rsidRDefault="00460DD7">
      <w:r>
        <w:t>……………………………………………                                                       …………………………………………..</w:t>
      </w:r>
    </w:p>
    <w:p w14:paraId="03481116" w14:textId="03D58F95" w:rsidR="00460DD7" w:rsidRDefault="00460DD7">
      <w:r>
        <w:t xml:space="preserve">   Kulüp Rehber Öğretmeni                                                                                            Okul Müdürü</w:t>
      </w:r>
    </w:p>
    <w:sectPr w:rsidR="00460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13DBF"/>
    <w:multiLevelType w:val="multilevel"/>
    <w:tmpl w:val="F3244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144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D7"/>
    <w:rsid w:val="00075426"/>
    <w:rsid w:val="00270008"/>
    <w:rsid w:val="00460DD7"/>
    <w:rsid w:val="006C2AE0"/>
    <w:rsid w:val="00A23095"/>
    <w:rsid w:val="00D13D1E"/>
    <w:rsid w:val="00E657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A2BF"/>
  <w15:chartTrackingRefBased/>
  <w15:docId w15:val="{11CF0C88-293F-4468-AB0B-0F253E44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60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60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60DD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60DD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60DD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60DD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60DD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60DD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60DD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0DD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60DD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60DD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60DD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60DD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60D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60D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60D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60DD7"/>
    <w:rPr>
      <w:rFonts w:eastAsiaTheme="majorEastAsia" w:cstheme="majorBidi"/>
      <w:color w:val="272727" w:themeColor="text1" w:themeTint="D8"/>
    </w:rPr>
  </w:style>
  <w:style w:type="paragraph" w:styleId="KonuBal">
    <w:name w:val="Title"/>
    <w:basedOn w:val="Normal"/>
    <w:next w:val="Normal"/>
    <w:link w:val="KonuBalChar"/>
    <w:uiPriority w:val="10"/>
    <w:qFormat/>
    <w:rsid w:val="00460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60D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60DD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60D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60DD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60DD7"/>
    <w:rPr>
      <w:i/>
      <w:iCs/>
      <w:color w:val="404040" w:themeColor="text1" w:themeTint="BF"/>
    </w:rPr>
  </w:style>
  <w:style w:type="paragraph" w:styleId="ListeParagraf">
    <w:name w:val="List Paragraph"/>
    <w:basedOn w:val="Normal"/>
    <w:uiPriority w:val="34"/>
    <w:qFormat/>
    <w:rsid w:val="00460DD7"/>
    <w:pPr>
      <w:ind w:left="720"/>
      <w:contextualSpacing/>
    </w:pPr>
  </w:style>
  <w:style w:type="character" w:styleId="GlVurgulama">
    <w:name w:val="Intense Emphasis"/>
    <w:basedOn w:val="VarsaylanParagrafYazTipi"/>
    <w:uiPriority w:val="21"/>
    <w:qFormat/>
    <w:rsid w:val="00460DD7"/>
    <w:rPr>
      <w:i/>
      <w:iCs/>
      <w:color w:val="0F4761" w:themeColor="accent1" w:themeShade="BF"/>
    </w:rPr>
  </w:style>
  <w:style w:type="paragraph" w:styleId="GlAlnt">
    <w:name w:val="Intense Quote"/>
    <w:basedOn w:val="Normal"/>
    <w:next w:val="Normal"/>
    <w:link w:val="GlAlntChar"/>
    <w:uiPriority w:val="30"/>
    <w:qFormat/>
    <w:rsid w:val="00460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60DD7"/>
    <w:rPr>
      <w:i/>
      <w:iCs/>
      <w:color w:val="0F4761" w:themeColor="accent1" w:themeShade="BF"/>
    </w:rPr>
  </w:style>
  <w:style w:type="character" w:styleId="GlBavuru">
    <w:name w:val="Intense Reference"/>
    <w:basedOn w:val="VarsaylanParagrafYazTipi"/>
    <w:uiPriority w:val="32"/>
    <w:qFormat/>
    <w:rsid w:val="00460DD7"/>
    <w:rPr>
      <w:b/>
      <w:bCs/>
      <w:smallCaps/>
      <w:color w:val="0F4761" w:themeColor="accent1" w:themeShade="BF"/>
      <w:spacing w:val="5"/>
    </w:rPr>
  </w:style>
  <w:style w:type="character" w:styleId="Kpr">
    <w:name w:val="Hyperlink"/>
    <w:basedOn w:val="VarsaylanParagrafYazTipi"/>
    <w:uiPriority w:val="99"/>
    <w:unhideWhenUsed/>
    <w:rsid w:val="00460DD7"/>
    <w:rPr>
      <w:color w:val="467886" w:themeColor="hyperlink"/>
      <w:u w:val="single"/>
    </w:rPr>
  </w:style>
  <w:style w:type="character" w:styleId="zmlenmeyenBahsetme">
    <w:name w:val="Unresolved Mention"/>
    <w:basedOn w:val="VarsaylanParagrafYazTipi"/>
    <w:uiPriority w:val="99"/>
    <w:semiHidden/>
    <w:unhideWhenUsed/>
    <w:rsid w:val="00460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5" Type="http://schemas.openxmlformats.org/officeDocument/2006/relationships/hyperlink" Target="http://www.fenusbilim.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2881</Characters>
  <Application>Microsoft Office Word</Application>
  <DocSecurity>0</DocSecurity>
  <Lines>42</Lines>
  <Paragraphs>14</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Müge AYDOĞAN</cp:lastModifiedBy>
  <cp:revision>3</cp:revision>
  <dcterms:created xsi:type="dcterms:W3CDTF">2026-01-10T20:52:00Z</dcterms:created>
  <dcterms:modified xsi:type="dcterms:W3CDTF">2026-01-10T20:56:00Z</dcterms:modified>
</cp:coreProperties>
</file>