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1F834E48" w:rsidR="00A63678" w:rsidRPr="00EC4360" w:rsidRDefault="00A63678" w:rsidP="00EC4360">
      <w:pPr>
        <w:spacing w:after="0"/>
        <w:jc w:val="center"/>
        <w:rPr>
          <w:rFonts w:asciiTheme="minorHAnsi" w:hAnsiTheme="minorHAnsi" w:cstheme="minorHAnsi"/>
          <w:b/>
        </w:rPr>
      </w:pPr>
      <w:r w:rsidRPr="00EC4360">
        <w:rPr>
          <w:rFonts w:asciiTheme="minorHAnsi" w:hAnsiTheme="minorHAnsi" w:cstheme="minorHAnsi"/>
          <w:b/>
        </w:rPr>
        <w:t>202</w:t>
      </w:r>
      <w:r w:rsidR="006220B7" w:rsidRPr="00EC4360">
        <w:rPr>
          <w:rFonts w:asciiTheme="minorHAnsi" w:hAnsiTheme="minorHAnsi" w:cstheme="minorHAnsi"/>
          <w:b/>
        </w:rPr>
        <w:t>5</w:t>
      </w:r>
      <w:r w:rsidR="00C27451" w:rsidRPr="00EC4360">
        <w:rPr>
          <w:rFonts w:asciiTheme="minorHAnsi" w:hAnsiTheme="minorHAnsi" w:cstheme="minorHAnsi"/>
          <w:b/>
        </w:rPr>
        <w:t>-202</w:t>
      </w:r>
      <w:r w:rsidR="006220B7" w:rsidRPr="00EC4360">
        <w:rPr>
          <w:rFonts w:asciiTheme="minorHAnsi" w:hAnsiTheme="minorHAnsi" w:cstheme="minorHAnsi"/>
          <w:b/>
        </w:rPr>
        <w:t>6</w:t>
      </w:r>
      <w:r w:rsidRPr="00EC4360">
        <w:rPr>
          <w:rFonts w:asciiTheme="minorHAnsi" w:hAnsiTheme="minorHAnsi" w:cstheme="minorHAnsi"/>
          <w:b/>
        </w:rPr>
        <w:t xml:space="preserve"> EĞİTİM – ÖĞRETİM YILI ………….</w:t>
      </w:r>
      <w:hyperlink r:id="rId6" w:history="1">
        <w:r w:rsidR="00C27451" w:rsidRPr="00EC4360">
          <w:rPr>
            <w:rStyle w:val="Kpr"/>
            <w:rFonts w:asciiTheme="minorHAnsi" w:hAnsiTheme="minorHAnsi" w:cstheme="minorHAnsi"/>
            <w:b/>
            <w:color w:val="auto"/>
            <w:u w:val="none"/>
          </w:rPr>
          <w:t>www.fenusbilim.com</w:t>
        </w:r>
      </w:hyperlink>
      <w:r w:rsidR="00C27451" w:rsidRPr="00EC4360">
        <w:rPr>
          <w:rFonts w:asciiTheme="minorHAnsi" w:hAnsiTheme="minorHAnsi" w:cstheme="minorHAnsi"/>
          <w:b/>
        </w:rPr>
        <w:t xml:space="preserve"> </w:t>
      </w:r>
      <w:r w:rsidRPr="00EC4360">
        <w:rPr>
          <w:rFonts w:asciiTheme="minorHAnsi" w:hAnsiTheme="minorHAnsi" w:cstheme="minorHAnsi"/>
          <w:b/>
        </w:rPr>
        <w:t xml:space="preserve">OKULU </w:t>
      </w:r>
      <w:r w:rsidR="00E2550A" w:rsidRPr="00EC4360">
        <w:rPr>
          <w:rFonts w:asciiTheme="minorHAnsi" w:hAnsiTheme="minorHAnsi" w:cstheme="minorHAnsi"/>
          <w:b/>
        </w:rPr>
        <w:t>6</w:t>
      </w:r>
      <w:r w:rsidRPr="00EC4360">
        <w:rPr>
          <w:rFonts w:asciiTheme="minorHAnsi" w:hAnsiTheme="minorHAnsi" w:cstheme="minorHAnsi"/>
          <w:b/>
        </w:rPr>
        <w:t xml:space="preserve">. </w:t>
      </w:r>
      <w:r w:rsidR="006220B7" w:rsidRPr="00EC4360">
        <w:rPr>
          <w:rFonts w:asciiTheme="minorHAnsi" w:hAnsiTheme="minorHAnsi" w:cstheme="minorHAnsi"/>
          <w:b/>
        </w:rPr>
        <w:t>SINIFLAR FEN</w:t>
      </w:r>
      <w:r w:rsidRPr="00EC4360">
        <w:rPr>
          <w:rFonts w:asciiTheme="minorHAnsi" w:hAnsiTheme="minorHAnsi" w:cstheme="minorHAnsi"/>
          <w:b/>
        </w:rPr>
        <w:t xml:space="preserve"> BİLİMLERİ DERSİ GÜNLÜK DERS PLÂNI</w:t>
      </w:r>
    </w:p>
    <w:p w14:paraId="3A06CD5E" w14:textId="4D9CBA02" w:rsidR="00A63678" w:rsidRPr="00EC4360" w:rsidRDefault="00A63678" w:rsidP="00EC4360">
      <w:pPr>
        <w:spacing w:after="0"/>
        <w:rPr>
          <w:rFonts w:asciiTheme="minorHAnsi" w:hAnsiTheme="minorHAnsi" w:cstheme="minorHAnsi"/>
          <w:b/>
          <w:sz w:val="18"/>
          <w:szCs w:val="18"/>
        </w:rPr>
      </w:pPr>
      <w:r w:rsidRPr="00EC4360">
        <w:rPr>
          <w:rFonts w:asciiTheme="minorHAnsi" w:hAnsiTheme="minorHAnsi" w:cstheme="minorHAnsi"/>
          <w:b/>
          <w:sz w:val="18"/>
          <w:szCs w:val="18"/>
        </w:rPr>
        <w:t>I.BÖLÜM</w:t>
      </w:r>
      <w:r w:rsidR="009C6E8A" w:rsidRPr="00EC4360">
        <w:rPr>
          <w:rFonts w:asciiTheme="minorHAnsi" w:hAnsiTheme="minorHAnsi" w:cstheme="minorHAnsi"/>
          <w:b/>
          <w:sz w:val="18"/>
          <w:szCs w:val="18"/>
        </w:rPr>
        <w:t xml:space="preserve">: </w:t>
      </w:r>
      <w:r w:rsidR="0004537F" w:rsidRPr="00EC4360">
        <w:rPr>
          <w:rFonts w:asciiTheme="minorHAnsi" w:hAnsiTheme="minorHAnsi" w:cstheme="minorHAnsi"/>
          <w:b/>
          <w:sz w:val="18"/>
          <w:szCs w:val="18"/>
        </w:rPr>
        <w:t>DERS BİLGİSİ</w:t>
      </w:r>
    </w:p>
    <w:tbl>
      <w:tblPr>
        <w:tblW w:w="10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4752"/>
        <w:gridCol w:w="3292"/>
      </w:tblGrid>
      <w:tr w:rsidR="00EC4360" w:rsidRPr="00EC4360" w14:paraId="5B51F998" w14:textId="77777777" w:rsidTr="0004537F">
        <w:trPr>
          <w:trHeight w:val="294"/>
          <w:jc w:val="center"/>
        </w:trPr>
        <w:tc>
          <w:tcPr>
            <w:tcW w:w="2898" w:type="dxa"/>
          </w:tcPr>
          <w:p w14:paraId="3201665E" w14:textId="6659F6DA" w:rsidR="00685E37" w:rsidRPr="00EC4360" w:rsidRDefault="00685E37" w:rsidP="00EC4360">
            <w:pPr>
              <w:spacing w:after="0"/>
              <w:rPr>
                <w:rFonts w:asciiTheme="minorHAnsi" w:eastAsiaTheme="minorEastAsia" w:hAnsiTheme="minorHAnsi" w:cstheme="minorHAnsi"/>
                <w:b/>
                <w:sz w:val="18"/>
                <w:szCs w:val="18"/>
              </w:rPr>
            </w:pPr>
            <w:r w:rsidRPr="00EC4360">
              <w:rPr>
                <w:rFonts w:asciiTheme="minorHAnsi" w:hAnsiTheme="minorHAnsi" w:cstheme="minorHAnsi"/>
                <w:b/>
                <w:sz w:val="18"/>
                <w:szCs w:val="18"/>
              </w:rPr>
              <w:t>Dersin Adı</w:t>
            </w:r>
          </w:p>
        </w:tc>
        <w:tc>
          <w:tcPr>
            <w:tcW w:w="4752" w:type="dxa"/>
          </w:tcPr>
          <w:p w14:paraId="7AC0E81B" w14:textId="2F0599E2" w:rsidR="00685E37" w:rsidRPr="00EC4360" w:rsidRDefault="00395E5C" w:rsidP="00EC4360">
            <w:pPr>
              <w:spacing w:after="0"/>
              <w:rPr>
                <w:rFonts w:asciiTheme="minorHAnsi" w:eastAsiaTheme="minorEastAsia" w:hAnsiTheme="minorHAnsi" w:cstheme="minorHAnsi"/>
                <w:sz w:val="18"/>
                <w:szCs w:val="18"/>
              </w:rPr>
            </w:pPr>
            <w:r w:rsidRPr="00EC4360">
              <w:rPr>
                <w:rFonts w:asciiTheme="minorHAnsi" w:eastAsiaTheme="minorEastAsia" w:hAnsiTheme="minorHAnsi" w:cstheme="minorHAnsi"/>
                <w:sz w:val="18"/>
                <w:szCs w:val="18"/>
              </w:rPr>
              <w:t>Fen Bilimleri</w:t>
            </w:r>
          </w:p>
        </w:tc>
        <w:tc>
          <w:tcPr>
            <w:tcW w:w="3292" w:type="dxa"/>
          </w:tcPr>
          <w:p w14:paraId="55954A58" w14:textId="0E771322" w:rsidR="00685E37" w:rsidRPr="00EC4360" w:rsidRDefault="0004537F" w:rsidP="00EC4360">
            <w:pPr>
              <w:spacing w:after="0"/>
              <w:rPr>
                <w:rFonts w:asciiTheme="minorHAnsi" w:eastAsiaTheme="minorEastAsia" w:hAnsiTheme="minorHAnsi" w:cstheme="minorHAnsi"/>
                <w:sz w:val="18"/>
                <w:szCs w:val="18"/>
              </w:rPr>
            </w:pPr>
            <w:hyperlink r:id="rId7" w:history="1">
              <w:r w:rsidRPr="00EC4360">
                <w:rPr>
                  <w:rStyle w:val="Kpr"/>
                  <w:rFonts w:asciiTheme="minorHAnsi" w:hAnsiTheme="minorHAnsi" w:cstheme="minorHAnsi"/>
                  <w:b/>
                  <w:color w:val="auto"/>
                  <w:sz w:val="18"/>
                  <w:szCs w:val="18"/>
                  <w:u w:val="none"/>
                </w:rPr>
                <w:t xml:space="preserve">Tarih: </w:t>
              </w:r>
            </w:hyperlink>
            <w:r w:rsidR="00FE021E" w:rsidRPr="00EC4360">
              <w:rPr>
                <w:rFonts w:asciiTheme="minorHAnsi" w:hAnsiTheme="minorHAnsi" w:cstheme="minorHAnsi"/>
                <w:b/>
                <w:sz w:val="18"/>
                <w:szCs w:val="18"/>
              </w:rPr>
              <w:t>29 Aralık 2025 – 4 Ocak 2026</w:t>
            </w:r>
          </w:p>
        </w:tc>
      </w:tr>
      <w:tr w:rsidR="00EC4360" w:rsidRPr="00EC4360" w14:paraId="0D773408" w14:textId="77777777" w:rsidTr="0004537F">
        <w:trPr>
          <w:trHeight w:val="311"/>
          <w:jc w:val="center"/>
        </w:trPr>
        <w:tc>
          <w:tcPr>
            <w:tcW w:w="2898" w:type="dxa"/>
          </w:tcPr>
          <w:p w14:paraId="72E11E13" w14:textId="1CE02A9E" w:rsidR="0004537F" w:rsidRPr="00EC4360" w:rsidRDefault="0004537F" w:rsidP="00EC4360">
            <w:pPr>
              <w:spacing w:after="0"/>
              <w:rPr>
                <w:rFonts w:asciiTheme="minorHAnsi" w:eastAsiaTheme="minorEastAsia" w:hAnsiTheme="minorHAnsi" w:cstheme="minorHAnsi"/>
                <w:b/>
                <w:sz w:val="18"/>
                <w:szCs w:val="18"/>
              </w:rPr>
            </w:pPr>
            <w:r w:rsidRPr="00EC4360">
              <w:rPr>
                <w:rFonts w:asciiTheme="minorHAnsi" w:hAnsiTheme="minorHAnsi" w:cstheme="minorHAnsi"/>
                <w:b/>
                <w:sz w:val="18"/>
                <w:szCs w:val="18"/>
              </w:rPr>
              <w:t>Sınıf</w:t>
            </w:r>
          </w:p>
        </w:tc>
        <w:tc>
          <w:tcPr>
            <w:tcW w:w="4752" w:type="dxa"/>
          </w:tcPr>
          <w:p w14:paraId="4C201CB6" w14:textId="7BF6D5BF" w:rsidR="0004537F" w:rsidRPr="00EC4360" w:rsidRDefault="00E2550A" w:rsidP="00EC4360">
            <w:pPr>
              <w:spacing w:after="0"/>
              <w:rPr>
                <w:rFonts w:asciiTheme="minorHAnsi" w:eastAsiaTheme="minorEastAsia" w:hAnsiTheme="minorHAnsi" w:cstheme="minorHAnsi"/>
                <w:sz w:val="18"/>
                <w:szCs w:val="18"/>
              </w:rPr>
            </w:pPr>
            <w:r w:rsidRPr="00EC4360">
              <w:rPr>
                <w:rFonts w:asciiTheme="minorHAnsi" w:eastAsiaTheme="minorEastAsia" w:hAnsiTheme="minorHAnsi" w:cstheme="minorHAnsi"/>
                <w:sz w:val="18"/>
                <w:szCs w:val="18"/>
              </w:rPr>
              <w:t>6</w:t>
            </w:r>
            <w:r w:rsidR="0004537F" w:rsidRPr="00EC4360">
              <w:rPr>
                <w:rFonts w:asciiTheme="minorHAnsi" w:eastAsiaTheme="minorEastAsia" w:hAnsiTheme="minorHAnsi" w:cstheme="minorHAnsi"/>
                <w:sz w:val="18"/>
                <w:szCs w:val="18"/>
              </w:rPr>
              <w:t>. Sınıf</w:t>
            </w:r>
          </w:p>
        </w:tc>
        <w:tc>
          <w:tcPr>
            <w:tcW w:w="3292" w:type="dxa"/>
          </w:tcPr>
          <w:p w14:paraId="414BA149" w14:textId="5E029960" w:rsidR="0004537F" w:rsidRPr="00EC4360" w:rsidRDefault="0004537F" w:rsidP="00EC4360">
            <w:pPr>
              <w:spacing w:after="0"/>
              <w:rPr>
                <w:rFonts w:asciiTheme="minorHAnsi" w:eastAsiaTheme="minorEastAsia" w:hAnsiTheme="minorHAnsi" w:cstheme="minorHAnsi"/>
                <w:sz w:val="18"/>
                <w:szCs w:val="18"/>
              </w:rPr>
            </w:pPr>
            <w:r w:rsidRPr="00EC4360">
              <w:rPr>
                <w:rFonts w:asciiTheme="minorHAnsi" w:eastAsiaTheme="minorEastAsia" w:hAnsiTheme="minorHAnsi" w:cstheme="minorHAnsi"/>
                <w:b/>
                <w:bCs/>
                <w:sz w:val="18"/>
                <w:szCs w:val="18"/>
              </w:rPr>
              <w:t>Süre:</w:t>
            </w:r>
            <w:r w:rsidRPr="00EC4360">
              <w:rPr>
                <w:rFonts w:asciiTheme="minorHAnsi" w:eastAsiaTheme="minorEastAsia" w:hAnsiTheme="minorHAnsi" w:cstheme="minorHAnsi"/>
                <w:sz w:val="18"/>
                <w:szCs w:val="18"/>
              </w:rPr>
              <w:t xml:space="preserve"> </w:t>
            </w:r>
            <w:r w:rsidR="00DE2B15" w:rsidRPr="00EC4360">
              <w:rPr>
                <w:rFonts w:asciiTheme="minorHAnsi" w:eastAsiaTheme="minorEastAsia" w:hAnsiTheme="minorHAnsi" w:cstheme="minorHAnsi"/>
                <w:sz w:val="18"/>
                <w:szCs w:val="18"/>
              </w:rPr>
              <w:t>2</w:t>
            </w:r>
            <w:r w:rsidRPr="00EC4360">
              <w:rPr>
                <w:rFonts w:asciiTheme="minorHAnsi" w:eastAsiaTheme="minorEastAsia" w:hAnsiTheme="minorHAnsi" w:cstheme="minorHAnsi"/>
                <w:sz w:val="18"/>
                <w:szCs w:val="18"/>
              </w:rPr>
              <w:t xml:space="preserve"> saat</w:t>
            </w:r>
          </w:p>
        </w:tc>
      </w:tr>
      <w:tr w:rsidR="00EC4360" w:rsidRPr="00EC4360" w14:paraId="172CAC16" w14:textId="77777777" w:rsidTr="00923F63">
        <w:trPr>
          <w:trHeight w:val="294"/>
          <w:jc w:val="center"/>
        </w:trPr>
        <w:tc>
          <w:tcPr>
            <w:tcW w:w="2898" w:type="dxa"/>
          </w:tcPr>
          <w:p w14:paraId="3113C776" w14:textId="00BD4313" w:rsidR="002006FE" w:rsidRPr="00EC4360" w:rsidRDefault="002006FE" w:rsidP="00EC4360">
            <w:pPr>
              <w:spacing w:after="0"/>
              <w:rPr>
                <w:rFonts w:asciiTheme="minorHAnsi" w:eastAsiaTheme="minorEastAsia" w:hAnsiTheme="minorHAnsi" w:cstheme="minorHAnsi"/>
                <w:b/>
                <w:sz w:val="18"/>
                <w:szCs w:val="18"/>
              </w:rPr>
            </w:pPr>
            <w:r w:rsidRPr="00EC4360">
              <w:rPr>
                <w:rFonts w:asciiTheme="minorHAnsi" w:hAnsiTheme="minorHAnsi" w:cstheme="minorHAnsi"/>
                <w:b/>
                <w:sz w:val="18"/>
                <w:szCs w:val="18"/>
              </w:rPr>
              <w:t>Ünitenin Adı</w:t>
            </w:r>
          </w:p>
        </w:tc>
        <w:tc>
          <w:tcPr>
            <w:tcW w:w="8044" w:type="dxa"/>
            <w:gridSpan w:val="2"/>
          </w:tcPr>
          <w:p w14:paraId="5ED7C851" w14:textId="15BFDF0D" w:rsidR="002006FE" w:rsidRPr="00EC4360" w:rsidRDefault="00FE021E" w:rsidP="00EC4360">
            <w:pPr>
              <w:spacing w:after="0"/>
              <w:rPr>
                <w:rFonts w:asciiTheme="minorHAnsi" w:eastAsiaTheme="minorEastAsia" w:hAnsiTheme="minorHAnsi" w:cstheme="minorHAnsi"/>
                <w:bCs/>
                <w:sz w:val="18"/>
                <w:szCs w:val="18"/>
              </w:rPr>
            </w:pPr>
            <w:r w:rsidRPr="00EC4360">
              <w:rPr>
                <w:rFonts w:asciiTheme="minorHAnsi" w:eastAsiaTheme="minorEastAsia" w:hAnsiTheme="minorHAnsi" w:cstheme="minorHAnsi"/>
                <w:bCs/>
                <w:sz w:val="18"/>
                <w:szCs w:val="18"/>
              </w:rPr>
              <w:t>IŞIĞIN YANSIMASI VE RENKLER</w:t>
            </w:r>
          </w:p>
        </w:tc>
      </w:tr>
      <w:tr w:rsidR="00EC4360" w:rsidRPr="00EC4360" w14:paraId="3E561861" w14:textId="77777777" w:rsidTr="00923F63">
        <w:trPr>
          <w:trHeight w:val="311"/>
          <w:jc w:val="center"/>
        </w:trPr>
        <w:tc>
          <w:tcPr>
            <w:tcW w:w="2898" w:type="dxa"/>
          </w:tcPr>
          <w:p w14:paraId="27D2879C" w14:textId="1B595528" w:rsidR="00F1617F" w:rsidRPr="00EC4360" w:rsidRDefault="00F1617F" w:rsidP="00EC4360">
            <w:pPr>
              <w:spacing w:after="0"/>
              <w:rPr>
                <w:rFonts w:asciiTheme="minorHAnsi" w:eastAsiaTheme="minorEastAsia" w:hAnsiTheme="minorHAnsi" w:cstheme="minorHAnsi"/>
                <w:b/>
                <w:sz w:val="18"/>
                <w:szCs w:val="18"/>
              </w:rPr>
            </w:pPr>
            <w:r w:rsidRPr="00EC4360">
              <w:rPr>
                <w:rFonts w:asciiTheme="minorHAnsi" w:hAnsiTheme="minorHAnsi" w:cstheme="minorHAnsi"/>
                <w:b/>
                <w:sz w:val="18"/>
                <w:szCs w:val="18"/>
              </w:rPr>
              <w:t>Konular</w:t>
            </w:r>
          </w:p>
        </w:tc>
        <w:tc>
          <w:tcPr>
            <w:tcW w:w="8044" w:type="dxa"/>
            <w:gridSpan w:val="2"/>
          </w:tcPr>
          <w:p w14:paraId="52A92750" w14:textId="6E496EAB" w:rsidR="00F1617F" w:rsidRPr="00EC4360" w:rsidRDefault="00FE021E" w:rsidP="00EC4360">
            <w:pPr>
              <w:spacing w:after="0"/>
              <w:ind w:right="113"/>
              <w:rPr>
                <w:rFonts w:cs="Calibri"/>
                <w:sz w:val="18"/>
                <w:szCs w:val="18"/>
              </w:rPr>
            </w:pPr>
            <w:r w:rsidRPr="00EC4360">
              <w:rPr>
                <w:rFonts w:cs="Calibri"/>
                <w:sz w:val="18"/>
                <w:szCs w:val="18"/>
              </w:rPr>
              <w:t>Işığın Soğurulması</w:t>
            </w:r>
          </w:p>
        </w:tc>
      </w:tr>
      <w:tr w:rsidR="00EC4360" w:rsidRPr="00EC4360" w14:paraId="022AB9F2" w14:textId="77777777" w:rsidTr="00EC4360">
        <w:trPr>
          <w:trHeight w:val="1560"/>
          <w:jc w:val="center"/>
        </w:trPr>
        <w:tc>
          <w:tcPr>
            <w:tcW w:w="2898" w:type="dxa"/>
          </w:tcPr>
          <w:p w14:paraId="20735657" w14:textId="77777777" w:rsidR="00F1617F" w:rsidRPr="00EC4360" w:rsidRDefault="00F1617F" w:rsidP="00EC4360">
            <w:pPr>
              <w:spacing w:after="0"/>
              <w:rPr>
                <w:rFonts w:asciiTheme="minorHAnsi" w:hAnsiTheme="minorHAnsi" w:cstheme="minorHAnsi"/>
                <w:b/>
                <w:sz w:val="18"/>
                <w:szCs w:val="18"/>
              </w:rPr>
            </w:pPr>
            <w:r w:rsidRPr="00EC4360">
              <w:rPr>
                <w:rFonts w:asciiTheme="minorHAnsi" w:hAnsiTheme="minorHAnsi" w:cstheme="minorHAnsi"/>
                <w:b/>
                <w:sz w:val="18"/>
                <w:szCs w:val="18"/>
              </w:rPr>
              <w:t>Öğrenme Çıktısı</w:t>
            </w:r>
          </w:p>
          <w:p w14:paraId="07F225CC" w14:textId="189A080A" w:rsidR="00F1617F" w:rsidRPr="00EC4360" w:rsidRDefault="007B6603" w:rsidP="00EC4360">
            <w:pPr>
              <w:spacing w:after="0"/>
              <w:rPr>
                <w:rFonts w:asciiTheme="minorHAnsi" w:eastAsiaTheme="minorEastAsia" w:hAnsiTheme="minorHAnsi" w:cstheme="minorHAnsi"/>
                <w:b/>
                <w:sz w:val="18"/>
                <w:szCs w:val="18"/>
              </w:rPr>
            </w:pPr>
            <w:r w:rsidRPr="00EC4360">
              <w:rPr>
                <w:rFonts w:asciiTheme="minorHAnsi" w:hAnsiTheme="minorHAnsi" w:cstheme="minorHAnsi"/>
                <w:i/>
                <w:sz w:val="18"/>
                <w:szCs w:val="18"/>
              </w:rPr>
              <w:t>Süreç Bileşenleri</w:t>
            </w:r>
          </w:p>
        </w:tc>
        <w:tc>
          <w:tcPr>
            <w:tcW w:w="8044" w:type="dxa"/>
            <w:gridSpan w:val="2"/>
          </w:tcPr>
          <w:p w14:paraId="6270C145" w14:textId="6EC15AF9" w:rsidR="00DD25A8" w:rsidRPr="00EC4360" w:rsidRDefault="00DD25A8" w:rsidP="00EC4360">
            <w:pPr>
              <w:spacing w:after="0"/>
              <w:rPr>
                <w:rFonts w:cs="Calibri"/>
                <w:b/>
                <w:bCs/>
                <w:sz w:val="18"/>
                <w:szCs w:val="18"/>
              </w:rPr>
            </w:pPr>
            <w:r w:rsidRPr="00EC4360">
              <w:rPr>
                <w:rFonts w:cs="Calibri"/>
                <w:b/>
                <w:bCs/>
                <w:sz w:val="18"/>
                <w:szCs w:val="18"/>
              </w:rPr>
              <w:t xml:space="preserve">FB.6.4.3.2. Beyaz ışığın tüm ışık renklerinin bileşiminden oluştuğuna ilişkin bilimsel çıkarım </w:t>
            </w:r>
            <w:hyperlink r:id="rId8" w:history="1">
              <w:r w:rsidRPr="00EC4360">
                <w:rPr>
                  <w:rStyle w:val="Kpr"/>
                  <w:rFonts w:cs="Calibri"/>
                  <w:b/>
                  <w:bCs/>
                  <w:color w:val="auto"/>
                  <w:sz w:val="18"/>
                  <w:szCs w:val="18"/>
                  <w:u w:val="none"/>
                </w:rPr>
                <w:t>yapabilme</w:t>
              </w:r>
            </w:hyperlink>
          </w:p>
          <w:p w14:paraId="15C159A9" w14:textId="77777777" w:rsidR="00DD25A8" w:rsidRPr="00EC4360" w:rsidRDefault="00DD25A8" w:rsidP="00EC4360">
            <w:pPr>
              <w:spacing w:after="0"/>
              <w:rPr>
                <w:rFonts w:cs="Calibri"/>
                <w:sz w:val="18"/>
                <w:szCs w:val="18"/>
              </w:rPr>
            </w:pPr>
            <w:r w:rsidRPr="00EC4360">
              <w:rPr>
                <w:rFonts w:cs="Calibri"/>
                <w:sz w:val="18"/>
                <w:szCs w:val="18"/>
              </w:rPr>
              <w:t>Süreç Bileşenleri:</w:t>
            </w:r>
          </w:p>
          <w:p w14:paraId="41C82C64" w14:textId="77777777" w:rsidR="00616D2E" w:rsidRPr="00EC4360" w:rsidRDefault="00616D2E" w:rsidP="00EC4360">
            <w:pPr>
              <w:spacing w:after="0"/>
              <w:rPr>
                <w:rFonts w:cs="Calibri"/>
                <w:sz w:val="18"/>
                <w:szCs w:val="18"/>
              </w:rPr>
            </w:pPr>
            <w:r w:rsidRPr="00EC4360">
              <w:rPr>
                <w:rFonts w:cs="Calibri"/>
                <w:b/>
                <w:bCs/>
                <w:sz w:val="18"/>
                <w:szCs w:val="18"/>
              </w:rPr>
              <w:t>FB.6.4.3.2.</w:t>
            </w:r>
          </w:p>
          <w:p w14:paraId="375BE31A" w14:textId="77777777" w:rsidR="00616D2E" w:rsidRPr="00EC4360" w:rsidRDefault="00616D2E" w:rsidP="00EC4360">
            <w:pPr>
              <w:spacing w:after="0"/>
              <w:rPr>
                <w:rFonts w:cs="Calibri"/>
                <w:sz w:val="18"/>
                <w:szCs w:val="18"/>
              </w:rPr>
            </w:pPr>
            <w:r w:rsidRPr="00EC4360">
              <w:rPr>
                <w:rFonts w:cs="Calibri"/>
                <w:sz w:val="18"/>
                <w:szCs w:val="18"/>
              </w:rPr>
              <w:t xml:space="preserve">a) Beyaz ışığı oluşturan nitelikleri tanımlar. </w:t>
            </w:r>
          </w:p>
          <w:p w14:paraId="5B243010" w14:textId="77777777" w:rsidR="00616D2E" w:rsidRPr="00EC4360" w:rsidRDefault="00616D2E" w:rsidP="00EC4360">
            <w:pPr>
              <w:spacing w:after="0"/>
              <w:rPr>
                <w:rFonts w:cs="Calibri"/>
                <w:sz w:val="18"/>
                <w:szCs w:val="18"/>
              </w:rPr>
            </w:pPr>
            <w:r w:rsidRPr="00EC4360">
              <w:rPr>
                <w:rFonts w:cs="Calibri"/>
                <w:sz w:val="18"/>
                <w:szCs w:val="18"/>
              </w:rPr>
              <w:t xml:space="preserve">b) Beyaz ışığın oluşumuna ilişkin topladığı verileri kaydeder. </w:t>
            </w:r>
          </w:p>
          <w:p w14:paraId="6FA0AD71" w14:textId="132DEB17" w:rsidR="00DD25A8" w:rsidRPr="00EC4360" w:rsidRDefault="00616D2E" w:rsidP="00EC4360">
            <w:pPr>
              <w:spacing w:after="0"/>
              <w:rPr>
                <w:rFonts w:cs="Calibri"/>
                <w:sz w:val="18"/>
                <w:szCs w:val="18"/>
              </w:rPr>
            </w:pPr>
            <w:r w:rsidRPr="00EC4360">
              <w:rPr>
                <w:rFonts w:cs="Calibri"/>
                <w:sz w:val="18"/>
                <w:szCs w:val="18"/>
              </w:rPr>
              <w:t>c) Beyaz ışığın oluşumuna dair verileri değerlendirir.</w:t>
            </w:r>
          </w:p>
        </w:tc>
      </w:tr>
    </w:tbl>
    <w:p w14:paraId="2E21F028" w14:textId="2A7B45B9" w:rsidR="00FB6068" w:rsidRPr="00EC4360" w:rsidRDefault="00FB6068" w:rsidP="00EC4360">
      <w:pPr>
        <w:spacing w:after="0"/>
        <w:rPr>
          <w:rFonts w:asciiTheme="minorHAnsi" w:hAnsiTheme="minorHAnsi" w:cstheme="minorHAnsi"/>
          <w:b/>
          <w:sz w:val="18"/>
          <w:szCs w:val="18"/>
        </w:rPr>
      </w:pPr>
      <w:r w:rsidRPr="00EC4360">
        <w:rPr>
          <w:rFonts w:asciiTheme="minorHAnsi" w:hAnsiTheme="minorHAnsi" w:cstheme="minorHAnsi"/>
          <w:b/>
          <w:sz w:val="18"/>
          <w:szCs w:val="18"/>
        </w:rPr>
        <w:t xml:space="preserve">II. </w:t>
      </w:r>
      <w:r w:rsidR="009C6E8A" w:rsidRPr="00EC4360">
        <w:rPr>
          <w:rFonts w:asciiTheme="minorHAnsi" w:hAnsiTheme="minorHAnsi" w:cstheme="minorHAnsi"/>
          <w:b/>
          <w:sz w:val="18"/>
          <w:szCs w:val="18"/>
        </w:rPr>
        <w:t>BÖLÜM:</w:t>
      </w:r>
      <w:r w:rsidRPr="00EC4360">
        <w:rPr>
          <w:rFonts w:asciiTheme="minorHAnsi" w:hAnsiTheme="minorHAnsi" w:cstheme="minorHAnsi"/>
          <w:b/>
          <w:sz w:val="18"/>
          <w:szCs w:val="18"/>
        </w:rPr>
        <w:t xml:space="preserve"> PROGRAMLAR ARASI BİLEŞENLER</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045"/>
      </w:tblGrid>
      <w:tr w:rsidR="00EC4360" w:rsidRPr="00EC4360" w14:paraId="171474B7" w14:textId="77777777" w:rsidTr="00314CAA">
        <w:trPr>
          <w:trHeight w:val="621"/>
          <w:jc w:val="center"/>
        </w:trPr>
        <w:tc>
          <w:tcPr>
            <w:tcW w:w="2830" w:type="dxa"/>
            <w:vAlign w:val="center"/>
          </w:tcPr>
          <w:p w14:paraId="4119A7C2" w14:textId="058794C8" w:rsidR="00314CAA" w:rsidRPr="00EC4360" w:rsidRDefault="00314CAA" w:rsidP="00EC4360">
            <w:pPr>
              <w:spacing w:after="0"/>
              <w:rPr>
                <w:rFonts w:asciiTheme="minorHAnsi" w:hAnsiTheme="minorHAnsi" w:cstheme="minorHAnsi"/>
                <w:b/>
                <w:sz w:val="18"/>
                <w:szCs w:val="18"/>
              </w:rPr>
            </w:pPr>
            <w:r w:rsidRPr="00EC4360">
              <w:rPr>
                <w:rFonts w:asciiTheme="minorHAnsi" w:hAnsiTheme="minorHAnsi" w:cstheme="minorHAnsi"/>
                <w:b/>
                <w:bCs/>
                <w:sz w:val="18"/>
                <w:szCs w:val="18"/>
              </w:rPr>
              <w:t>Sosyal- Duygusal Öğrenme Becerileri</w:t>
            </w:r>
          </w:p>
        </w:tc>
        <w:tc>
          <w:tcPr>
            <w:tcW w:w="8045" w:type="dxa"/>
            <w:vAlign w:val="center"/>
          </w:tcPr>
          <w:p w14:paraId="578EA9C9" w14:textId="7A62A085" w:rsidR="00314CAA" w:rsidRPr="00EC4360" w:rsidRDefault="00314CAA" w:rsidP="00EC4360">
            <w:pPr>
              <w:spacing w:after="0"/>
              <w:rPr>
                <w:rFonts w:asciiTheme="minorHAnsi" w:hAnsiTheme="minorHAnsi" w:cstheme="minorHAnsi"/>
                <w:sz w:val="18"/>
                <w:szCs w:val="18"/>
              </w:rPr>
            </w:pPr>
            <w:r w:rsidRPr="00EC4360">
              <w:rPr>
                <w:rFonts w:asciiTheme="minorHAnsi" w:hAnsiTheme="minorHAnsi" w:cstheme="minorHAnsi"/>
                <w:sz w:val="18"/>
                <w:szCs w:val="18"/>
              </w:rPr>
              <w:t xml:space="preserve">SDB1.1. Kendini Tanıma (Öz Farkındalık), SDB1.2. Kendini Düzenleme (Öz Düzenleme), SDB2.1. İletişim, SDB2.2. İş Birliği       </w:t>
            </w:r>
          </w:p>
        </w:tc>
      </w:tr>
      <w:tr w:rsidR="00EC4360" w:rsidRPr="00EC4360" w14:paraId="217AF9CA" w14:textId="77777777" w:rsidTr="00FC388F">
        <w:trPr>
          <w:trHeight w:val="763"/>
          <w:jc w:val="center"/>
        </w:trPr>
        <w:tc>
          <w:tcPr>
            <w:tcW w:w="2830" w:type="dxa"/>
            <w:vAlign w:val="center"/>
          </w:tcPr>
          <w:p w14:paraId="2D1D6619" w14:textId="1C45A17B" w:rsidR="008C3A36" w:rsidRPr="00EC4360" w:rsidRDefault="008C3A36" w:rsidP="00EC4360">
            <w:pPr>
              <w:spacing w:after="0"/>
              <w:rPr>
                <w:rFonts w:asciiTheme="minorHAnsi" w:hAnsiTheme="minorHAnsi" w:cstheme="minorHAnsi"/>
                <w:b/>
                <w:bCs/>
                <w:sz w:val="18"/>
                <w:szCs w:val="18"/>
              </w:rPr>
            </w:pPr>
            <w:r w:rsidRPr="00EC4360">
              <w:rPr>
                <w:rFonts w:asciiTheme="minorHAnsi" w:hAnsiTheme="minorHAnsi" w:cstheme="minorHAnsi"/>
                <w:b/>
                <w:bCs/>
                <w:sz w:val="18"/>
                <w:szCs w:val="18"/>
              </w:rPr>
              <w:t>Değerler</w:t>
            </w:r>
          </w:p>
        </w:tc>
        <w:tc>
          <w:tcPr>
            <w:tcW w:w="8045" w:type="dxa"/>
            <w:vAlign w:val="center"/>
          </w:tcPr>
          <w:p w14:paraId="5BE2A905" w14:textId="644BFC28" w:rsidR="008C3A36" w:rsidRPr="00EC4360" w:rsidRDefault="008C3A36" w:rsidP="00EC4360">
            <w:pPr>
              <w:spacing w:after="0"/>
              <w:rPr>
                <w:rFonts w:asciiTheme="minorHAnsi" w:hAnsiTheme="minorHAnsi" w:cstheme="minorHAnsi"/>
                <w:sz w:val="18"/>
                <w:szCs w:val="18"/>
              </w:rPr>
            </w:pPr>
            <w:r w:rsidRPr="00EC4360">
              <w:rPr>
                <w:rFonts w:asciiTheme="minorHAnsi" w:hAnsiTheme="minorHAnsi" w:cstheme="minorHAnsi"/>
                <w:sz w:val="18"/>
                <w:szCs w:val="18"/>
              </w:rPr>
              <w:t xml:space="preserve">D1. Adalet, D3. Çalışkanlık, D6. Dürüstlük, D7. Estetik, D8. Mahremiyet, D16. Sorumluluk, D19. </w:t>
            </w:r>
            <w:r w:rsidR="0090610D" w:rsidRPr="00EC4360">
              <w:rPr>
                <w:rFonts w:asciiTheme="minorHAnsi" w:hAnsiTheme="minorHAnsi" w:cstheme="minorHAnsi"/>
                <w:sz w:val="18"/>
                <w:szCs w:val="18"/>
              </w:rPr>
              <w:t>Vatanseverlik, D</w:t>
            </w:r>
            <w:r w:rsidRPr="00EC4360">
              <w:rPr>
                <w:rFonts w:asciiTheme="minorHAnsi" w:hAnsiTheme="minorHAnsi" w:cstheme="minorHAnsi"/>
                <w:sz w:val="18"/>
                <w:szCs w:val="18"/>
              </w:rPr>
              <w:t>20. Yardımseverlik</w:t>
            </w:r>
          </w:p>
        </w:tc>
      </w:tr>
      <w:tr w:rsidR="00EC4360" w:rsidRPr="00EC4360" w14:paraId="32854FA8" w14:textId="77777777" w:rsidTr="00EC4360">
        <w:trPr>
          <w:trHeight w:val="287"/>
          <w:jc w:val="center"/>
        </w:trPr>
        <w:tc>
          <w:tcPr>
            <w:tcW w:w="2830" w:type="dxa"/>
            <w:vAlign w:val="center"/>
          </w:tcPr>
          <w:p w14:paraId="4CC1B39D" w14:textId="4B34DF16" w:rsidR="008C3A36" w:rsidRPr="00EC4360" w:rsidRDefault="008C3A36" w:rsidP="00EC4360">
            <w:pPr>
              <w:spacing w:after="0"/>
              <w:rPr>
                <w:rFonts w:asciiTheme="minorHAnsi" w:eastAsiaTheme="minorEastAsia" w:hAnsiTheme="minorHAnsi" w:cstheme="minorHAnsi"/>
                <w:b/>
                <w:sz w:val="18"/>
                <w:szCs w:val="18"/>
              </w:rPr>
            </w:pPr>
            <w:r w:rsidRPr="00EC4360">
              <w:rPr>
                <w:rFonts w:asciiTheme="minorHAnsi" w:hAnsiTheme="minorHAnsi" w:cstheme="minorHAnsi"/>
                <w:b/>
                <w:bCs/>
                <w:sz w:val="18"/>
                <w:szCs w:val="18"/>
              </w:rPr>
              <w:t>Okuryazarlık Becerileri</w:t>
            </w:r>
          </w:p>
        </w:tc>
        <w:tc>
          <w:tcPr>
            <w:tcW w:w="8045" w:type="dxa"/>
          </w:tcPr>
          <w:p w14:paraId="3E14797C" w14:textId="52C0CBED" w:rsidR="008C3A36" w:rsidRPr="00EC4360" w:rsidRDefault="0090610D" w:rsidP="00EC4360">
            <w:pPr>
              <w:spacing w:after="0"/>
              <w:rPr>
                <w:rFonts w:asciiTheme="minorHAnsi" w:hAnsiTheme="minorHAnsi" w:cstheme="minorHAnsi"/>
                <w:sz w:val="18"/>
                <w:szCs w:val="18"/>
              </w:rPr>
            </w:pPr>
            <w:r w:rsidRPr="00EC4360">
              <w:rPr>
                <w:rFonts w:asciiTheme="minorHAnsi" w:hAnsiTheme="minorHAnsi" w:cstheme="minorHAnsi"/>
                <w:sz w:val="18"/>
                <w:szCs w:val="18"/>
              </w:rPr>
              <w:t>OB1. Bilgi Okuryazarlığı, OB2. Dijital Okuryazarlık, OB7. Veri Okuryazarlığı</w:t>
            </w:r>
          </w:p>
        </w:tc>
      </w:tr>
    </w:tbl>
    <w:p w14:paraId="3C2C2FFD" w14:textId="6706F350" w:rsidR="00A63678" w:rsidRPr="00EC4360" w:rsidRDefault="00FB6068" w:rsidP="00EC4360">
      <w:pPr>
        <w:spacing w:after="0"/>
        <w:rPr>
          <w:rFonts w:asciiTheme="minorHAnsi" w:hAnsiTheme="minorHAnsi" w:cstheme="minorHAnsi"/>
          <w:b/>
          <w:sz w:val="18"/>
          <w:szCs w:val="18"/>
        </w:rPr>
      </w:pPr>
      <w:r w:rsidRPr="00EC4360">
        <w:rPr>
          <w:rFonts w:asciiTheme="minorHAnsi" w:hAnsiTheme="minorHAnsi" w:cstheme="minorHAnsi"/>
          <w:b/>
          <w:sz w:val="18"/>
          <w:szCs w:val="18"/>
        </w:rPr>
        <w:t>I</w:t>
      </w:r>
      <w:r w:rsidR="00A63678" w:rsidRPr="00EC4360">
        <w:rPr>
          <w:rFonts w:asciiTheme="minorHAnsi" w:hAnsiTheme="minorHAnsi" w:cstheme="minorHAnsi"/>
          <w:b/>
          <w:sz w:val="18"/>
          <w:szCs w:val="18"/>
        </w:rPr>
        <w:t>II.BÖLÜM</w:t>
      </w:r>
      <w:r w:rsidR="002923CA" w:rsidRPr="00EC4360">
        <w:rPr>
          <w:rFonts w:asciiTheme="minorHAnsi" w:hAnsiTheme="minorHAnsi" w:cstheme="minorHAnsi"/>
          <w:b/>
          <w:sz w:val="18"/>
          <w:szCs w:val="18"/>
        </w:rPr>
        <w:t xml:space="preserve">: </w:t>
      </w:r>
      <w:r w:rsidRPr="00EC4360">
        <w:rPr>
          <w:rFonts w:asciiTheme="minorHAnsi" w:hAnsiTheme="minorHAnsi" w:cstheme="minorHAnsi"/>
          <w:b/>
          <w:sz w:val="18"/>
          <w:szCs w:val="18"/>
        </w:rPr>
        <w:t>ÖĞRENME-ÖĞRETME YAŞANTILARI</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7194"/>
      </w:tblGrid>
      <w:tr w:rsidR="00EC4360" w:rsidRPr="00EC4360" w14:paraId="6DE5BB95" w14:textId="77777777" w:rsidTr="00984A92">
        <w:trPr>
          <w:trHeight w:val="621"/>
          <w:jc w:val="center"/>
        </w:trPr>
        <w:tc>
          <w:tcPr>
            <w:tcW w:w="3681" w:type="dxa"/>
            <w:vAlign w:val="center"/>
          </w:tcPr>
          <w:p w14:paraId="602F87AA" w14:textId="77777777" w:rsidR="00984A92" w:rsidRPr="00EC4360" w:rsidRDefault="00984A92" w:rsidP="00EC4360">
            <w:pPr>
              <w:spacing w:after="0"/>
              <w:rPr>
                <w:rFonts w:asciiTheme="minorHAnsi" w:eastAsiaTheme="minorEastAsia" w:hAnsiTheme="minorHAnsi" w:cstheme="minorHAnsi"/>
                <w:b/>
                <w:sz w:val="18"/>
                <w:szCs w:val="18"/>
              </w:rPr>
            </w:pPr>
            <w:r w:rsidRPr="00EC4360">
              <w:rPr>
                <w:rFonts w:asciiTheme="minorHAnsi" w:hAnsiTheme="minorHAnsi" w:cstheme="minorHAnsi"/>
                <w:b/>
                <w:sz w:val="18"/>
                <w:szCs w:val="18"/>
              </w:rPr>
              <w:t>Basamak</w:t>
            </w:r>
          </w:p>
          <w:p w14:paraId="0639C3CC" w14:textId="6D2FC91F" w:rsidR="00984A92" w:rsidRPr="00EC4360" w:rsidRDefault="00984A92" w:rsidP="00EC4360">
            <w:pPr>
              <w:spacing w:after="0"/>
              <w:rPr>
                <w:rFonts w:asciiTheme="minorHAnsi" w:hAnsiTheme="minorHAnsi" w:cstheme="minorHAnsi"/>
                <w:b/>
                <w:sz w:val="18"/>
                <w:szCs w:val="18"/>
              </w:rPr>
            </w:pPr>
            <w:r w:rsidRPr="00EC4360">
              <w:rPr>
                <w:rFonts w:asciiTheme="minorHAnsi" w:hAnsiTheme="minorHAnsi" w:cstheme="minorHAnsi"/>
                <w:b/>
                <w:sz w:val="18"/>
                <w:szCs w:val="18"/>
              </w:rPr>
              <w:t>Özellik (Bu kriterleri dikkate alınız)</w:t>
            </w:r>
          </w:p>
        </w:tc>
        <w:tc>
          <w:tcPr>
            <w:tcW w:w="7194" w:type="dxa"/>
            <w:vAlign w:val="center"/>
          </w:tcPr>
          <w:p w14:paraId="79799A22" w14:textId="77777777" w:rsidR="00984A92" w:rsidRPr="00EC4360" w:rsidRDefault="00984A92" w:rsidP="00EC4360">
            <w:pPr>
              <w:spacing w:after="0"/>
              <w:jc w:val="center"/>
              <w:rPr>
                <w:rFonts w:asciiTheme="minorHAnsi" w:hAnsiTheme="minorHAnsi" w:cstheme="minorHAnsi"/>
                <w:b/>
                <w:sz w:val="18"/>
                <w:szCs w:val="18"/>
              </w:rPr>
            </w:pPr>
            <w:r w:rsidRPr="00EC4360">
              <w:rPr>
                <w:rFonts w:asciiTheme="minorHAnsi" w:hAnsiTheme="minorHAnsi" w:cstheme="minorHAnsi"/>
                <w:b/>
                <w:sz w:val="18"/>
                <w:szCs w:val="18"/>
              </w:rPr>
              <w:t>Uygulama</w:t>
            </w:r>
          </w:p>
          <w:p w14:paraId="71192D24" w14:textId="491AF98B" w:rsidR="00984A92" w:rsidRPr="00EC4360" w:rsidRDefault="00984A92" w:rsidP="00EC4360">
            <w:pPr>
              <w:spacing w:after="0"/>
              <w:jc w:val="center"/>
              <w:rPr>
                <w:rFonts w:asciiTheme="minorHAnsi" w:eastAsiaTheme="minorEastAsia" w:hAnsiTheme="minorHAnsi" w:cstheme="minorHAnsi"/>
                <w:sz w:val="18"/>
                <w:szCs w:val="18"/>
              </w:rPr>
            </w:pPr>
            <w:r w:rsidRPr="00EC4360">
              <w:rPr>
                <w:rFonts w:asciiTheme="minorHAnsi" w:hAnsiTheme="minorHAnsi" w:cstheme="minorHAnsi"/>
                <w:b/>
                <w:sz w:val="18"/>
                <w:szCs w:val="18"/>
              </w:rPr>
              <w:t>(İçeriğinizi bu kısma oluşturunuz)</w:t>
            </w:r>
          </w:p>
        </w:tc>
      </w:tr>
      <w:tr w:rsidR="00EC4360" w:rsidRPr="00EC4360" w14:paraId="4B45BC9A" w14:textId="77777777" w:rsidTr="00984A92">
        <w:trPr>
          <w:trHeight w:val="763"/>
          <w:jc w:val="center"/>
        </w:trPr>
        <w:tc>
          <w:tcPr>
            <w:tcW w:w="3681" w:type="dxa"/>
            <w:vAlign w:val="center"/>
          </w:tcPr>
          <w:p w14:paraId="459C7E00" w14:textId="53D54CA3" w:rsidR="00984A92" w:rsidRPr="00EC4360" w:rsidRDefault="00984A92" w:rsidP="00EC4360">
            <w:pPr>
              <w:spacing w:after="0"/>
              <w:rPr>
                <w:rFonts w:asciiTheme="minorHAnsi" w:eastAsiaTheme="minorEastAsia" w:hAnsiTheme="minorHAnsi" w:cstheme="minorHAnsi"/>
                <w:b/>
                <w:sz w:val="18"/>
                <w:szCs w:val="18"/>
              </w:rPr>
            </w:pPr>
            <w:r w:rsidRPr="00EC4360">
              <w:rPr>
                <w:rFonts w:asciiTheme="minorHAnsi" w:hAnsiTheme="minorHAnsi" w:cstheme="minorHAnsi"/>
                <w:b/>
                <w:sz w:val="18"/>
                <w:szCs w:val="18"/>
              </w:rPr>
              <w:t>İlişkilendirme Aşaması</w:t>
            </w:r>
          </w:p>
          <w:p w14:paraId="1F9AA7A2" w14:textId="77777777" w:rsidR="00984A92" w:rsidRPr="00EC4360" w:rsidRDefault="00984A92" w:rsidP="00EC4360">
            <w:pPr>
              <w:spacing w:after="0"/>
              <w:rPr>
                <w:rFonts w:asciiTheme="minorHAnsi" w:hAnsiTheme="minorHAnsi" w:cstheme="minorHAnsi"/>
                <w:sz w:val="18"/>
                <w:szCs w:val="18"/>
              </w:rPr>
            </w:pPr>
            <w:r w:rsidRPr="00EC4360">
              <w:rPr>
                <w:rFonts w:asciiTheme="minorHAnsi" w:hAnsiTheme="minorHAnsi" w:cstheme="minorHAnsi"/>
                <w:sz w:val="18"/>
                <w:szCs w:val="18"/>
              </w:rPr>
              <w:t>En güçlü bağlamsal öğretim stratejisi olan bu aşamada;</w:t>
            </w:r>
          </w:p>
          <w:p w14:paraId="0B1DBF55" w14:textId="77777777" w:rsidR="00984A92" w:rsidRPr="00EC4360" w:rsidRDefault="00984A92" w:rsidP="00EC4360">
            <w:pPr>
              <w:pStyle w:val="ListeParagraf"/>
              <w:numPr>
                <w:ilvl w:val="0"/>
                <w:numId w:val="2"/>
              </w:numPr>
              <w:spacing w:after="0"/>
              <w:rPr>
                <w:rFonts w:asciiTheme="minorHAnsi" w:hAnsiTheme="minorHAnsi" w:cstheme="minorHAnsi"/>
                <w:sz w:val="18"/>
                <w:szCs w:val="18"/>
              </w:rPr>
            </w:pPr>
            <w:r w:rsidRPr="00EC4360">
              <w:rPr>
                <w:rFonts w:asciiTheme="minorHAnsi" w:hAnsiTheme="minorHAnsi" w:cstheme="minorHAnsi"/>
                <w:sz w:val="18"/>
                <w:szCs w:val="18"/>
              </w:rPr>
              <w:t>Öğrencinin dikkatini konuya çek</w:t>
            </w:r>
          </w:p>
          <w:p w14:paraId="0F41CC51" w14:textId="77777777" w:rsidR="00984A92" w:rsidRPr="00EC4360" w:rsidRDefault="00984A92" w:rsidP="00EC4360">
            <w:pPr>
              <w:pStyle w:val="ListeParagraf"/>
              <w:numPr>
                <w:ilvl w:val="0"/>
                <w:numId w:val="2"/>
              </w:numPr>
              <w:spacing w:after="0"/>
              <w:rPr>
                <w:rFonts w:asciiTheme="minorHAnsi" w:hAnsiTheme="minorHAnsi" w:cstheme="minorHAnsi"/>
                <w:sz w:val="18"/>
                <w:szCs w:val="18"/>
              </w:rPr>
            </w:pPr>
            <w:r w:rsidRPr="00EC4360">
              <w:rPr>
                <w:rFonts w:asciiTheme="minorHAnsi" w:hAnsiTheme="minorHAnsi" w:cstheme="minorHAnsi"/>
                <w:sz w:val="18"/>
                <w:szCs w:val="18"/>
              </w:rPr>
              <w:t>Öğrencinin dikkatini çeken günlük yaşamdan bağlamlar seç</w:t>
            </w:r>
          </w:p>
          <w:p w14:paraId="6A47E7E3" w14:textId="77777777" w:rsidR="00984A92" w:rsidRPr="00EC4360" w:rsidRDefault="00984A92" w:rsidP="00EC4360">
            <w:pPr>
              <w:pStyle w:val="ListeParagraf"/>
              <w:numPr>
                <w:ilvl w:val="0"/>
                <w:numId w:val="2"/>
              </w:numPr>
              <w:spacing w:after="0"/>
              <w:rPr>
                <w:rFonts w:asciiTheme="minorHAnsi" w:hAnsiTheme="minorHAnsi" w:cstheme="minorHAnsi"/>
                <w:sz w:val="18"/>
                <w:szCs w:val="18"/>
              </w:rPr>
            </w:pPr>
            <w:r w:rsidRPr="00EC4360">
              <w:rPr>
                <w:rFonts w:asciiTheme="minorHAnsi" w:hAnsiTheme="minorHAnsi" w:cstheme="minorHAnsi"/>
                <w:sz w:val="18"/>
                <w:szCs w:val="18"/>
              </w:rPr>
              <w:t>Mevcut ön bilgiler ile ilgili farkındalık oluştur</w:t>
            </w:r>
          </w:p>
          <w:p w14:paraId="6397CC99" w14:textId="77777777" w:rsidR="00984A92" w:rsidRPr="00EC4360" w:rsidRDefault="00984A92" w:rsidP="00EC4360">
            <w:pPr>
              <w:pStyle w:val="ListeParagraf"/>
              <w:numPr>
                <w:ilvl w:val="0"/>
                <w:numId w:val="2"/>
              </w:numPr>
              <w:spacing w:after="0"/>
              <w:rPr>
                <w:rFonts w:asciiTheme="minorHAnsi" w:hAnsiTheme="minorHAnsi" w:cstheme="minorHAnsi"/>
                <w:sz w:val="18"/>
                <w:szCs w:val="18"/>
              </w:rPr>
            </w:pPr>
            <w:r w:rsidRPr="00EC4360">
              <w:rPr>
                <w:rFonts w:asciiTheme="minorHAnsi" w:hAnsiTheme="minorHAnsi" w:cstheme="minorHAnsi"/>
                <w:sz w:val="18"/>
                <w:szCs w:val="18"/>
              </w:rPr>
              <w:t>Soyut kavramları somut şekilde modelleyecekleri model veya animasyonlar kullan</w:t>
            </w:r>
          </w:p>
          <w:p w14:paraId="51910151" w14:textId="52902CB1" w:rsidR="00984A92" w:rsidRPr="00EC4360" w:rsidRDefault="00984A92" w:rsidP="00EC4360">
            <w:pPr>
              <w:spacing w:after="0"/>
              <w:rPr>
                <w:rFonts w:asciiTheme="minorHAnsi" w:hAnsiTheme="minorHAnsi" w:cstheme="minorHAnsi"/>
                <w:b/>
                <w:sz w:val="18"/>
                <w:szCs w:val="18"/>
              </w:rPr>
            </w:pPr>
            <w:r w:rsidRPr="00EC4360">
              <w:rPr>
                <w:rFonts w:asciiTheme="minorHAnsi" w:hAnsiTheme="minorHAnsi" w:cstheme="minorHAnsi"/>
                <w:b/>
                <w:sz w:val="18"/>
                <w:szCs w:val="18"/>
              </w:rPr>
              <w:t>Kullanılabilecek yöntem teknikler:</w:t>
            </w:r>
          </w:p>
          <w:p w14:paraId="42EC644E" w14:textId="77777777" w:rsidR="00984A92" w:rsidRPr="00EC4360" w:rsidRDefault="00984A92" w:rsidP="00EC4360">
            <w:pPr>
              <w:spacing w:after="0"/>
              <w:rPr>
                <w:rFonts w:asciiTheme="minorHAnsi" w:hAnsiTheme="minorHAnsi" w:cstheme="minorHAnsi"/>
                <w:sz w:val="18"/>
                <w:szCs w:val="18"/>
              </w:rPr>
            </w:pPr>
            <w:r w:rsidRPr="00EC4360">
              <w:rPr>
                <w:rFonts w:asciiTheme="minorHAnsi" w:hAnsiTheme="minorHAnsi" w:cstheme="minorHAnsi"/>
                <w:sz w:val="18"/>
                <w:szCs w:val="18"/>
              </w:rPr>
              <w:t xml:space="preserve">     Senaryolar, hikayeler, örnek olay, zihin haritası, beyin fırtınası vb.</w:t>
            </w:r>
          </w:p>
          <w:p w14:paraId="215A2690" w14:textId="5F06A89E" w:rsidR="00984A92" w:rsidRPr="00EC4360" w:rsidRDefault="00984A92" w:rsidP="00EC4360">
            <w:pPr>
              <w:spacing w:after="0"/>
              <w:rPr>
                <w:rFonts w:asciiTheme="minorHAnsi" w:eastAsiaTheme="minorEastAsia" w:hAnsiTheme="minorHAnsi" w:cstheme="minorHAnsi"/>
                <w:b/>
                <w:sz w:val="18"/>
                <w:szCs w:val="18"/>
              </w:rPr>
            </w:pPr>
          </w:p>
        </w:tc>
        <w:tc>
          <w:tcPr>
            <w:tcW w:w="7194" w:type="dxa"/>
          </w:tcPr>
          <w:p w14:paraId="2CDC6956" w14:textId="5F44DBEE" w:rsidR="00344BF2" w:rsidRPr="00EC4360" w:rsidRDefault="00344BF2" w:rsidP="00EC4360">
            <w:pPr>
              <w:spacing w:after="0"/>
              <w:rPr>
                <w:rFonts w:asciiTheme="minorHAnsi" w:hAnsiTheme="minorHAnsi" w:cstheme="minorHAnsi"/>
                <w:sz w:val="18"/>
                <w:szCs w:val="18"/>
              </w:rPr>
            </w:pPr>
            <w:r w:rsidRPr="00EC4360">
              <w:rPr>
                <w:rFonts w:asciiTheme="minorHAnsi" w:hAnsiTheme="minorHAnsi" w:cstheme="minorHAnsi"/>
                <w:sz w:val="18"/>
                <w:szCs w:val="18"/>
              </w:rPr>
              <w:t xml:space="preserve">MEB kitabındaki </w:t>
            </w:r>
            <w:r w:rsidRPr="00EC4360">
              <w:rPr>
                <w:rFonts w:asciiTheme="minorHAnsi" w:hAnsiTheme="minorHAnsi" w:cstheme="minorHAnsi"/>
                <w:b/>
                <w:bCs/>
                <w:sz w:val="18"/>
                <w:szCs w:val="18"/>
              </w:rPr>
              <w:t>Etkinlik İstasyonu–15’in giriş sorularını</w:t>
            </w:r>
            <w:r w:rsidRPr="00EC4360">
              <w:rPr>
                <w:rFonts w:asciiTheme="minorHAnsi" w:hAnsiTheme="minorHAnsi" w:cstheme="minorHAnsi"/>
                <w:sz w:val="18"/>
                <w:szCs w:val="18"/>
              </w:rPr>
              <w:t xml:space="preserve"> kullanarak derse başlar:</w:t>
            </w:r>
            <w:r w:rsidRPr="00EC4360">
              <w:rPr>
                <w:rFonts w:asciiTheme="minorHAnsi" w:hAnsiTheme="minorHAnsi" w:cstheme="minorHAnsi"/>
                <w:sz w:val="18"/>
                <w:szCs w:val="18"/>
              </w:rPr>
              <w:br/>
            </w:r>
            <w:r w:rsidRPr="00EC4360">
              <w:rPr>
                <w:rFonts w:asciiTheme="minorHAnsi" w:hAnsiTheme="minorHAnsi" w:cstheme="minorHAnsi"/>
                <w:b/>
                <w:bCs/>
                <w:sz w:val="18"/>
                <w:szCs w:val="18"/>
              </w:rPr>
              <w:t>“Çevremizde bulunan cisimleri renkli görmemizin nedeni ne olabilir?”</w:t>
            </w:r>
            <w:r w:rsidRPr="00EC4360">
              <w:rPr>
                <w:rFonts w:asciiTheme="minorHAnsi" w:hAnsiTheme="minorHAnsi" w:cstheme="minorHAnsi"/>
                <w:sz w:val="18"/>
                <w:szCs w:val="18"/>
              </w:rPr>
              <w:br/>
              <w:t xml:space="preserve">(MEB Fen kitabı s.167) </w:t>
            </w:r>
          </w:p>
          <w:p w14:paraId="1EC1E3A8" w14:textId="77777777" w:rsidR="00344BF2" w:rsidRPr="00EC4360" w:rsidRDefault="00344BF2" w:rsidP="00EC4360">
            <w:pPr>
              <w:spacing w:after="0"/>
              <w:rPr>
                <w:rFonts w:asciiTheme="minorHAnsi" w:hAnsiTheme="minorHAnsi" w:cstheme="minorHAnsi"/>
                <w:sz w:val="18"/>
                <w:szCs w:val="18"/>
              </w:rPr>
            </w:pPr>
            <w:r w:rsidRPr="00EC4360">
              <w:rPr>
                <w:rFonts w:asciiTheme="minorHAnsi" w:hAnsiTheme="minorHAnsi" w:cstheme="minorHAnsi"/>
                <w:sz w:val="18"/>
                <w:szCs w:val="18"/>
              </w:rPr>
              <w:t>• Öğrenciler günlük yaşamdan örnekler verir:</w:t>
            </w:r>
            <w:r w:rsidRPr="00EC4360">
              <w:rPr>
                <w:rFonts w:asciiTheme="minorHAnsi" w:hAnsiTheme="minorHAnsi" w:cstheme="minorHAnsi"/>
                <w:sz w:val="18"/>
                <w:szCs w:val="18"/>
              </w:rPr>
              <w:br/>
              <w:t>– Kırmızı elma neden kırmızı görünür?</w:t>
            </w:r>
            <w:r w:rsidRPr="00EC4360">
              <w:rPr>
                <w:rFonts w:asciiTheme="minorHAnsi" w:hAnsiTheme="minorHAnsi" w:cstheme="minorHAnsi"/>
                <w:sz w:val="18"/>
                <w:szCs w:val="18"/>
              </w:rPr>
              <w:br/>
              <w:t>– Mavi tişört neden mavi görünür?</w:t>
            </w:r>
            <w:r w:rsidRPr="00EC4360">
              <w:rPr>
                <w:rFonts w:asciiTheme="minorHAnsi" w:hAnsiTheme="minorHAnsi" w:cstheme="minorHAnsi"/>
                <w:sz w:val="18"/>
                <w:szCs w:val="18"/>
              </w:rPr>
              <w:br/>
              <w:t>– Gökkuşağında neden birçok renk vardır?</w:t>
            </w:r>
          </w:p>
          <w:p w14:paraId="0F476E97" w14:textId="77777777" w:rsidR="00344BF2" w:rsidRPr="00EC4360" w:rsidRDefault="00344BF2" w:rsidP="00EC4360">
            <w:pPr>
              <w:spacing w:after="0"/>
              <w:rPr>
                <w:rFonts w:asciiTheme="minorHAnsi" w:hAnsiTheme="minorHAnsi" w:cstheme="minorHAnsi"/>
                <w:sz w:val="18"/>
                <w:szCs w:val="18"/>
              </w:rPr>
            </w:pPr>
            <w:r w:rsidRPr="00EC4360">
              <w:rPr>
                <w:rFonts w:asciiTheme="minorHAnsi" w:hAnsiTheme="minorHAnsi" w:cstheme="minorHAnsi"/>
                <w:sz w:val="18"/>
                <w:szCs w:val="18"/>
              </w:rPr>
              <w:t xml:space="preserve">• Kitaptaki </w:t>
            </w:r>
            <w:r w:rsidRPr="00EC4360">
              <w:rPr>
                <w:rFonts w:asciiTheme="minorHAnsi" w:hAnsiTheme="minorHAnsi" w:cstheme="minorHAnsi"/>
                <w:b/>
                <w:bCs/>
                <w:sz w:val="18"/>
                <w:szCs w:val="18"/>
              </w:rPr>
              <w:t>Örnek 1 ve Örnek 2</w:t>
            </w:r>
            <w:r w:rsidRPr="00EC4360">
              <w:rPr>
                <w:rFonts w:asciiTheme="minorHAnsi" w:hAnsiTheme="minorHAnsi" w:cstheme="minorHAnsi"/>
                <w:sz w:val="18"/>
                <w:szCs w:val="18"/>
              </w:rPr>
              <w:t xml:space="preserve"> görselleri yansıtılır (Güneş ışığı → gökkuşağı, prizma ile renk ayrılması, s.167).</w:t>
            </w:r>
            <w:r w:rsidRPr="00EC4360">
              <w:rPr>
                <w:rFonts w:asciiTheme="minorHAnsi" w:hAnsiTheme="minorHAnsi" w:cstheme="minorHAnsi"/>
                <w:sz w:val="18"/>
                <w:szCs w:val="18"/>
              </w:rPr>
              <w:br/>
              <w:t>Öğrencilerden bu görselleri inceleyerek beyaz ışığın niteliklerine dair ilk tahminlerini söylemeleri istenir.</w:t>
            </w:r>
          </w:p>
          <w:p w14:paraId="426A4011" w14:textId="344459FB" w:rsidR="00344BF2" w:rsidRPr="00EC4360" w:rsidRDefault="00344BF2" w:rsidP="00EC4360">
            <w:pPr>
              <w:spacing w:after="0"/>
              <w:rPr>
                <w:rFonts w:asciiTheme="minorHAnsi" w:hAnsiTheme="minorHAnsi" w:cstheme="minorHAnsi"/>
                <w:sz w:val="18"/>
                <w:szCs w:val="18"/>
              </w:rPr>
            </w:pPr>
            <w:r w:rsidRPr="00EC4360">
              <w:rPr>
                <w:rFonts w:asciiTheme="minorHAnsi" w:hAnsiTheme="minorHAnsi" w:cstheme="minorHAnsi"/>
                <w:sz w:val="18"/>
                <w:szCs w:val="18"/>
              </w:rPr>
              <w:t>• Tahtaya şu kavramları yazar:</w:t>
            </w:r>
            <w:r w:rsidRPr="00EC4360">
              <w:rPr>
                <w:rFonts w:asciiTheme="minorHAnsi" w:hAnsiTheme="minorHAnsi" w:cstheme="minorHAnsi"/>
                <w:sz w:val="18"/>
                <w:szCs w:val="18"/>
              </w:rPr>
              <w:br/>
            </w:r>
            <w:r w:rsidRPr="00EC4360">
              <w:rPr>
                <w:rFonts w:asciiTheme="minorHAnsi" w:hAnsiTheme="minorHAnsi" w:cstheme="minorHAnsi"/>
                <w:b/>
                <w:bCs/>
                <w:sz w:val="18"/>
                <w:szCs w:val="18"/>
              </w:rPr>
              <w:t>Beyaz ışık – Ana renkler – Ara renkler – Renk ayrılması</w:t>
            </w:r>
          </w:p>
          <w:p w14:paraId="0128A246" w14:textId="77777777" w:rsidR="00344BF2" w:rsidRPr="00EC4360" w:rsidRDefault="00344BF2" w:rsidP="00EC4360">
            <w:pPr>
              <w:spacing w:after="0"/>
              <w:rPr>
                <w:rFonts w:asciiTheme="minorHAnsi" w:hAnsiTheme="minorHAnsi" w:cstheme="minorHAnsi"/>
                <w:sz w:val="18"/>
                <w:szCs w:val="18"/>
              </w:rPr>
            </w:pPr>
            <w:r w:rsidRPr="00EC4360">
              <w:rPr>
                <w:rFonts w:asciiTheme="minorHAnsi" w:hAnsiTheme="minorHAnsi" w:cstheme="minorHAnsi"/>
                <w:sz w:val="18"/>
                <w:szCs w:val="18"/>
              </w:rPr>
              <w:t>• Öğrenciler beyin fırtınası yaparak “beyaz ışık nelerdir içerebilir?” sorusuna yanıtlar üretir.</w:t>
            </w:r>
          </w:p>
          <w:p w14:paraId="78681049" w14:textId="7632B523" w:rsidR="00984A92" w:rsidRPr="00EC4360" w:rsidRDefault="00344BF2" w:rsidP="00EC4360">
            <w:pPr>
              <w:spacing w:after="0"/>
              <w:rPr>
                <w:rFonts w:asciiTheme="minorHAnsi" w:hAnsiTheme="minorHAnsi" w:cstheme="minorHAnsi"/>
                <w:sz w:val="18"/>
                <w:szCs w:val="18"/>
              </w:rPr>
            </w:pPr>
            <w:r w:rsidRPr="00EC4360">
              <w:rPr>
                <w:rFonts w:asciiTheme="minorHAnsi" w:hAnsiTheme="minorHAnsi" w:cstheme="minorHAnsi"/>
                <w:sz w:val="18"/>
                <w:szCs w:val="18"/>
              </w:rPr>
              <w:t>Bu aşamada öğrenciler konunun bağlamını kavrar ve bilimsel merakı uyanır.</w:t>
            </w:r>
          </w:p>
        </w:tc>
      </w:tr>
      <w:tr w:rsidR="00EC4360" w:rsidRPr="00EC4360" w14:paraId="1C304C10" w14:textId="77777777" w:rsidTr="00984A92">
        <w:trPr>
          <w:trHeight w:val="533"/>
          <w:jc w:val="center"/>
        </w:trPr>
        <w:tc>
          <w:tcPr>
            <w:tcW w:w="3681" w:type="dxa"/>
            <w:vAlign w:val="center"/>
          </w:tcPr>
          <w:p w14:paraId="1E4B6502" w14:textId="77777777" w:rsidR="00984A92" w:rsidRPr="00EC4360" w:rsidRDefault="00984A92" w:rsidP="00EC4360">
            <w:pPr>
              <w:spacing w:after="0"/>
              <w:rPr>
                <w:rFonts w:asciiTheme="minorHAnsi" w:eastAsiaTheme="minorEastAsia" w:hAnsiTheme="minorHAnsi" w:cstheme="minorHAnsi"/>
                <w:b/>
                <w:sz w:val="18"/>
                <w:szCs w:val="18"/>
              </w:rPr>
            </w:pPr>
            <w:r w:rsidRPr="00EC4360">
              <w:rPr>
                <w:rFonts w:asciiTheme="minorHAnsi" w:hAnsiTheme="minorHAnsi" w:cstheme="minorHAnsi"/>
                <w:b/>
                <w:sz w:val="18"/>
                <w:szCs w:val="18"/>
              </w:rPr>
              <w:t>Tecrübe Etme</w:t>
            </w:r>
          </w:p>
          <w:p w14:paraId="6C284875" w14:textId="47443253" w:rsidR="00984A92" w:rsidRPr="00EC4360" w:rsidRDefault="00984A92" w:rsidP="00EC4360">
            <w:pPr>
              <w:spacing w:after="0"/>
              <w:rPr>
                <w:rFonts w:asciiTheme="minorHAnsi" w:hAnsiTheme="minorHAnsi" w:cstheme="minorHAnsi"/>
                <w:sz w:val="18"/>
                <w:szCs w:val="18"/>
              </w:rPr>
            </w:pPr>
            <w:r w:rsidRPr="00EC4360">
              <w:rPr>
                <w:rFonts w:asciiTheme="minorHAnsi" w:hAnsiTheme="minorHAnsi" w:cstheme="minorHAnsi"/>
                <w:sz w:val="18"/>
                <w:szCs w:val="18"/>
              </w:rPr>
              <w:t>Öğrencilerin kendi bildiklerini deneme, gözlem yapma, deneyim kazanma ve bilgiyi keşfetme imkanının olduğu aşamadır</w:t>
            </w:r>
          </w:p>
          <w:p w14:paraId="60709D99" w14:textId="172499DE" w:rsidR="00984A92" w:rsidRPr="00EC4360" w:rsidRDefault="00984A92" w:rsidP="00EC4360">
            <w:pPr>
              <w:pStyle w:val="ListeParagraf"/>
              <w:numPr>
                <w:ilvl w:val="0"/>
                <w:numId w:val="1"/>
              </w:numPr>
              <w:spacing w:after="0"/>
              <w:rPr>
                <w:rFonts w:asciiTheme="minorHAnsi" w:hAnsiTheme="minorHAnsi" w:cstheme="minorHAnsi"/>
                <w:sz w:val="18"/>
                <w:szCs w:val="18"/>
              </w:rPr>
            </w:pPr>
            <w:r w:rsidRPr="00EC4360">
              <w:rPr>
                <w:rFonts w:asciiTheme="minorHAnsi" w:hAnsiTheme="minorHAnsi" w:cstheme="minorHAnsi"/>
                <w:sz w:val="18"/>
                <w:szCs w:val="18"/>
              </w:rPr>
              <w:t>Okulun kaynakları, konunun içeriği, öğrencilerin hazır bulunuşluk düzeyleri vb. açıdan en uygun yöntemi seç</w:t>
            </w:r>
          </w:p>
          <w:p w14:paraId="5B5AE267" w14:textId="77777777" w:rsidR="00984A92" w:rsidRPr="00EC4360" w:rsidRDefault="00984A92" w:rsidP="00EC4360">
            <w:pPr>
              <w:pStyle w:val="ListeParagraf"/>
              <w:numPr>
                <w:ilvl w:val="0"/>
                <w:numId w:val="1"/>
              </w:numPr>
              <w:spacing w:after="0"/>
              <w:rPr>
                <w:rFonts w:asciiTheme="minorHAnsi" w:hAnsiTheme="minorHAnsi" w:cstheme="minorHAnsi"/>
                <w:sz w:val="18"/>
                <w:szCs w:val="18"/>
              </w:rPr>
            </w:pPr>
            <w:r w:rsidRPr="00EC4360">
              <w:rPr>
                <w:rFonts w:asciiTheme="minorHAnsi" w:hAnsiTheme="minorHAnsi" w:cstheme="minorHAnsi"/>
                <w:sz w:val="18"/>
                <w:szCs w:val="18"/>
              </w:rPr>
              <w:t>Soyut kavramları somutlaştırıcı aktiviteler yapma fırsatı sun</w:t>
            </w:r>
          </w:p>
          <w:p w14:paraId="48AC71DE" w14:textId="46F2F0EF" w:rsidR="00984A92" w:rsidRPr="00EC4360" w:rsidRDefault="00984A92" w:rsidP="00EC4360">
            <w:pPr>
              <w:spacing w:after="0"/>
              <w:rPr>
                <w:rFonts w:asciiTheme="minorHAnsi" w:hAnsiTheme="minorHAnsi" w:cstheme="minorHAnsi"/>
                <w:b/>
                <w:sz w:val="18"/>
                <w:szCs w:val="18"/>
              </w:rPr>
            </w:pPr>
            <w:r w:rsidRPr="00EC4360">
              <w:rPr>
                <w:rFonts w:asciiTheme="minorHAnsi" w:hAnsiTheme="minorHAnsi" w:cstheme="minorHAnsi"/>
                <w:b/>
                <w:sz w:val="18"/>
                <w:szCs w:val="18"/>
              </w:rPr>
              <w:t>Kullanılabilecek yöntem teknikler:</w:t>
            </w:r>
          </w:p>
          <w:p w14:paraId="4D6131FE" w14:textId="32177F9A" w:rsidR="00984A92" w:rsidRPr="00EC4360" w:rsidRDefault="00984A92" w:rsidP="00EC4360">
            <w:pPr>
              <w:spacing w:after="0"/>
              <w:rPr>
                <w:rFonts w:asciiTheme="minorHAnsi" w:eastAsiaTheme="minorEastAsia" w:hAnsiTheme="minorHAnsi" w:cstheme="minorHAnsi"/>
                <w:b/>
                <w:sz w:val="18"/>
                <w:szCs w:val="18"/>
              </w:rPr>
            </w:pPr>
            <w:r w:rsidRPr="00EC4360">
              <w:rPr>
                <w:rFonts w:asciiTheme="minorHAnsi" w:hAnsiTheme="minorHAnsi" w:cstheme="minorHAnsi"/>
                <w:sz w:val="18"/>
                <w:szCs w:val="18"/>
              </w:rPr>
              <w:t>Laboratuvar etkinlikleri, proje tabanlı öğrenme, probleme dayalı öğrenme, mühendislik tasarım uygulamaları vb.</w:t>
            </w:r>
          </w:p>
        </w:tc>
        <w:tc>
          <w:tcPr>
            <w:tcW w:w="7194" w:type="dxa"/>
          </w:tcPr>
          <w:p w14:paraId="107DE16E" w14:textId="66CE5407" w:rsidR="009B7E8A" w:rsidRPr="00EC4360" w:rsidRDefault="009B7E8A" w:rsidP="00EC4360">
            <w:pPr>
              <w:tabs>
                <w:tab w:val="left" w:pos="274"/>
                <w:tab w:val="left" w:pos="433"/>
              </w:tabs>
              <w:spacing w:after="0"/>
              <w:rPr>
                <w:rFonts w:asciiTheme="minorHAnsi" w:eastAsiaTheme="minorEastAsia" w:hAnsiTheme="minorHAnsi" w:cstheme="minorHAnsi"/>
                <w:sz w:val="18"/>
                <w:szCs w:val="18"/>
              </w:rPr>
            </w:pPr>
            <w:r w:rsidRPr="00EC4360">
              <w:rPr>
                <w:rFonts w:asciiTheme="minorHAnsi" w:eastAsiaTheme="minorEastAsia" w:hAnsiTheme="minorHAnsi" w:cstheme="minorHAnsi"/>
                <w:sz w:val="18"/>
                <w:szCs w:val="18"/>
              </w:rPr>
              <w:t xml:space="preserve">MEB Kitabı </w:t>
            </w:r>
            <w:r w:rsidRPr="00EC4360">
              <w:rPr>
                <w:rFonts w:asciiTheme="minorHAnsi" w:eastAsiaTheme="minorEastAsia" w:hAnsiTheme="minorHAnsi" w:cstheme="minorHAnsi"/>
                <w:b/>
                <w:bCs/>
                <w:sz w:val="18"/>
                <w:szCs w:val="18"/>
              </w:rPr>
              <w:t>Etkinlik İstasyonu–16 (s.168)</w:t>
            </w:r>
            <w:r w:rsidRPr="00EC4360">
              <w:rPr>
                <w:rFonts w:asciiTheme="minorHAnsi" w:eastAsiaTheme="minorEastAsia" w:hAnsiTheme="minorHAnsi" w:cstheme="minorHAnsi"/>
                <w:sz w:val="18"/>
                <w:szCs w:val="18"/>
              </w:rPr>
              <w:t xml:space="preserve"> burada birebir uygulanır.</w:t>
            </w:r>
          </w:p>
          <w:p w14:paraId="483DEDB6" w14:textId="77777777" w:rsidR="009B7E8A" w:rsidRPr="00EC4360" w:rsidRDefault="009B7E8A" w:rsidP="00EC4360">
            <w:pPr>
              <w:tabs>
                <w:tab w:val="left" w:pos="274"/>
                <w:tab w:val="left" w:pos="433"/>
              </w:tabs>
              <w:spacing w:after="0"/>
              <w:rPr>
                <w:rFonts w:asciiTheme="minorHAnsi" w:eastAsiaTheme="minorEastAsia" w:hAnsiTheme="minorHAnsi" w:cstheme="minorHAnsi"/>
                <w:b/>
                <w:bCs/>
                <w:sz w:val="18"/>
                <w:szCs w:val="18"/>
              </w:rPr>
            </w:pPr>
            <w:r w:rsidRPr="00EC4360">
              <w:rPr>
                <w:rFonts w:asciiTheme="minorHAnsi" w:eastAsiaTheme="minorEastAsia" w:hAnsiTheme="minorHAnsi" w:cstheme="minorHAnsi"/>
                <w:b/>
                <w:bCs/>
                <w:sz w:val="18"/>
                <w:szCs w:val="18"/>
              </w:rPr>
              <w:t>A. Işığın madde ile etkileşimine yönelik nitelikleri tanımlama (a bileşeni)</w:t>
            </w:r>
          </w:p>
          <w:p w14:paraId="0AD5342A" w14:textId="77777777" w:rsidR="009B7E8A" w:rsidRPr="00EC4360" w:rsidRDefault="009B7E8A" w:rsidP="00EC4360">
            <w:pPr>
              <w:tabs>
                <w:tab w:val="left" w:pos="274"/>
                <w:tab w:val="left" w:pos="433"/>
              </w:tabs>
              <w:spacing w:after="0"/>
              <w:rPr>
                <w:rFonts w:asciiTheme="minorHAnsi" w:eastAsiaTheme="minorEastAsia" w:hAnsiTheme="minorHAnsi" w:cstheme="minorHAnsi"/>
                <w:sz w:val="18"/>
                <w:szCs w:val="18"/>
              </w:rPr>
            </w:pPr>
            <w:r w:rsidRPr="00EC4360">
              <w:rPr>
                <w:rFonts w:asciiTheme="minorHAnsi" w:eastAsiaTheme="minorEastAsia" w:hAnsiTheme="minorHAnsi" w:cstheme="minorHAnsi"/>
                <w:sz w:val="18"/>
                <w:szCs w:val="18"/>
              </w:rPr>
              <w:t>• Öğrenciler 3–4 kişilik gruplara ayrılır.</w:t>
            </w:r>
            <w:r w:rsidRPr="00EC4360">
              <w:rPr>
                <w:rFonts w:asciiTheme="minorHAnsi" w:eastAsiaTheme="minorEastAsia" w:hAnsiTheme="minorHAnsi" w:cstheme="minorHAnsi"/>
                <w:sz w:val="18"/>
                <w:szCs w:val="18"/>
              </w:rPr>
              <w:br/>
              <w:t xml:space="preserve">• Her grup kitapta anlatıldığı şekilde bir </w:t>
            </w:r>
            <w:r w:rsidRPr="00EC4360">
              <w:rPr>
                <w:rFonts w:asciiTheme="minorHAnsi" w:eastAsiaTheme="minorEastAsia" w:hAnsiTheme="minorHAnsi" w:cstheme="minorHAnsi"/>
                <w:b/>
                <w:bCs/>
                <w:sz w:val="18"/>
                <w:szCs w:val="18"/>
              </w:rPr>
              <w:t>Newton Çarkı</w:t>
            </w:r>
            <w:r w:rsidRPr="00EC4360">
              <w:rPr>
                <w:rFonts w:asciiTheme="minorHAnsi" w:eastAsiaTheme="minorEastAsia" w:hAnsiTheme="minorHAnsi" w:cstheme="minorHAnsi"/>
                <w:sz w:val="18"/>
                <w:szCs w:val="18"/>
              </w:rPr>
              <w:t xml:space="preserve"> yapar:</w:t>
            </w:r>
            <w:r w:rsidRPr="00EC4360">
              <w:rPr>
                <w:rFonts w:asciiTheme="minorHAnsi" w:eastAsiaTheme="minorEastAsia" w:hAnsiTheme="minorHAnsi" w:cstheme="minorHAnsi"/>
                <w:sz w:val="18"/>
                <w:szCs w:val="18"/>
              </w:rPr>
              <w:br/>
              <w:t>– Beyaz fon kâğıdı</w:t>
            </w:r>
            <w:r w:rsidRPr="00EC4360">
              <w:rPr>
                <w:rFonts w:asciiTheme="minorHAnsi" w:eastAsiaTheme="minorEastAsia" w:hAnsiTheme="minorHAnsi" w:cstheme="minorHAnsi"/>
                <w:sz w:val="18"/>
                <w:szCs w:val="18"/>
              </w:rPr>
              <w:br/>
              <w:t>– 7 eş dilim</w:t>
            </w:r>
            <w:r w:rsidRPr="00EC4360">
              <w:rPr>
                <w:rFonts w:asciiTheme="minorHAnsi" w:eastAsiaTheme="minorEastAsia" w:hAnsiTheme="minorHAnsi" w:cstheme="minorHAnsi"/>
                <w:sz w:val="18"/>
                <w:szCs w:val="18"/>
              </w:rPr>
              <w:br/>
              <w:t>– Kırmızı–turuncu–sarı–yeşil–mavi–lacivert–mor renklere boyama</w:t>
            </w:r>
            <w:r w:rsidRPr="00EC4360">
              <w:rPr>
                <w:rFonts w:asciiTheme="minorHAnsi" w:eastAsiaTheme="minorEastAsia" w:hAnsiTheme="minorHAnsi" w:cstheme="minorHAnsi"/>
                <w:sz w:val="18"/>
                <w:szCs w:val="18"/>
              </w:rPr>
              <w:br/>
              <w:t>– Mukavvaya yapıştırma</w:t>
            </w:r>
            <w:r w:rsidRPr="00EC4360">
              <w:rPr>
                <w:rFonts w:asciiTheme="minorHAnsi" w:eastAsiaTheme="minorEastAsia" w:hAnsiTheme="minorHAnsi" w:cstheme="minorHAnsi"/>
                <w:sz w:val="18"/>
                <w:szCs w:val="18"/>
              </w:rPr>
              <w:br/>
              <w:t>– İp ile döndürme mekanizması hazırlama</w:t>
            </w:r>
          </w:p>
          <w:p w14:paraId="303EE8F4" w14:textId="77777777" w:rsidR="009B7E8A" w:rsidRPr="00EC4360" w:rsidRDefault="009B7E8A" w:rsidP="00EC4360">
            <w:pPr>
              <w:tabs>
                <w:tab w:val="left" w:pos="274"/>
                <w:tab w:val="left" w:pos="433"/>
              </w:tabs>
              <w:spacing w:after="0"/>
              <w:rPr>
                <w:rFonts w:asciiTheme="minorHAnsi" w:eastAsiaTheme="minorEastAsia" w:hAnsiTheme="minorHAnsi" w:cstheme="minorHAnsi"/>
                <w:sz w:val="18"/>
                <w:szCs w:val="18"/>
              </w:rPr>
            </w:pPr>
            <w:r w:rsidRPr="00EC4360">
              <w:rPr>
                <w:rFonts w:asciiTheme="minorHAnsi" w:eastAsiaTheme="minorEastAsia" w:hAnsiTheme="minorHAnsi" w:cstheme="minorHAnsi"/>
                <w:sz w:val="18"/>
                <w:szCs w:val="18"/>
              </w:rPr>
              <w:t>• Öğrencilerden çarkı döndürmeden önce şu tahmini yapmaları istenir:</w:t>
            </w:r>
            <w:r w:rsidRPr="00EC4360">
              <w:rPr>
                <w:rFonts w:asciiTheme="minorHAnsi" w:eastAsiaTheme="minorEastAsia" w:hAnsiTheme="minorHAnsi" w:cstheme="minorHAnsi"/>
                <w:sz w:val="18"/>
                <w:szCs w:val="18"/>
              </w:rPr>
              <w:br/>
              <w:t>“Çark döndüğünde renkler nasıl görünür olabilir?”</w:t>
            </w:r>
          </w:p>
          <w:p w14:paraId="3BB1B369" w14:textId="6D81CF09" w:rsidR="009B7E8A" w:rsidRPr="00EC4360" w:rsidRDefault="009B7E8A" w:rsidP="00EC4360">
            <w:pPr>
              <w:tabs>
                <w:tab w:val="left" w:pos="274"/>
                <w:tab w:val="left" w:pos="433"/>
              </w:tabs>
              <w:spacing w:after="0"/>
              <w:rPr>
                <w:rFonts w:asciiTheme="minorHAnsi" w:eastAsiaTheme="minorEastAsia" w:hAnsiTheme="minorHAnsi" w:cstheme="minorHAnsi"/>
                <w:sz w:val="18"/>
                <w:szCs w:val="18"/>
              </w:rPr>
            </w:pPr>
            <w:r w:rsidRPr="00EC4360">
              <w:rPr>
                <w:rFonts w:asciiTheme="minorHAnsi" w:eastAsiaTheme="minorEastAsia" w:hAnsiTheme="minorHAnsi" w:cstheme="minorHAnsi"/>
                <w:sz w:val="18"/>
                <w:szCs w:val="18"/>
              </w:rPr>
              <w:t xml:space="preserve">Bu aşamada öğrenciler </w:t>
            </w:r>
            <w:r w:rsidRPr="00EC4360">
              <w:rPr>
                <w:rFonts w:asciiTheme="minorHAnsi" w:eastAsiaTheme="minorEastAsia" w:hAnsiTheme="minorHAnsi" w:cstheme="minorHAnsi"/>
                <w:i/>
                <w:iCs/>
                <w:sz w:val="18"/>
                <w:szCs w:val="18"/>
              </w:rPr>
              <w:t>beyaz ışığı oluşturan renkleri tanımlamak</w:t>
            </w:r>
            <w:r w:rsidRPr="00EC4360">
              <w:rPr>
                <w:rFonts w:asciiTheme="minorHAnsi" w:eastAsiaTheme="minorEastAsia" w:hAnsiTheme="minorHAnsi" w:cstheme="minorHAnsi"/>
                <w:sz w:val="18"/>
                <w:szCs w:val="18"/>
              </w:rPr>
              <w:t xml:space="preserve"> için temel gözlemleri yapmaya hazırlanır.</w:t>
            </w:r>
          </w:p>
          <w:p w14:paraId="2B3C8A1A" w14:textId="77777777" w:rsidR="009B7E8A" w:rsidRPr="00EC4360" w:rsidRDefault="009B7E8A" w:rsidP="00EC4360">
            <w:pPr>
              <w:tabs>
                <w:tab w:val="left" w:pos="274"/>
                <w:tab w:val="left" w:pos="433"/>
              </w:tabs>
              <w:spacing w:after="0"/>
              <w:rPr>
                <w:rFonts w:asciiTheme="minorHAnsi" w:eastAsiaTheme="minorEastAsia" w:hAnsiTheme="minorHAnsi" w:cstheme="minorHAnsi"/>
                <w:b/>
                <w:bCs/>
                <w:sz w:val="18"/>
                <w:szCs w:val="18"/>
              </w:rPr>
            </w:pPr>
            <w:r w:rsidRPr="00EC4360">
              <w:rPr>
                <w:rFonts w:asciiTheme="minorHAnsi" w:eastAsiaTheme="minorEastAsia" w:hAnsiTheme="minorHAnsi" w:cstheme="minorHAnsi"/>
                <w:b/>
                <w:bCs/>
                <w:sz w:val="18"/>
                <w:szCs w:val="18"/>
              </w:rPr>
              <w:t>B. Gözlem yaparak veri toplama ve kaydetme (b bileşeni)</w:t>
            </w:r>
          </w:p>
          <w:p w14:paraId="4C8AE1CF" w14:textId="77777777" w:rsidR="009B7E8A" w:rsidRPr="00EC4360" w:rsidRDefault="009B7E8A" w:rsidP="00EC4360">
            <w:pPr>
              <w:tabs>
                <w:tab w:val="left" w:pos="274"/>
                <w:tab w:val="left" w:pos="433"/>
              </w:tabs>
              <w:spacing w:after="0"/>
              <w:rPr>
                <w:rFonts w:asciiTheme="minorHAnsi" w:eastAsiaTheme="minorEastAsia" w:hAnsiTheme="minorHAnsi" w:cstheme="minorHAnsi"/>
                <w:sz w:val="18"/>
                <w:szCs w:val="18"/>
              </w:rPr>
            </w:pPr>
            <w:r w:rsidRPr="00EC4360">
              <w:rPr>
                <w:rFonts w:asciiTheme="minorHAnsi" w:eastAsiaTheme="minorEastAsia" w:hAnsiTheme="minorHAnsi" w:cstheme="minorHAnsi"/>
                <w:sz w:val="18"/>
                <w:szCs w:val="18"/>
              </w:rPr>
              <w:lastRenderedPageBreak/>
              <w:t>• Öğrenciler Newton çarkını döndürür ve gözlem yapar.</w:t>
            </w:r>
            <w:r w:rsidRPr="00EC4360">
              <w:rPr>
                <w:rFonts w:asciiTheme="minorHAnsi" w:eastAsiaTheme="minorEastAsia" w:hAnsiTheme="minorHAnsi" w:cstheme="minorHAnsi"/>
                <w:sz w:val="18"/>
                <w:szCs w:val="18"/>
              </w:rPr>
              <w:br/>
              <w:t>• MEB kitabındaki gözlem alanına benzer şekilde sonuçlarını defterlerine kaydederler:</w:t>
            </w:r>
          </w:p>
          <w:p w14:paraId="07059E4A" w14:textId="77777777" w:rsidR="009B7E8A" w:rsidRPr="00EC4360" w:rsidRDefault="009B7E8A" w:rsidP="00EC4360">
            <w:pPr>
              <w:tabs>
                <w:tab w:val="left" w:pos="274"/>
                <w:tab w:val="left" w:pos="433"/>
              </w:tabs>
              <w:spacing w:after="0"/>
              <w:rPr>
                <w:rFonts w:asciiTheme="minorHAnsi" w:eastAsiaTheme="minorEastAsia" w:hAnsiTheme="minorHAnsi" w:cstheme="minorHAnsi"/>
                <w:sz w:val="18"/>
                <w:szCs w:val="18"/>
              </w:rPr>
            </w:pPr>
            <w:r w:rsidRPr="00EC4360">
              <w:rPr>
                <w:rFonts w:asciiTheme="minorHAnsi" w:eastAsiaTheme="minorEastAsia" w:hAnsiTheme="minorHAnsi" w:cstheme="minorHAnsi"/>
                <w:sz w:val="18"/>
                <w:szCs w:val="18"/>
              </w:rPr>
              <w:t>Örnek öğrenci gözlemleri:</w:t>
            </w:r>
            <w:r w:rsidRPr="00EC4360">
              <w:rPr>
                <w:rFonts w:asciiTheme="minorHAnsi" w:eastAsiaTheme="minorEastAsia" w:hAnsiTheme="minorHAnsi" w:cstheme="minorHAnsi"/>
                <w:sz w:val="18"/>
                <w:szCs w:val="18"/>
              </w:rPr>
              <w:br/>
              <w:t>– “Renkler hızla döndüğünde çark beyaz görünmeye başladı.”</w:t>
            </w:r>
            <w:r w:rsidRPr="00EC4360">
              <w:rPr>
                <w:rFonts w:asciiTheme="minorHAnsi" w:eastAsiaTheme="minorEastAsia" w:hAnsiTheme="minorHAnsi" w:cstheme="minorHAnsi"/>
                <w:sz w:val="18"/>
                <w:szCs w:val="18"/>
              </w:rPr>
              <w:br/>
              <w:t>– “Tüm renkler karıştığında tek bir beyaz ton oluştu.”</w:t>
            </w:r>
            <w:r w:rsidRPr="00EC4360">
              <w:rPr>
                <w:rFonts w:asciiTheme="minorHAnsi" w:eastAsiaTheme="minorEastAsia" w:hAnsiTheme="minorHAnsi" w:cstheme="minorHAnsi"/>
                <w:sz w:val="18"/>
                <w:szCs w:val="18"/>
              </w:rPr>
              <w:br/>
              <w:t>– “Renk ayrımı seçilemedi."</w:t>
            </w:r>
          </w:p>
          <w:p w14:paraId="7D96396C" w14:textId="1B96187B" w:rsidR="009B7E8A" w:rsidRPr="00EC4360" w:rsidRDefault="009B7E8A" w:rsidP="00EC4360">
            <w:pPr>
              <w:tabs>
                <w:tab w:val="left" w:pos="274"/>
                <w:tab w:val="left" w:pos="433"/>
              </w:tabs>
              <w:spacing w:after="0"/>
              <w:rPr>
                <w:rFonts w:asciiTheme="minorHAnsi" w:eastAsiaTheme="minorEastAsia" w:hAnsiTheme="minorHAnsi" w:cstheme="minorHAnsi"/>
                <w:sz w:val="18"/>
                <w:szCs w:val="18"/>
              </w:rPr>
            </w:pPr>
            <w:r w:rsidRPr="00EC4360">
              <w:rPr>
                <w:rFonts w:asciiTheme="minorHAnsi" w:eastAsiaTheme="minorEastAsia" w:hAnsiTheme="minorHAnsi" w:cstheme="minorHAnsi"/>
                <w:sz w:val="18"/>
                <w:szCs w:val="18"/>
              </w:rPr>
              <w:t xml:space="preserve">(MEB Fen kitabı  s.168’deki gözlem alanına paralel) </w:t>
            </w:r>
          </w:p>
          <w:p w14:paraId="52607DF4" w14:textId="697F5AB8" w:rsidR="009B7E8A" w:rsidRPr="00EC4360" w:rsidRDefault="009B7E8A" w:rsidP="00EC4360">
            <w:pPr>
              <w:tabs>
                <w:tab w:val="left" w:pos="274"/>
                <w:tab w:val="left" w:pos="433"/>
              </w:tabs>
              <w:spacing w:after="0"/>
              <w:rPr>
                <w:rFonts w:asciiTheme="minorHAnsi" w:eastAsiaTheme="minorEastAsia" w:hAnsiTheme="minorHAnsi" w:cstheme="minorHAnsi"/>
                <w:sz w:val="18"/>
                <w:szCs w:val="18"/>
              </w:rPr>
            </w:pPr>
            <w:r w:rsidRPr="00EC4360">
              <w:rPr>
                <w:rFonts w:asciiTheme="minorHAnsi" w:eastAsiaTheme="minorEastAsia" w:hAnsiTheme="minorHAnsi" w:cstheme="minorHAnsi"/>
                <w:sz w:val="18"/>
                <w:szCs w:val="18"/>
              </w:rPr>
              <w:t>Bu gözlemler ışığın renklerle etkileşimine dair veri oluşturur.</w:t>
            </w:r>
          </w:p>
          <w:p w14:paraId="5ACCD5CD" w14:textId="77777777" w:rsidR="009B7E8A" w:rsidRPr="00EC4360" w:rsidRDefault="009B7E8A" w:rsidP="00EC4360">
            <w:pPr>
              <w:tabs>
                <w:tab w:val="left" w:pos="274"/>
                <w:tab w:val="left" w:pos="433"/>
              </w:tabs>
              <w:spacing w:after="0"/>
              <w:rPr>
                <w:rFonts w:asciiTheme="minorHAnsi" w:eastAsiaTheme="minorEastAsia" w:hAnsiTheme="minorHAnsi" w:cstheme="minorHAnsi"/>
                <w:b/>
                <w:bCs/>
                <w:sz w:val="18"/>
                <w:szCs w:val="18"/>
              </w:rPr>
            </w:pPr>
            <w:r w:rsidRPr="00EC4360">
              <w:rPr>
                <w:rFonts w:asciiTheme="minorHAnsi" w:eastAsiaTheme="minorEastAsia" w:hAnsiTheme="minorHAnsi" w:cstheme="minorHAnsi"/>
                <w:b/>
                <w:bCs/>
                <w:sz w:val="18"/>
                <w:szCs w:val="18"/>
              </w:rPr>
              <w:t>C. Verileri değerlendirerek beyaz ışığın renklerden oluştuğunu açıklama (c bileşeni)</w:t>
            </w:r>
          </w:p>
          <w:p w14:paraId="7F330358" w14:textId="77777777" w:rsidR="009B7E8A" w:rsidRPr="00EC4360" w:rsidRDefault="009B7E8A" w:rsidP="00EC4360">
            <w:pPr>
              <w:tabs>
                <w:tab w:val="left" w:pos="274"/>
                <w:tab w:val="left" w:pos="433"/>
              </w:tabs>
              <w:spacing w:after="0"/>
              <w:rPr>
                <w:rFonts w:asciiTheme="minorHAnsi" w:eastAsiaTheme="minorEastAsia" w:hAnsiTheme="minorHAnsi" w:cstheme="minorHAnsi"/>
                <w:sz w:val="18"/>
                <w:szCs w:val="18"/>
              </w:rPr>
            </w:pPr>
            <w:r w:rsidRPr="00EC4360">
              <w:rPr>
                <w:rFonts w:asciiTheme="minorHAnsi" w:eastAsiaTheme="minorEastAsia" w:hAnsiTheme="minorHAnsi" w:cstheme="minorHAnsi"/>
                <w:sz w:val="18"/>
                <w:szCs w:val="18"/>
              </w:rPr>
              <w:t>• Öğretmen öğrencilere şu soruları yöneltir:</w:t>
            </w:r>
            <w:r w:rsidRPr="00EC4360">
              <w:rPr>
                <w:rFonts w:asciiTheme="minorHAnsi" w:eastAsiaTheme="minorEastAsia" w:hAnsiTheme="minorHAnsi" w:cstheme="minorHAnsi"/>
                <w:sz w:val="18"/>
                <w:szCs w:val="18"/>
              </w:rPr>
              <w:br/>
              <w:t>– “Çark neden beyaz görünmeye başladı?”</w:t>
            </w:r>
            <w:r w:rsidRPr="00EC4360">
              <w:rPr>
                <w:rFonts w:asciiTheme="minorHAnsi" w:eastAsiaTheme="minorEastAsia" w:hAnsiTheme="minorHAnsi" w:cstheme="minorHAnsi"/>
                <w:sz w:val="18"/>
                <w:szCs w:val="18"/>
              </w:rPr>
              <w:br/>
              <w:t>– “Renkler hızla birleşince hangi ışık oluşuyor olabilir?”</w:t>
            </w:r>
            <w:r w:rsidRPr="00EC4360">
              <w:rPr>
                <w:rFonts w:asciiTheme="minorHAnsi" w:eastAsiaTheme="minorEastAsia" w:hAnsiTheme="minorHAnsi" w:cstheme="minorHAnsi"/>
                <w:sz w:val="18"/>
                <w:szCs w:val="18"/>
              </w:rPr>
              <w:br/>
              <w:t>– “Gökkuşağıyla nasıl ilişki kurulabilir?”</w:t>
            </w:r>
          </w:p>
          <w:p w14:paraId="63143A0F" w14:textId="49B85683" w:rsidR="009B7E8A" w:rsidRPr="00EC4360" w:rsidRDefault="009B7E8A" w:rsidP="00EC4360">
            <w:pPr>
              <w:tabs>
                <w:tab w:val="left" w:pos="274"/>
                <w:tab w:val="left" w:pos="433"/>
              </w:tabs>
              <w:spacing w:after="0"/>
              <w:rPr>
                <w:rFonts w:asciiTheme="minorHAnsi" w:eastAsiaTheme="minorEastAsia" w:hAnsiTheme="minorHAnsi" w:cstheme="minorHAnsi"/>
                <w:sz w:val="18"/>
                <w:szCs w:val="18"/>
              </w:rPr>
            </w:pPr>
            <w:r w:rsidRPr="00EC4360">
              <w:rPr>
                <w:rFonts w:asciiTheme="minorHAnsi" w:eastAsiaTheme="minorEastAsia" w:hAnsiTheme="minorHAnsi" w:cstheme="minorHAnsi"/>
                <w:sz w:val="18"/>
                <w:szCs w:val="18"/>
              </w:rPr>
              <w:t>• Öğrenciler topladıkları verilere dayanarak şu bilimsel çıkarıma ulaşır:</w:t>
            </w:r>
            <w:r w:rsidRPr="00EC4360">
              <w:rPr>
                <w:rFonts w:asciiTheme="minorHAnsi" w:eastAsiaTheme="minorEastAsia" w:hAnsiTheme="minorHAnsi" w:cstheme="minorHAnsi"/>
                <w:sz w:val="18"/>
                <w:szCs w:val="18"/>
              </w:rPr>
              <w:br/>
            </w:r>
            <w:r w:rsidRPr="00EC4360">
              <w:rPr>
                <w:rFonts w:ascii="Segoe UI Symbol" w:eastAsiaTheme="minorEastAsia" w:hAnsi="Segoe UI Symbol" w:cs="Segoe UI Symbol"/>
                <w:sz w:val="18"/>
                <w:szCs w:val="18"/>
              </w:rPr>
              <w:t>✔</w:t>
            </w:r>
            <w:r w:rsidRPr="00EC4360">
              <w:rPr>
                <w:rFonts w:asciiTheme="minorHAnsi" w:eastAsiaTheme="minorEastAsia" w:hAnsiTheme="minorHAnsi" w:cstheme="minorHAnsi"/>
                <w:sz w:val="18"/>
                <w:szCs w:val="18"/>
              </w:rPr>
              <w:t xml:space="preserve"> </w:t>
            </w:r>
            <w:r w:rsidRPr="00EC4360">
              <w:rPr>
                <w:rFonts w:asciiTheme="minorHAnsi" w:eastAsiaTheme="minorEastAsia" w:hAnsiTheme="minorHAnsi" w:cstheme="minorHAnsi"/>
                <w:b/>
                <w:bCs/>
                <w:sz w:val="18"/>
                <w:szCs w:val="18"/>
              </w:rPr>
              <w:t>Beyaz ışık, tüm ışık renklerinin birleşiminden oluşur.</w:t>
            </w:r>
            <w:r w:rsidRPr="00EC4360">
              <w:rPr>
                <w:rFonts w:asciiTheme="minorHAnsi" w:eastAsiaTheme="minorEastAsia" w:hAnsiTheme="minorHAnsi" w:cstheme="minorHAnsi"/>
                <w:sz w:val="18"/>
                <w:szCs w:val="18"/>
              </w:rPr>
              <w:br/>
            </w:r>
            <w:r w:rsidRPr="00EC4360">
              <w:rPr>
                <w:rFonts w:ascii="Segoe UI Symbol" w:eastAsiaTheme="minorEastAsia" w:hAnsi="Segoe UI Symbol" w:cs="Segoe UI Symbol"/>
                <w:sz w:val="18"/>
                <w:szCs w:val="18"/>
              </w:rPr>
              <w:t>✔</w:t>
            </w:r>
            <w:r w:rsidRPr="00EC4360">
              <w:rPr>
                <w:rFonts w:asciiTheme="minorHAnsi" w:eastAsiaTheme="minorEastAsia" w:hAnsiTheme="minorHAnsi" w:cstheme="minorHAnsi"/>
                <w:sz w:val="18"/>
                <w:szCs w:val="18"/>
              </w:rPr>
              <w:t xml:space="preserve"> Prizma veya su damlas</w:t>
            </w:r>
            <w:r w:rsidRPr="00EC4360">
              <w:rPr>
                <w:rFonts w:eastAsiaTheme="minorEastAsia" w:cs="Calibri"/>
                <w:sz w:val="18"/>
                <w:szCs w:val="18"/>
              </w:rPr>
              <w:t>ı</w:t>
            </w:r>
            <w:r w:rsidRPr="00EC4360">
              <w:rPr>
                <w:rFonts w:asciiTheme="minorHAnsi" w:eastAsiaTheme="minorEastAsia" w:hAnsiTheme="minorHAnsi" w:cstheme="minorHAnsi"/>
                <w:sz w:val="18"/>
                <w:szCs w:val="18"/>
              </w:rPr>
              <w:t xml:space="preserve"> beyaz </w:t>
            </w:r>
            <w:r w:rsidRPr="00EC4360">
              <w:rPr>
                <w:rFonts w:eastAsiaTheme="minorEastAsia" w:cs="Calibri"/>
                <w:sz w:val="18"/>
                <w:szCs w:val="18"/>
              </w:rPr>
              <w:t>ışığı</w:t>
            </w:r>
            <w:r w:rsidRPr="00EC4360">
              <w:rPr>
                <w:rFonts w:asciiTheme="minorHAnsi" w:eastAsiaTheme="minorEastAsia" w:hAnsiTheme="minorHAnsi" w:cstheme="minorHAnsi"/>
                <w:sz w:val="18"/>
                <w:szCs w:val="18"/>
              </w:rPr>
              <w:t xml:space="preserve"> renklerine ay</w:t>
            </w:r>
            <w:r w:rsidRPr="00EC4360">
              <w:rPr>
                <w:rFonts w:eastAsiaTheme="minorEastAsia" w:cs="Calibri"/>
                <w:sz w:val="18"/>
                <w:szCs w:val="18"/>
              </w:rPr>
              <w:t>ı</w:t>
            </w:r>
            <w:r w:rsidRPr="00EC4360">
              <w:rPr>
                <w:rFonts w:asciiTheme="minorHAnsi" w:eastAsiaTheme="minorEastAsia" w:hAnsiTheme="minorHAnsi" w:cstheme="minorHAnsi"/>
                <w:sz w:val="18"/>
                <w:szCs w:val="18"/>
              </w:rPr>
              <w:t>rabilir (MEB Fen kitabı s.167).</w:t>
            </w:r>
            <w:r w:rsidRPr="00EC4360">
              <w:rPr>
                <w:rFonts w:asciiTheme="minorHAnsi" w:eastAsiaTheme="minorEastAsia" w:hAnsiTheme="minorHAnsi" w:cstheme="minorHAnsi"/>
                <w:sz w:val="18"/>
                <w:szCs w:val="18"/>
              </w:rPr>
              <w:br/>
            </w:r>
            <w:r w:rsidRPr="00EC4360">
              <w:rPr>
                <w:rFonts w:ascii="Segoe UI Symbol" w:eastAsiaTheme="minorEastAsia" w:hAnsi="Segoe UI Symbol" w:cs="Segoe UI Symbol"/>
                <w:sz w:val="18"/>
                <w:szCs w:val="18"/>
              </w:rPr>
              <w:t>✔</w:t>
            </w:r>
            <w:r w:rsidRPr="00EC4360">
              <w:rPr>
                <w:rFonts w:asciiTheme="minorHAnsi" w:eastAsiaTheme="minorEastAsia" w:hAnsiTheme="minorHAnsi" w:cstheme="minorHAnsi"/>
                <w:sz w:val="18"/>
                <w:szCs w:val="18"/>
              </w:rPr>
              <w:t xml:space="preserve"> Newton </w:t>
            </w:r>
            <w:r w:rsidRPr="00EC4360">
              <w:rPr>
                <w:rFonts w:eastAsiaTheme="minorEastAsia" w:cs="Calibri"/>
                <w:sz w:val="18"/>
                <w:szCs w:val="18"/>
              </w:rPr>
              <w:t>Ç</w:t>
            </w:r>
            <w:r w:rsidRPr="00EC4360">
              <w:rPr>
                <w:rFonts w:asciiTheme="minorHAnsi" w:eastAsiaTheme="minorEastAsia" w:hAnsiTheme="minorHAnsi" w:cstheme="minorHAnsi"/>
                <w:sz w:val="18"/>
                <w:szCs w:val="18"/>
              </w:rPr>
              <w:t>ark</w:t>
            </w:r>
            <w:r w:rsidRPr="00EC4360">
              <w:rPr>
                <w:rFonts w:eastAsiaTheme="minorEastAsia" w:cs="Calibri"/>
                <w:sz w:val="18"/>
                <w:szCs w:val="18"/>
              </w:rPr>
              <w:t>ı</w:t>
            </w:r>
            <w:r w:rsidRPr="00EC4360">
              <w:rPr>
                <w:rFonts w:asciiTheme="minorHAnsi" w:eastAsiaTheme="minorEastAsia" w:hAnsiTheme="minorHAnsi" w:cstheme="minorHAnsi"/>
                <w:sz w:val="18"/>
                <w:szCs w:val="18"/>
              </w:rPr>
              <w:t xml:space="preserve"> ise renklerin birle</w:t>
            </w:r>
            <w:r w:rsidRPr="00EC4360">
              <w:rPr>
                <w:rFonts w:eastAsiaTheme="minorEastAsia" w:cs="Calibri"/>
                <w:sz w:val="18"/>
                <w:szCs w:val="18"/>
              </w:rPr>
              <w:t>ş</w:t>
            </w:r>
            <w:r w:rsidRPr="00EC4360">
              <w:rPr>
                <w:rFonts w:asciiTheme="minorHAnsi" w:eastAsiaTheme="minorEastAsia" w:hAnsiTheme="minorHAnsi" w:cstheme="minorHAnsi"/>
                <w:sz w:val="18"/>
                <w:szCs w:val="18"/>
              </w:rPr>
              <w:t>ti</w:t>
            </w:r>
            <w:r w:rsidRPr="00EC4360">
              <w:rPr>
                <w:rFonts w:eastAsiaTheme="minorEastAsia" w:cs="Calibri"/>
                <w:sz w:val="18"/>
                <w:szCs w:val="18"/>
              </w:rPr>
              <w:t>ğ</w:t>
            </w:r>
            <w:r w:rsidRPr="00EC4360">
              <w:rPr>
                <w:rFonts w:asciiTheme="minorHAnsi" w:eastAsiaTheme="minorEastAsia" w:hAnsiTheme="minorHAnsi" w:cstheme="minorHAnsi"/>
                <w:sz w:val="18"/>
                <w:szCs w:val="18"/>
              </w:rPr>
              <w:t xml:space="preserve">inde beyaz </w:t>
            </w:r>
            <w:r w:rsidRPr="00EC4360">
              <w:rPr>
                <w:rFonts w:eastAsiaTheme="minorEastAsia" w:cs="Calibri"/>
                <w:sz w:val="18"/>
                <w:szCs w:val="18"/>
              </w:rPr>
              <w:t>ışı</w:t>
            </w:r>
            <w:r w:rsidRPr="00EC4360">
              <w:rPr>
                <w:rFonts w:asciiTheme="minorHAnsi" w:eastAsiaTheme="minorEastAsia" w:hAnsiTheme="minorHAnsi" w:cstheme="minorHAnsi"/>
                <w:sz w:val="18"/>
                <w:szCs w:val="18"/>
              </w:rPr>
              <w:t>k olu</w:t>
            </w:r>
            <w:r w:rsidRPr="00EC4360">
              <w:rPr>
                <w:rFonts w:eastAsiaTheme="minorEastAsia" w:cs="Calibri"/>
                <w:sz w:val="18"/>
                <w:szCs w:val="18"/>
              </w:rPr>
              <w:t>ş</w:t>
            </w:r>
            <w:r w:rsidRPr="00EC4360">
              <w:rPr>
                <w:rFonts w:asciiTheme="minorHAnsi" w:eastAsiaTheme="minorEastAsia" w:hAnsiTheme="minorHAnsi" w:cstheme="minorHAnsi"/>
                <w:sz w:val="18"/>
                <w:szCs w:val="18"/>
              </w:rPr>
              <w:t>turdu</w:t>
            </w:r>
            <w:r w:rsidRPr="00EC4360">
              <w:rPr>
                <w:rFonts w:eastAsiaTheme="minorEastAsia" w:cs="Calibri"/>
                <w:sz w:val="18"/>
                <w:szCs w:val="18"/>
              </w:rPr>
              <w:t>ğ</w:t>
            </w:r>
            <w:r w:rsidRPr="00EC4360">
              <w:rPr>
                <w:rFonts w:asciiTheme="minorHAnsi" w:eastAsiaTheme="minorEastAsia" w:hAnsiTheme="minorHAnsi" w:cstheme="minorHAnsi"/>
                <w:sz w:val="18"/>
                <w:szCs w:val="18"/>
              </w:rPr>
              <w:t>unu kan</w:t>
            </w:r>
            <w:r w:rsidRPr="00EC4360">
              <w:rPr>
                <w:rFonts w:eastAsiaTheme="minorEastAsia" w:cs="Calibri"/>
                <w:sz w:val="18"/>
                <w:szCs w:val="18"/>
              </w:rPr>
              <w:t>ı</w:t>
            </w:r>
            <w:r w:rsidRPr="00EC4360">
              <w:rPr>
                <w:rFonts w:asciiTheme="minorHAnsi" w:eastAsiaTheme="minorEastAsia" w:hAnsiTheme="minorHAnsi" w:cstheme="minorHAnsi"/>
                <w:sz w:val="18"/>
                <w:szCs w:val="18"/>
              </w:rPr>
              <w:t>tlayabilir.</w:t>
            </w:r>
          </w:p>
          <w:p w14:paraId="24C7B325" w14:textId="614793C3" w:rsidR="00AE550F" w:rsidRPr="00EC4360" w:rsidRDefault="009B7E8A" w:rsidP="00EC4360">
            <w:pPr>
              <w:tabs>
                <w:tab w:val="left" w:pos="274"/>
                <w:tab w:val="left" w:pos="433"/>
              </w:tabs>
              <w:spacing w:after="0"/>
              <w:rPr>
                <w:rFonts w:asciiTheme="minorHAnsi" w:eastAsiaTheme="minorEastAsia" w:hAnsiTheme="minorHAnsi" w:cstheme="minorHAnsi"/>
                <w:sz w:val="18"/>
                <w:szCs w:val="18"/>
              </w:rPr>
            </w:pPr>
            <w:r w:rsidRPr="00EC4360">
              <w:rPr>
                <w:rFonts w:asciiTheme="minorHAnsi" w:eastAsiaTheme="minorEastAsia" w:hAnsiTheme="minorHAnsi" w:cstheme="minorHAnsi"/>
                <w:sz w:val="18"/>
                <w:szCs w:val="18"/>
              </w:rPr>
              <w:t xml:space="preserve">•MEB Fen kitabındaki şemayı </w:t>
            </w:r>
            <w:r w:rsidR="003027EE" w:rsidRPr="00EC4360">
              <w:rPr>
                <w:rFonts w:asciiTheme="minorHAnsi" w:eastAsiaTheme="minorEastAsia" w:hAnsiTheme="minorHAnsi" w:cstheme="minorHAnsi"/>
                <w:sz w:val="18"/>
                <w:szCs w:val="18"/>
              </w:rPr>
              <w:t>gösterebilir. (</w:t>
            </w:r>
            <w:r w:rsidRPr="00EC4360">
              <w:rPr>
                <w:rFonts w:asciiTheme="minorHAnsi" w:eastAsiaTheme="minorEastAsia" w:hAnsiTheme="minorHAnsi" w:cstheme="minorHAnsi"/>
                <w:sz w:val="18"/>
                <w:szCs w:val="18"/>
              </w:rPr>
              <w:t>s.169 Görsel 4.3.5 – ana renkler, ara renkler):</w:t>
            </w:r>
            <w:r w:rsidRPr="00EC4360">
              <w:rPr>
                <w:rFonts w:asciiTheme="minorHAnsi" w:eastAsiaTheme="minorEastAsia" w:hAnsiTheme="minorHAnsi" w:cstheme="minorHAnsi"/>
                <w:sz w:val="18"/>
                <w:szCs w:val="18"/>
              </w:rPr>
              <w:br/>
              <w:t xml:space="preserve">– Ana renkler: </w:t>
            </w:r>
            <w:r w:rsidRPr="00EC4360">
              <w:rPr>
                <w:rFonts w:asciiTheme="minorHAnsi" w:eastAsiaTheme="minorEastAsia" w:hAnsiTheme="minorHAnsi" w:cstheme="minorHAnsi"/>
                <w:b/>
                <w:bCs/>
                <w:sz w:val="18"/>
                <w:szCs w:val="18"/>
              </w:rPr>
              <w:t>kırmızı, mavi, yeşil</w:t>
            </w:r>
            <w:r w:rsidRPr="00EC4360">
              <w:rPr>
                <w:rFonts w:asciiTheme="minorHAnsi" w:eastAsiaTheme="minorEastAsia" w:hAnsiTheme="minorHAnsi" w:cstheme="minorHAnsi"/>
                <w:sz w:val="18"/>
                <w:szCs w:val="18"/>
              </w:rPr>
              <w:br/>
              <w:t xml:space="preserve">– Ara renkler: </w:t>
            </w:r>
            <w:r w:rsidRPr="00EC4360">
              <w:rPr>
                <w:rFonts w:asciiTheme="minorHAnsi" w:eastAsiaTheme="minorEastAsia" w:hAnsiTheme="minorHAnsi" w:cstheme="minorHAnsi"/>
                <w:b/>
                <w:bCs/>
                <w:sz w:val="18"/>
                <w:szCs w:val="18"/>
              </w:rPr>
              <w:t>sarı, magenta, cyan</w:t>
            </w:r>
          </w:p>
        </w:tc>
      </w:tr>
      <w:tr w:rsidR="00EC4360" w:rsidRPr="00EC4360" w14:paraId="4CE0E1D1" w14:textId="77777777" w:rsidTr="00984A92">
        <w:trPr>
          <w:trHeight w:val="640"/>
          <w:jc w:val="center"/>
        </w:trPr>
        <w:tc>
          <w:tcPr>
            <w:tcW w:w="3681" w:type="dxa"/>
            <w:vAlign w:val="center"/>
          </w:tcPr>
          <w:p w14:paraId="107912E0" w14:textId="061F4C75" w:rsidR="00984A92" w:rsidRPr="00EC4360" w:rsidRDefault="00984A92" w:rsidP="00EC4360">
            <w:pPr>
              <w:spacing w:after="0"/>
              <w:rPr>
                <w:rFonts w:asciiTheme="minorHAnsi" w:eastAsiaTheme="minorEastAsia" w:hAnsiTheme="minorHAnsi" w:cstheme="minorHAnsi"/>
                <w:b/>
                <w:sz w:val="18"/>
                <w:szCs w:val="18"/>
              </w:rPr>
            </w:pPr>
            <w:r w:rsidRPr="00EC4360">
              <w:rPr>
                <w:rFonts w:asciiTheme="minorHAnsi" w:hAnsiTheme="minorHAnsi" w:cstheme="minorHAnsi"/>
                <w:b/>
                <w:sz w:val="18"/>
                <w:szCs w:val="18"/>
              </w:rPr>
              <w:lastRenderedPageBreak/>
              <w:t xml:space="preserve">İş </w:t>
            </w:r>
            <w:hyperlink r:id="rId9" w:history="1">
              <w:r w:rsidRPr="00EC4360">
                <w:rPr>
                  <w:rStyle w:val="Kpr"/>
                  <w:rFonts w:asciiTheme="minorHAnsi" w:hAnsiTheme="minorHAnsi" w:cstheme="minorHAnsi"/>
                  <w:b/>
                  <w:color w:val="auto"/>
                  <w:sz w:val="18"/>
                  <w:szCs w:val="18"/>
                  <w:u w:val="none"/>
                </w:rPr>
                <w:t>birliği</w:t>
              </w:r>
            </w:hyperlink>
          </w:p>
          <w:p w14:paraId="57A12D4C" w14:textId="4505F447" w:rsidR="00984A92" w:rsidRPr="00EC4360" w:rsidRDefault="00984A92" w:rsidP="00EC4360">
            <w:pPr>
              <w:spacing w:after="0"/>
              <w:rPr>
                <w:rFonts w:asciiTheme="minorHAnsi" w:hAnsiTheme="minorHAnsi" w:cstheme="minorHAnsi"/>
                <w:sz w:val="18"/>
                <w:szCs w:val="18"/>
              </w:rPr>
            </w:pPr>
            <w:r w:rsidRPr="00EC4360">
              <w:rPr>
                <w:rFonts w:asciiTheme="minorHAnsi" w:hAnsiTheme="minorHAnsi" w:cstheme="minorHAnsi"/>
                <w:sz w:val="18"/>
                <w:szCs w:val="18"/>
              </w:rPr>
              <w:t>Öğrenciler arasında paylaşım ve iletişim kurma temeline dayanır.</w:t>
            </w:r>
          </w:p>
          <w:p w14:paraId="5D53A5A8" w14:textId="77777777" w:rsidR="00984A92" w:rsidRPr="00EC4360" w:rsidRDefault="00984A92" w:rsidP="00EC4360">
            <w:pPr>
              <w:pStyle w:val="ListeParagraf"/>
              <w:numPr>
                <w:ilvl w:val="0"/>
                <w:numId w:val="3"/>
              </w:numPr>
              <w:spacing w:after="0"/>
              <w:rPr>
                <w:rFonts w:asciiTheme="minorHAnsi" w:hAnsiTheme="minorHAnsi" w:cstheme="minorHAnsi"/>
                <w:sz w:val="18"/>
                <w:szCs w:val="18"/>
              </w:rPr>
            </w:pPr>
            <w:r w:rsidRPr="00EC4360">
              <w:rPr>
                <w:rFonts w:asciiTheme="minorHAnsi" w:hAnsiTheme="minorHAnsi" w:cstheme="minorHAnsi"/>
                <w:sz w:val="18"/>
                <w:szCs w:val="18"/>
              </w:rPr>
              <w:t>Öğrenilen bilgileri diğer disiplinler veya kavramlarla ilişkilendir.</w:t>
            </w:r>
          </w:p>
          <w:p w14:paraId="6D071132" w14:textId="599D9369" w:rsidR="00984A92" w:rsidRPr="00EC4360" w:rsidRDefault="00984A92" w:rsidP="00EC4360">
            <w:pPr>
              <w:pStyle w:val="ListeParagraf"/>
              <w:numPr>
                <w:ilvl w:val="0"/>
                <w:numId w:val="3"/>
              </w:numPr>
              <w:spacing w:after="0"/>
              <w:rPr>
                <w:rFonts w:asciiTheme="minorHAnsi" w:hAnsiTheme="minorHAnsi" w:cstheme="minorHAnsi"/>
                <w:sz w:val="18"/>
                <w:szCs w:val="18"/>
              </w:rPr>
            </w:pPr>
            <w:r w:rsidRPr="00EC4360">
              <w:rPr>
                <w:rFonts w:asciiTheme="minorHAnsi" w:hAnsiTheme="minorHAnsi" w:cstheme="minorHAnsi"/>
                <w:sz w:val="18"/>
                <w:szCs w:val="18"/>
              </w:rPr>
              <w:t>Küçük gruplar halinde öğrencilerin senaryo örnek olaylar üzerinde çalışmalarını sağla.</w:t>
            </w:r>
          </w:p>
          <w:p w14:paraId="432B8BF9" w14:textId="1498F9DA" w:rsidR="00984A92" w:rsidRPr="00EC4360" w:rsidRDefault="00984A92" w:rsidP="00EC4360">
            <w:pPr>
              <w:spacing w:after="0"/>
              <w:rPr>
                <w:rFonts w:asciiTheme="minorHAnsi" w:hAnsiTheme="minorHAnsi" w:cstheme="minorHAnsi"/>
                <w:b/>
                <w:sz w:val="18"/>
                <w:szCs w:val="18"/>
              </w:rPr>
            </w:pPr>
            <w:r w:rsidRPr="00EC4360">
              <w:rPr>
                <w:rFonts w:asciiTheme="minorHAnsi" w:hAnsiTheme="minorHAnsi" w:cstheme="minorHAnsi"/>
                <w:b/>
                <w:sz w:val="18"/>
                <w:szCs w:val="18"/>
              </w:rPr>
              <w:t>Kullanılabilecek yöntem teknikler:</w:t>
            </w:r>
          </w:p>
          <w:p w14:paraId="03E2CF71" w14:textId="3F336614" w:rsidR="00984A92" w:rsidRPr="00EC4360" w:rsidRDefault="00984A92" w:rsidP="00EC4360">
            <w:pPr>
              <w:spacing w:after="0"/>
              <w:rPr>
                <w:rFonts w:asciiTheme="minorHAnsi" w:hAnsiTheme="minorHAnsi" w:cstheme="minorHAnsi"/>
                <w:sz w:val="18"/>
                <w:szCs w:val="18"/>
              </w:rPr>
            </w:pPr>
            <w:r w:rsidRPr="00EC4360">
              <w:rPr>
                <w:rFonts w:asciiTheme="minorHAnsi" w:hAnsiTheme="minorHAnsi" w:cstheme="minorHAnsi"/>
                <w:sz w:val="18"/>
                <w:szCs w:val="18"/>
              </w:rPr>
              <w:t xml:space="preserve">   İş birlikli öğrenme teknikleri, proje ve performans ödevleri, grup tartışmaları vb.</w:t>
            </w:r>
          </w:p>
        </w:tc>
        <w:tc>
          <w:tcPr>
            <w:tcW w:w="7194" w:type="dxa"/>
          </w:tcPr>
          <w:p w14:paraId="2702BBD5" w14:textId="24606291" w:rsidR="003027EE" w:rsidRPr="00EC4360" w:rsidRDefault="003027EE" w:rsidP="00EC4360">
            <w:pPr>
              <w:tabs>
                <w:tab w:val="left" w:pos="375"/>
              </w:tabs>
              <w:spacing w:after="0"/>
              <w:rPr>
                <w:rFonts w:asciiTheme="minorHAnsi" w:hAnsiTheme="minorHAnsi" w:cstheme="minorHAnsi"/>
                <w:sz w:val="18"/>
                <w:szCs w:val="18"/>
              </w:rPr>
            </w:pPr>
            <w:r w:rsidRPr="00EC4360">
              <w:rPr>
                <w:rFonts w:asciiTheme="minorHAnsi" w:hAnsiTheme="minorHAnsi" w:cstheme="minorHAnsi"/>
                <w:sz w:val="18"/>
                <w:szCs w:val="18"/>
              </w:rPr>
              <w:t>Gruplar Newton çarklarından elde ettikleri gözlemleri sınıfla paylaşır.</w:t>
            </w:r>
            <w:r w:rsidRPr="00EC4360">
              <w:rPr>
                <w:rFonts w:asciiTheme="minorHAnsi" w:hAnsiTheme="minorHAnsi" w:cstheme="minorHAnsi"/>
                <w:sz w:val="18"/>
                <w:szCs w:val="18"/>
              </w:rPr>
              <w:br/>
              <w:t>• “Çark neden beyaz görünür?” sorusu üzerine grup tartışması yapılabilir.</w:t>
            </w:r>
            <w:r w:rsidRPr="00EC4360">
              <w:rPr>
                <w:rFonts w:asciiTheme="minorHAnsi" w:hAnsiTheme="minorHAnsi" w:cstheme="minorHAnsi"/>
                <w:sz w:val="18"/>
                <w:szCs w:val="18"/>
              </w:rPr>
              <w:br/>
              <w:t>• Öğrenciler MEB kitabındaki görselleri (prizma, gökkuşağı, CD renk ayrılması – MEB Fen ki</w:t>
            </w:r>
            <w:r w:rsidR="007722BE" w:rsidRPr="00EC4360">
              <w:rPr>
                <w:rFonts w:asciiTheme="minorHAnsi" w:hAnsiTheme="minorHAnsi" w:cstheme="minorHAnsi"/>
                <w:sz w:val="18"/>
                <w:szCs w:val="18"/>
              </w:rPr>
              <w:t xml:space="preserve">tabı </w:t>
            </w:r>
            <w:r w:rsidRPr="00EC4360">
              <w:rPr>
                <w:rFonts w:asciiTheme="minorHAnsi" w:hAnsiTheme="minorHAnsi" w:cstheme="minorHAnsi"/>
                <w:sz w:val="18"/>
                <w:szCs w:val="18"/>
              </w:rPr>
              <w:t>s.169) inceler:</w:t>
            </w:r>
            <w:r w:rsidRPr="00EC4360">
              <w:rPr>
                <w:rFonts w:asciiTheme="minorHAnsi" w:hAnsiTheme="minorHAnsi" w:cstheme="minorHAnsi"/>
                <w:sz w:val="18"/>
                <w:szCs w:val="18"/>
              </w:rPr>
              <w:br/>
              <w:t>– Beyaz ışığın farklı yüzeylerde renklerine ayrılabildiği örnekleri değerlendirebilirler.</w:t>
            </w:r>
          </w:p>
          <w:p w14:paraId="2EEC956C" w14:textId="77777777" w:rsidR="003027EE" w:rsidRPr="00EC4360" w:rsidRDefault="003027EE" w:rsidP="00EC4360">
            <w:pPr>
              <w:tabs>
                <w:tab w:val="left" w:pos="375"/>
              </w:tabs>
              <w:spacing w:after="0"/>
              <w:rPr>
                <w:rFonts w:asciiTheme="minorHAnsi" w:hAnsiTheme="minorHAnsi" w:cstheme="minorHAnsi"/>
                <w:sz w:val="18"/>
                <w:szCs w:val="18"/>
              </w:rPr>
            </w:pPr>
            <w:r w:rsidRPr="00EC4360">
              <w:rPr>
                <w:rFonts w:asciiTheme="minorHAnsi" w:hAnsiTheme="minorHAnsi" w:cstheme="minorHAnsi"/>
                <w:sz w:val="18"/>
                <w:szCs w:val="18"/>
              </w:rPr>
              <w:t>• Her grup “Beyaz Işığın Oluşumu” başlıklı mini poster hazırlayabilir:</w:t>
            </w:r>
            <w:r w:rsidRPr="00EC4360">
              <w:rPr>
                <w:rFonts w:asciiTheme="minorHAnsi" w:hAnsiTheme="minorHAnsi" w:cstheme="minorHAnsi"/>
                <w:sz w:val="18"/>
                <w:szCs w:val="18"/>
              </w:rPr>
              <w:br/>
              <w:t>– Beyaz ışığı oluşturan renkler</w:t>
            </w:r>
            <w:r w:rsidRPr="00EC4360">
              <w:rPr>
                <w:rFonts w:asciiTheme="minorHAnsi" w:hAnsiTheme="minorHAnsi" w:cstheme="minorHAnsi"/>
                <w:sz w:val="18"/>
                <w:szCs w:val="18"/>
              </w:rPr>
              <w:br/>
              <w:t>– Newton Çarkı gözlemi</w:t>
            </w:r>
            <w:r w:rsidRPr="00EC4360">
              <w:rPr>
                <w:rFonts w:asciiTheme="minorHAnsi" w:hAnsiTheme="minorHAnsi" w:cstheme="minorHAnsi"/>
                <w:sz w:val="18"/>
                <w:szCs w:val="18"/>
              </w:rPr>
              <w:br/>
              <w:t>– Gökkuşağı – prizma örnekleri</w:t>
            </w:r>
            <w:r w:rsidRPr="00EC4360">
              <w:rPr>
                <w:rFonts w:asciiTheme="minorHAnsi" w:hAnsiTheme="minorHAnsi" w:cstheme="minorHAnsi"/>
                <w:sz w:val="18"/>
                <w:szCs w:val="18"/>
              </w:rPr>
              <w:br/>
              <w:t>– Günlük hayatta ışık–renk örnekleri</w:t>
            </w:r>
          </w:p>
          <w:p w14:paraId="2F3CDC6C" w14:textId="6810268F" w:rsidR="009A36B8" w:rsidRPr="00EC4360" w:rsidRDefault="003027EE" w:rsidP="00EC4360">
            <w:pPr>
              <w:tabs>
                <w:tab w:val="left" w:pos="375"/>
              </w:tabs>
              <w:spacing w:after="0"/>
              <w:rPr>
                <w:rFonts w:asciiTheme="minorHAnsi" w:hAnsiTheme="minorHAnsi" w:cstheme="minorHAnsi"/>
                <w:sz w:val="18"/>
                <w:szCs w:val="18"/>
              </w:rPr>
            </w:pPr>
            <w:r w:rsidRPr="00EC4360">
              <w:rPr>
                <w:rFonts w:asciiTheme="minorHAnsi" w:hAnsiTheme="minorHAnsi" w:cstheme="minorHAnsi"/>
                <w:sz w:val="18"/>
                <w:szCs w:val="18"/>
              </w:rPr>
              <w:t>• İletişim becerileri ve grup içi iş bölümü bu aşamada geliştiril</w:t>
            </w:r>
            <w:hyperlink r:id="rId10" w:history="1">
              <w:r w:rsidRPr="00EC4360">
                <w:rPr>
                  <w:rStyle w:val="Kpr"/>
                  <w:rFonts w:asciiTheme="minorHAnsi" w:hAnsiTheme="minorHAnsi" w:cstheme="minorHAnsi"/>
                  <w:color w:val="auto"/>
                  <w:sz w:val="18"/>
                  <w:szCs w:val="18"/>
                  <w:u w:val="none"/>
                </w:rPr>
                <w:t>ir.</w:t>
              </w:r>
            </w:hyperlink>
          </w:p>
        </w:tc>
      </w:tr>
      <w:tr w:rsidR="00EC4360" w:rsidRPr="00EC4360" w14:paraId="74D9A0A3" w14:textId="77777777" w:rsidTr="00984A92">
        <w:trPr>
          <w:trHeight w:val="640"/>
          <w:jc w:val="center"/>
        </w:trPr>
        <w:tc>
          <w:tcPr>
            <w:tcW w:w="3681" w:type="dxa"/>
            <w:vAlign w:val="center"/>
          </w:tcPr>
          <w:p w14:paraId="06484FA1" w14:textId="77777777" w:rsidR="00984A92" w:rsidRPr="00EC4360" w:rsidRDefault="00984A92" w:rsidP="00EC4360">
            <w:pPr>
              <w:spacing w:after="0"/>
              <w:rPr>
                <w:rFonts w:asciiTheme="minorHAnsi" w:eastAsiaTheme="minorEastAsia" w:hAnsiTheme="minorHAnsi" w:cstheme="minorHAnsi"/>
                <w:b/>
                <w:sz w:val="18"/>
                <w:szCs w:val="18"/>
              </w:rPr>
            </w:pPr>
            <w:r w:rsidRPr="00EC4360">
              <w:rPr>
                <w:rFonts w:asciiTheme="minorHAnsi" w:hAnsiTheme="minorHAnsi" w:cstheme="minorHAnsi"/>
                <w:b/>
                <w:sz w:val="18"/>
                <w:szCs w:val="18"/>
              </w:rPr>
              <w:t>Transfer Etme</w:t>
            </w:r>
          </w:p>
          <w:p w14:paraId="713A2211" w14:textId="302E964A" w:rsidR="00984A92" w:rsidRPr="00EC4360" w:rsidRDefault="00984A92" w:rsidP="00EC4360">
            <w:pPr>
              <w:pStyle w:val="ListeParagraf"/>
              <w:numPr>
                <w:ilvl w:val="0"/>
                <w:numId w:val="4"/>
              </w:numPr>
              <w:spacing w:after="0"/>
              <w:rPr>
                <w:rFonts w:asciiTheme="minorHAnsi" w:hAnsiTheme="minorHAnsi" w:cstheme="minorHAnsi"/>
                <w:sz w:val="18"/>
                <w:szCs w:val="18"/>
              </w:rPr>
            </w:pPr>
            <w:r w:rsidRPr="00EC4360">
              <w:rPr>
                <w:rFonts w:asciiTheme="minorHAnsi" w:hAnsiTheme="minorHAnsi" w:cstheme="minorHAnsi"/>
                <w:sz w:val="18"/>
                <w:szCs w:val="18"/>
              </w:rPr>
              <w:t>Öğrencilerin diğer aşamalardaki bilgilerini değerlendirerek bilginin farkına varmalarını sağla.</w:t>
            </w:r>
          </w:p>
          <w:p w14:paraId="5E39E3E7" w14:textId="77777777" w:rsidR="00984A92" w:rsidRPr="00EC4360" w:rsidRDefault="00984A92" w:rsidP="00EC4360">
            <w:pPr>
              <w:pStyle w:val="ListeParagraf"/>
              <w:numPr>
                <w:ilvl w:val="0"/>
                <w:numId w:val="4"/>
              </w:numPr>
              <w:spacing w:after="0"/>
              <w:rPr>
                <w:rFonts w:asciiTheme="minorHAnsi" w:hAnsiTheme="minorHAnsi" w:cstheme="minorHAnsi"/>
                <w:sz w:val="18"/>
                <w:szCs w:val="18"/>
              </w:rPr>
            </w:pPr>
            <w:r w:rsidRPr="00EC4360">
              <w:rPr>
                <w:rFonts w:asciiTheme="minorHAnsi" w:hAnsiTheme="minorHAnsi" w:cstheme="minorHAnsi"/>
                <w:sz w:val="18"/>
                <w:szCs w:val="18"/>
              </w:rPr>
              <w:t>Öğrencilerin karşılaştıkları yeni durumlara öğrendiklerini uygulamalarını sağla.</w:t>
            </w:r>
          </w:p>
          <w:p w14:paraId="6DE90D53" w14:textId="650E7992" w:rsidR="00984A92" w:rsidRPr="00EC4360" w:rsidRDefault="00984A92" w:rsidP="00EC4360">
            <w:pPr>
              <w:spacing w:after="0"/>
              <w:rPr>
                <w:rFonts w:asciiTheme="minorHAnsi" w:hAnsiTheme="minorHAnsi" w:cstheme="minorHAnsi"/>
                <w:b/>
                <w:sz w:val="18"/>
                <w:szCs w:val="18"/>
              </w:rPr>
            </w:pPr>
            <w:r w:rsidRPr="00EC4360">
              <w:rPr>
                <w:rFonts w:asciiTheme="minorHAnsi" w:hAnsiTheme="minorHAnsi" w:cstheme="minorHAnsi"/>
                <w:b/>
                <w:sz w:val="18"/>
                <w:szCs w:val="18"/>
              </w:rPr>
              <w:t>Kullanılabilecek yöntem teknikler:</w:t>
            </w:r>
          </w:p>
          <w:p w14:paraId="6A43ECCF" w14:textId="0723067F" w:rsidR="00984A92" w:rsidRPr="00EC4360" w:rsidRDefault="00984A92" w:rsidP="00EC4360">
            <w:pPr>
              <w:spacing w:after="0"/>
              <w:rPr>
                <w:rFonts w:asciiTheme="minorHAnsi" w:eastAsiaTheme="minorEastAsia" w:hAnsiTheme="minorHAnsi" w:cstheme="minorHAnsi"/>
                <w:b/>
                <w:sz w:val="18"/>
                <w:szCs w:val="18"/>
              </w:rPr>
            </w:pPr>
            <w:r w:rsidRPr="00EC4360">
              <w:rPr>
                <w:rFonts w:asciiTheme="minorHAnsi" w:hAnsiTheme="minorHAnsi" w:cstheme="minorHAnsi"/>
                <w:sz w:val="18"/>
                <w:szCs w:val="18"/>
              </w:rPr>
              <w:t xml:space="preserve">   Tartışma, proje ödevleri, çalışma yaprağı, soru cevap vb.</w:t>
            </w:r>
          </w:p>
        </w:tc>
        <w:tc>
          <w:tcPr>
            <w:tcW w:w="7194" w:type="dxa"/>
          </w:tcPr>
          <w:p w14:paraId="48D334BB" w14:textId="1354D24E" w:rsidR="007722BE" w:rsidRPr="00EC4360" w:rsidRDefault="007722BE" w:rsidP="00EC4360">
            <w:pPr>
              <w:tabs>
                <w:tab w:val="left" w:pos="415"/>
              </w:tabs>
              <w:spacing w:after="0"/>
              <w:rPr>
                <w:rFonts w:asciiTheme="minorHAnsi" w:hAnsiTheme="minorHAnsi" w:cstheme="minorHAnsi"/>
                <w:sz w:val="18"/>
                <w:szCs w:val="18"/>
              </w:rPr>
            </w:pPr>
            <w:r w:rsidRPr="00EC4360">
              <w:rPr>
                <w:rFonts w:asciiTheme="minorHAnsi" w:hAnsiTheme="minorHAnsi" w:cstheme="minorHAnsi"/>
                <w:sz w:val="18"/>
                <w:szCs w:val="18"/>
              </w:rPr>
              <w:t>Öğrencilere yeni durumlar sunabilir:</w:t>
            </w:r>
            <w:r w:rsidRPr="00EC4360">
              <w:rPr>
                <w:rFonts w:asciiTheme="minorHAnsi" w:hAnsiTheme="minorHAnsi" w:cstheme="minorHAnsi"/>
                <w:sz w:val="18"/>
                <w:szCs w:val="18"/>
              </w:rPr>
              <w:br/>
              <w:t>– “Neden kırmızı tişört kırmızı görünür?”</w:t>
            </w:r>
            <w:r w:rsidRPr="00EC4360">
              <w:rPr>
                <w:rFonts w:asciiTheme="minorHAnsi" w:hAnsiTheme="minorHAnsi" w:cstheme="minorHAnsi"/>
                <w:sz w:val="18"/>
                <w:szCs w:val="18"/>
              </w:rPr>
              <w:br/>
              <w:t>– “CD yüzeyinde neden farklı renkler görünür?”</w:t>
            </w:r>
            <w:r w:rsidRPr="00EC4360">
              <w:rPr>
                <w:rFonts w:asciiTheme="minorHAnsi" w:hAnsiTheme="minorHAnsi" w:cstheme="minorHAnsi"/>
                <w:sz w:val="18"/>
                <w:szCs w:val="18"/>
              </w:rPr>
              <w:br/>
              <w:t>– “Gökkuşağı nasıl oluşabilir?”</w:t>
            </w:r>
          </w:p>
          <w:p w14:paraId="699AC558" w14:textId="77777777" w:rsidR="007722BE" w:rsidRPr="00EC4360" w:rsidRDefault="007722BE" w:rsidP="00EC4360">
            <w:pPr>
              <w:tabs>
                <w:tab w:val="left" w:pos="415"/>
              </w:tabs>
              <w:spacing w:after="0"/>
              <w:rPr>
                <w:rFonts w:asciiTheme="minorHAnsi" w:hAnsiTheme="minorHAnsi" w:cstheme="minorHAnsi"/>
                <w:sz w:val="18"/>
                <w:szCs w:val="18"/>
              </w:rPr>
            </w:pPr>
            <w:r w:rsidRPr="00EC4360">
              <w:rPr>
                <w:rFonts w:asciiTheme="minorHAnsi" w:hAnsiTheme="minorHAnsi" w:cstheme="minorHAnsi"/>
                <w:sz w:val="18"/>
                <w:szCs w:val="18"/>
              </w:rPr>
              <w:t>• Öğrenciler öğrendiklerini şu çıkarımlarla açıklar:</w:t>
            </w:r>
            <w:r w:rsidRPr="00EC4360">
              <w:rPr>
                <w:rFonts w:asciiTheme="minorHAnsi" w:hAnsiTheme="minorHAnsi" w:cstheme="minorHAnsi"/>
                <w:sz w:val="18"/>
                <w:szCs w:val="18"/>
              </w:rPr>
              <w:br/>
            </w:r>
            <w:r w:rsidRPr="00EC4360">
              <w:rPr>
                <w:rFonts w:ascii="Segoe UI Symbol" w:hAnsi="Segoe UI Symbol" w:cs="Segoe UI Symbol"/>
                <w:sz w:val="18"/>
                <w:szCs w:val="18"/>
              </w:rPr>
              <w:t>✔</w:t>
            </w:r>
            <w:r w:rsidRPr="00EC4360">
              <w:rPr>
                <w:rFonts w:asciiTheme="minorHAnsi" w:hAnsiTheme="minorHAnsi" w:cstheme="minorHAnsi"/>
                <w:sz w:val="18"/>
                <w:szCs w:val="18"/>
              </w:rPr>
              <w:t xml:space="preserve"> Cisimler </w:t>
            </w:r>
            <w:r w:rsidRPr="00EC4360">
              <w:rPr>
                <w:rFonts w:cs="Calibri"/>
                <w:sz w:val="18"/>
                <w:szCs w:val="18"/>
              </w:rPr>
              <w:t>ü</w:t>
            </w:r>
            <w:r w:rsidRPr="00EC4360">
              <w:rPr>
                <w:rFonts w:asciiTheme="minorHAnsi" w:hAnsiTheme="minorHAnsi" w:cstheme="minorHAnsi"/>
                <w:sz w:val="18"/>
                <w:szCs w:val="18"/>
              </w:rPr>
              <w:t>zerine d</w:t>
            </w:r>
            <w:r w:rsidRPr="00EC4360">
              <w:rPr>
                <w:rFonts w:cs="Calibri"/>
                <w:sz w:val="18"/>
                <w:szCs w:val="18"/>
              </w:rPr>
              <w:t>üş</w:t>
            </w:r>
            <w:r w:rsidRPr="00EC4360">
              <w:rPr>
                <w:rFonts w:asciiTheme="minorHAnsi" w:hAnsiTheme="minorHAnsi" w:cstheme="minorHAnsi"/>
                <w:sz w:val="18"/>
                <w:szCs w:val="18"/>
              </w:rPr>
              <w:t xml:space="preserve">en beyaz </w:t>
            </w:r>
            <w:r w:rsidRPr="00EC4360">
              <w:rPr>
                <w:rFonts w:cs="Calibri"/>
                <w:sz w:val="18"/>
                <w:szCs w:val="18"/>
              </w:rPr>
              <w:t>ışı</w:t>
            </w:r>
            <w:r w:rsidRPr="00EC4360">
              <w:rPr>
                <w:rFonts w:asciiTheme="minorHAnsi" w:hAnsiTheme="minorHAnsi" w:cstheme="minorHAnsi"/>
                <w:sz w:val="18"/>
                <w:szCs w:val="18"/>
              </w:rPr>
              <w:t>ktaki renklerden bir k</w:t>
            </w:r>
            <w:r w:rsidRPr="00EC4360">
              <w:rPr>
                <w:rFonts w:cs="Calibri"/>
                <w:sz w:val="18"/>
                <w:szCs w:val="18"/>
              </w:rPr>
              <w:t>ı</w:t>
            </w:r>
            <w:r w:rsidRPr="00EC4360">
              <w:rPr>
                <w:rFonts w:asciiTheme="minorHAnsi" w:hAnsiTheme="minorHAnsi" w:cstheme="minorHAnsi"/>
                <w:sz w:val="18"/>
                <w:szCs w:val="18"/>
              </w:rPr>
              <w:t>sm</w:t>
            </w:r>
            <w:r w:rsidRPr="00EC4360">
              <w:rPr>
                <w:rFonts w:cs="Calibri"/>
                <w:sz w:val="18"/>
                <w:szCs w:val="18"/>
              </w:rPr>
              <w:t>ı</w:t>
            </w:r>
            <w:r w:rsidRPr="00EC4360">
              <w:rPr>
                <w:rFonts w:asciiTheme="minorHAnsi" w:hAnsiTheme="minorHAnsi" w:cstheme="minorHAnsi"/>
                <w:sz w:val="18"/>
                <w:szCs w:val="18"/>
              </w:rPr>
              <w:t>n</w:t>
            </w:r>
            <w:r w:rsidRPr="00EC4360">
              <w:rPr>
                <w:rFonts w:cs="Calibri"/>
                <w:sz w:val="18"/>
                <w:szCs w:val="18"/>
              </w:rPr>
              <w:t>ı</w:t>
            </w:r>
            <w:r w:rsidRPr="00EC4360">
              <w:rPr>
                <w:rFonts w:asciiTheme="minorHAnsi" w:hAnsiTheme="minorHAnsi" w:cstheme="minorHAnsi"/>
                <w:sz w:val="18"/>
                <w:szCs w:val="18"/>
              </w:rPr>
              <w:t xml:space="preserve"> so</w:t>
            </w:r>
            <w:r w:rsidRPr="00EC4360">
              <w:rPr>
                <w:rFonts w:cs="Calibri"/>
                <w:sz w:val="18"/>
                <w:szCs w:val="18"/>
              </w:rPr>
              <w:t>ğ</w:t>
            </w:r>
            <w:r w:rsidRPr="00EC4360">
              <w:rPr>
                <w:rFonts w:asciiTheme="minorHAnsi" w:hAnsiTheme="minorHAnsi" w:cstheme="minorHAnsi"/>
                <w:sz w:val="18"/>
                <w:szCs w:val="18"/>
              </w:rPr>
              <w:t>urur, bir k</w:t>
            </w:r>
            <w:r w:rsidRPr="00EC4360">
              <w:rPr>
                <w:rFonts w:cs="Calibri"/>
                <w:sz w:val="18"/>
                <w:szCs w:val="18"/>
              </w:rPr>
              <w:t>ı</w:t>
            </w:r>
            <w:r w:rsidRPr="00EC4360">
              <w:rPr>
                <w:rFonts w:asciiTheme="minorHAnsi" w:hAnsiTheme="minorHAnsi" w:cstheme="minorHAnsi"/>
                <w:sz w:val="18"/>
                <w:szCs w:val="18"/>
              </w:rPr>
              <w:t>sm</w:t>
            </w:r>
            <w:r w:rsidRPr="00EC4360">
              <w:rPr>
                <w:rFonts w:cs="Calibri"/>
                <w:sz w:val="18"/>
                <w:szCs w:val="18"/>
              </w:rPr>
              <w:t>ı</w:t>
            </w:r>
            <w:r w:rsidRPr="00EC4360">
              <w:rPr>
                <w:rFonts w:asciiTheme="minorHAnsi" w:hAnsiTheme="minorHAnsi" w:cstheme="minorHAnsi"/>
                <w:sz w:val="18"/>
                <w:szCs w:val="18"/>
              </w:rPr>
              <w:t>n</w:t>
            </w:r>
            <w:r w:rsidRPr="00EC4360">
              <w:rPr>
                <w:rFonts w:cs="Calibri"/>
                <w:sz w:val="18"/>
                <w:szCs w:val="18"/>
              </w:rPr>
              <w:t>ı</w:t>
            </w:r>
            <w:r w:rsidRPr="00EC4360">
              <w:rPr>
                <w:rFonts w:asciiTheme="minorHAnsi" w:hAnsiTheme="minorHAnsi" w:cstheme="minorHAnsi"/>
                <w:sz w:val="18"/>
                <w:szCs w:val="18"/>
              </w:rPr>
              <w:t xml:space="preserve"> yans</w:t>
            </w:r>
            <w:r w:rsidRPr="00EC4360">
              <w:rPr>
                <w:rFonts w:cs="Calibri"/>
                <w:sz w:val="18"/>
                <w:szCs w:val="18"/>
              </w:rPr>
              <w:t>ı</w:t>
            </w:r>
            <w:r w:rsidRPr="00EC4360">
              <w:rPr>
                <w:rFonts w:asciiTheme="minorHAnsi" w:hAnsiTheme="minorHAnsi" w:cstheme="minorHAnsi"/>
                <w:sz w:val="18"/>
                <w:szCs w:val="18"/>
              </w:rPr>
              <w:t>t</w:t>
            </w:r>
            <w:r w:rsidRPr="00EC4360">
              <w:rPr>
                <w:rFonts w:cs="Calibri"/>
                <w:sz w:val="18"/>
                <w:szCs w:val="18"/>
              </w:rPr>
              <w:t>ı</w:t>
            </w:r>
            <w:r w:rsidRPr="00EC4360">
              <w:rPr>
                <w:rFonts w:asciiTheme="minorHAnsi" w:hAnsiTheme="minorHAnsi" w:cstheme="minorHAnsi"/>
                <w:sz w:val="18"/>
                <w:szCs w:val="18"/>
              </w:rPr>
              <w:t>r.</w:t>
            </w:r>
            <w:r w:rsidRPr="00EC4360">
              <w:rPr>
                <w:rFonts w:asciiTheme="minorHAnsi" w:hAnsiTheme="minorHAnsi" w:cstheme="minorHAnsi"/>
                <w:sz w:val="18"/>
                <w:szCs w:val="18"/>
              </w:rPr>
              <w:br/>
            </w:r>
            <w:r w:rsidRPr="00EC4360">
              <w:rPr>
                <w:rFonts w:ascii="Segoe UI Symbol" w:hAnsi="Segoe UI Symbol" w:cs="Segoe UI Symbol"/>
                <w:sz w:val="18"/>
                <w:szCs w:val="18"/>
              </w:rPr>
              <w:t>✔</w:t>
            </w:r>
            <w:r w:rsidRPr="00EC4360">
              <w:rPr>
                <w:rFonts w:asciiTheme="minorHAnsi" w:hAnsiTheme="minorHAnsi" w:cstheme="minorHAnsi"/>
                <w:sz w:val="18"/>
                <w:szCs w:val="18"/>
              </w:rPr>
              <w:t xml:space="preserve"> Yans</w:t>
            </w:r>
            <w:r w:rsidRPr="00EC4360">
              <w:rPr>
                <w:rFonts w:cs="Calibri"/>
                <w:sz w:val="18"/>
                <w:szCs w:val="18"/>
              </w:rPr>
              <w:t>ı</w:t>
            </w:r>
            <w:r w:rsidRPr="00EC4360">
              <w:rPr>
                <w:rFonts w:asciiTheme="minorHAnsi" w:hAnsiTheme="minorHAnsi" w:cstheme="minorHAnsi"/>
                <w:sz w:val="18"/>
                <w:szCs w:val="18"/>
              </w:rPr>
              <w:t>yan renk g</w:t>
            </w:r>
            <w:r w:rsidRPr="00EC4360">
              <w:rPr>
                <w:rFonts w:cs="Calibri"/>
                <w:sz w:val="18"/>
                <w:szCs w:val="18"/>
              </w:rPr>
              <w:t>ö</w:t>
            </w:r>
            <w:r w:rsidRPr="00EC4360">
              <w:rPr>
                <w:rFonts w:asciiTheme="minorHAnsi" w:hAnsiTheme="minorHAnsi" w:cstheme="minorHAnsi"/>
                <w:sz w:val="18"/>
                <w:szCs w:val="18"/>
              </w:rPr>
              <w:t>z</w:t>
            </w:r>
            <w:r w:rsidRPr="00EC4360">
              <w:rPr>
                <w:rFonts w:cs="Calibri"/>
                <w:sz w:val="18"/>
                <w:szCs w:val="18"/>
              </w:rPr>
              <w:t>ü</w:t>
            </w:r>
            <w:r w:rsidRPr="00EC4360">
              <w:rPr>
                <w:rFonts w:asciiTheme="minorHAnsi" w:hAnsiTheme="minorHAnsi" w:cstheme="minorHAnsi"/>
                <w:sz w:val="18"/>
                <w:szCs w:val="18"/>
              </w:rPr>
              <w:t>m</w:t>
            </w:r>
            <w:r w:rsidRPr="00EC4360">
              <w:rPr>
                <w:rFonts w:cs="Calibri"/>
                <w:sz w:val="18"/>
                <w:szCs w:val="18"/>
              </w:rPr>
              <w:t>ü</w:t>
            </w:r>
            <w:r w:rsidRPr="00EC4360">
              <w:rPr>
                <w:rFonts w:asciiTheme="minorHAnsi" w:hAnsiTheme="minorHAnsi" w:cstheme="minorHAnsi"/>
                <w:sz w:val="18"/>
                <w:szCs w:val="18"/>
              </w:rPr>
              <w:t>ze gelir ve o rengi g</w:t>
            </w:r>
            <w:r w:rsidRPr="00EC4360">
              <w:rPr>
                <w:rFonts w:cs="Calibri"/>
                <w:sz w:val="18"/>
                <w:szCs w:val="18"/>
              </w:rPr>
              <w:t>ö</w:t>
            </w:r>
            <w:r w:rsidRPr="00EC4360">
              <w:rPr>
                <w:rFonts w:asciiTheme="minorHAnsi" w:hAnsiTheme="minorHAnsi" w:cstheme="minorHAnsi"/>
                <w:sz w:val="18"/>
                <w:szCs w:val="18"/>
              </w:rPr>
              <w:t>r</w:t>
            </w:r>
            <w:r w:rsidRPr="00EC4360">
              <w:rPr>
                <w:rFonts w:cs="Calibri"/>
                <w:sz w:val="18"/>
                <w:szCs w:val="18"/>
              </w:rPr>
              <w:t>ü</w:t>
            </w:r>
            <w:r w:rsidRPr="00EC4360">
              <w:rPr>
                <w:rFonts w:asciiTheme="minorHAnsi" w:hAnsiTheme="minorHAnsi" w:cstheme="minorHAnsi"/>
                <w:sz w:val="18"/>
                <w:szCs w:val="18"/>
              </w:rPr>
              <w:t>r</w:t>
            </w:r>
            <w:r w:rsidRPr="00EC4360">
              <w:rPr>
                <w:rFonts w:cs="Calibri"/>
                <w:sz w:val="18"/>
                <w:szCs w:val="18"/>
              </w:rPr>
              <w:t>ü</w:t>
            </w:r>
            <w:r w:rsidRPr="00EC4360">
              <w:rPr>
                <w:rFonts w:asciiTheme="minorHAnsi" w:hAnsiTheme="minorHAnsi" w:cstheme="minorHAnsi"/>
                <w:sz w:val="18"/>
                <w:szCs w:val="18"/>
              </w:rPr>
              <w:t>z.</w:t>
            </w:r>
            <w:r w:rsidRPr="00EC4360">
              <w:rPr>
                <w:rFonts w:asciiTheme="minorHAnsi" w:hAnsiTheme="minorHAnsi" w:cstheme="minorHAnsi"/>
                <w:sz w:val="18"/>
                <w:szCs w:val="18"/>
              </w:rPr>
              <w:br/>
            </w:r>
            <w:r w:rsidRPr="00EC4360">
              <w:rPr>
                <w:rFonts w:ascii="Segoe UI Symbol" w:hAnsi="Segoe UI Symbol" w:cs="Segoe UI Symbol"/>
                <w:sz w:val="18"/>
                <w:szCs w:val="18"/>
              </w:rPr>
              <w:t>✔</w:t>
            </w:r>
            <w:r w:rsidRPr="00EC4360">
              <w:rPr>
                <w:rFonts w:asciiTheme="minorHAnsi" w:hAnsiTheme="minorHAnsi" w:cstheme="minorHAnsi"/>
                <w:sz w:val="18"/>
                <w:szCs w:val="18"/>
              </w:rPr>
              <w:t xml:space="preserve"> G</w:t>
            </w:r>
            <w:r w:rsidRPr="00EC4360">
              <w:rPr>
                <w:rFonts w:cs="Calibri"/>
                <w:sz w:val="18"/>
                <w:szCs w:val="18"/>
              </w:rPr>
              <w:t>ö</w:t>
            </w:r>
            <w:r w:rsidRPr="00EC4360">
              <w:rPr>
                <w:rFonts w:asciiTheme="minorHAnsi" w:hAnsiTheme="minorHAnsi" w:cstheme="minorHAnsi"/>
                <w:sz w:val="18"/>
                <w:szCs w:val="18"/>
              </w:rPr>
              <w:t>kku</w:t>
            </w:r>
            <w:r w:rsidRPr="00EC4360">
              <w:rPr>
                <w:rFonts w:cs="Calibri"/>
                <w:sz w:val="18"/>
                <w:szCs w:val="18"/>
              </w:rPr>
              <w:t>ş</w:t>
            </w:r>
            <w:r w:rsidRPr="00EC4360">
              <w:rPr>
                <w:rFonts w:asciiTheme="minorHAnsi" w:hAnsiTheme="minorHAnsi" w:cstheme="minorHAnsi"/>
                <w:sz w:val="18"/>
                <w:szCs w:val="18"/>
              </w:rPr>
              <w:t>a</w:t>
            </w:r>
            <w:r w:rsidRPr="00EC4360">
              <w:rPr>
                <w:rFonts w:cs="Calibri"/>
                <w:sz w:val="18"/>
                <w:szCs w:val="18"/>
              </w:rPr>
              <w:t>ğı</w:t>
            </w:r>
            <w:r w:rsidRPr="00EC4360">
              <w:rPr>
                <w:rFonts w:asciiTheme="minorHAnsi" w:hAnsiTheme="minorHAnsi" w:cstheme="minorHAnsi"/>
                <w:sz w:val="18"/>
                <w:szCs w:val="18"/>
              </w:rPr>
              <w:t xml:space="preserve"> ve prizma </w:t>
            </w:r>
            <w:r w:rsidRPr="00EC4360">
              <w:rPr>
                <w:rFonts w:cs="Calibri"/>
                <w:sz w:val="18"/>
                <w:szCs w:val="18"/>
              </w:rPr>
              <w:t>ışığı</w:t>
            </w:r>
            <w:r w:rsidRPr="00EC4360">
              <w:rPr>
                <w:rFonts w:asciiTheme="minorHAnsi" w:hAnsiTheme="minorHAnsi" w:cstheme="minorHAnsi"/>
                <w:sz w:val="18"/>
                <w:szCs w:val="18"/>
              </w:rPr>
              <w:t>n renklerine ayr</w:t>
            </w:r>
            <w:r w:rsidRPr="00EC4360">
              <w:rPr>
                <w:rFonts w:cs="Calibri"/>
                <w:sz w:val="18"/>
                <w:szCs w:val="18"/>
              </w:rPr>
              <w:t>ı</w:t>
            </w:r>
            <w:r w:rsidRPr="00EC4360">
              <w:rPr>
                <w:rFonts w:asciiTheme="minorHAnsi" w:hAnsiTheme="minorHAnsi" w:cstheme="minorHAnsi"/>
                <w:sz w:val="18"/>
                <w:szCs w:val="18"/>
              </w:rPr>
              <w:t>lmas</w:t>
            </w:r>
            <w:r w:rsidRPr="00EC4360">
              <w:rPr>
                <w:rFonts w:cs="Calibri"/>
                <w:sz w:val="18"/>
                <w:szCs w:val="18"/>
              </w:rPr>
              <w:t>ı</w:t>
            </w:r>
            <w:r w:rsidRPr="00EC4360">
              <w:rPr>
                <w:rFonts w:asciiTheme="minorHAnsi" w:hAnsiTheme="minorHAnsi" w:cstheme="minorHAnsi"/>
                <w:sz w:val="18"/>
                <w:szCs w:val="18"/>
              </w:rPr>
              <w:t xml:space="preserve">na </w:t>
            </w:r>
            <w:r w:rsidRPr="00EC4360">
              <w:rPr>
                <w:rFonts w:cs="Calibri"/>
                <w:sz w:val="18"/>
                <w:szCs w:val="18"/>
              </w:rPr>
              <w:t>ö</w:t>
            </w:r>
            <w:r w:rsidRPr="00EC4360">
              <w:rPr>
                <w:rFonts w:asciiTheme="minorHAnsi" w:hAnsiTheme="minorHAnsi" w:cstheme="minorHAnsi"/>
                <w:sz w:val="18"/>
                <w:szCs w:val="18"/>
              </w:rPr>
              <w:t>rnektir.</w:t>
            </w:r>
          </w:p>
          <w:p w14:paraId="32FED261" w14:textId="315B800E" w:rsidR="00A401FA" w:rsidRPr="00EC4360" w:rsidRDefault="007722BE" w:rsidP="00EC4360">
            <w:pPr>
              <w:tabs>
                <w:tab w:val="left" w:pos="415"/>
              </w:tabs>
              <w:spacing w:after="0"/>
              <w:rPr>
                <w:rFonts w:asciiTheme="minorHAnsi" w:hAnsiTheme="minorHAnsi" w:cstheme="minorHAnsi"/>
                <w:sz w:val="18"/>
                <w:szCs w:val="18"/>
              </w:rPr>
            </w:pPr>
            <w:r w:rsidRPr="00EC4360">
              <w:rPr>
                <w:rFonts w:asciiTheme="minorHAnsi" w:hAnsiTheme="minorHAnsi" w:cstheme="minorHAnsi"/>
                <w:sz w:val="18"/>
                <w:szCs w:val="18"/>
              </w:rPr>
              <w:t xml:space="preserve">• MEB kitabındaki </w:t>
            </w:r>
            <w:r w:rsidRPr="00EC4360">
              <w:rPr>
                <w:rFonts w:asciiTheme="minorHAnsi" w:hAnsiTheme="minorHAnsi" w:cstheme="minorHAnsi"/>
                <w:b/>
                <w:bCs/>
                <w:sz w:val="18"/>
                <w:szCs w:val="18"/>
              </w:rPr>
              <w:t>Pekiştirme İstasyonu–7</w:t>
            </w:r>
            <w:r w:rsidRPr="00EC4360">
              <w:rPr>
                <w:rFonts w:asciiTheme="minorHAnsi" w:hAnsiTheme="minorHAnsi" w:cstheme="minorHAnsi"/>
                <w:sz w:val="18"/>
                <w:szCs w:val="18"/>
              </w:rPr>
              <w:t xml:space="preserve"> (s.169) özel olarak uygulanabilir:</w:t>
            </w:r>
            <w:r w:rsidRPr="00EC4360">
              <w:rPr>
                <w:rFonts w:asciiTheme="minorHAnsi" w:hAnsiTheme="minorHAnsi" w:cstheme="minorHAnsi"/>
                <w:sz w:val="18"/>
                <w:szCs w:val="18"/>
              </w:rPr>
              <w:br/>
              <w:t>– Newton çarkı</w:t>
            </w:r>
            <w:r w:rsidRPr="00EC4360">
              <w:rPr>
                <w:rFonts w:asciiTheme="minorHAnsi" w:hAnsiTheme="minorHAnsi" w:cstheme="minorHAnsi"/>
                <w:sz w:val="18"/>
                <w:szCs w:val="18"/>
              </w:rPr>
              <w:br/>
              <w:t>– Ara renkler</w:t>
            </w:r>
            <w:r w:rsidRPr="00EC4360">
              <w:rPr>
                <w:rFonts w:asciiTheme="minorHAnsi" w:hAnsiTheme="minorHAnsi" w:cstheme="minorHAnsi"/>
                <w:sz w:val="18"/>
                <w:szCs w:val="18"/>
              </w:rPr>
              <w:br/>
              <w:t>– Gökkuşağı</w:t>
            </w:r>
            <w:r w:rsidRPr="00EC4360">
              <w:rPr>
                <w:rFonts w:asciiTheme="minorHAnsi" w:hAnsiTheme="minorHAnsi" w:cstheme="minorHAnsi"/>
                <w:sz w:val="18"/>
                <w:szCs w:val="18"/>
              </w:rPr>
              <w:br/>
              <w:t>– Prizma ve renk ayrılması</w:t>
            </w:r>
          </w:p>
        </w:tc>
      </w:tr>
    </w:tbl>
    <w:p w14:paraId="769EA9E3" w14:textId="7C6FF52C" w:rsidR="00A63678" w:rsidRPr="00EC4360" w:rsidRDefault="009C6E8A" w:rsidP="00EC4360">
      <w:pPr>
        <w:spacing w:after="0"/>
        <w:rPr>
          <w:rFonts w:asciiTheme="minorHAnsi" w:hAnsiTheme="minorHAnsi" w:cstheme="minorHAnsi"/>
          <w:b/>
          <w:sz w:val="18"/>
          <w:szCs w:val="18"/>
        </w:rPr>
      </w:pPr>
      <w:r w:rsidRPr="00EC4360">
        <w:rPr>
          <w:rFonts w:asciiTheme="minorHAnsi" w:hAnsiTheme="minorHAnsi" w:cstheme="minorHAnsi"/>
          <w:b/>
          <w:sz w:val="18"/>
          <w:szCs w:val="18"/>
        </w:rPr>
        <w:t xml:space="preserve">IV.BÖLÜM: </w:t>
      </w:r>
      <w:hyperlink r:id="rId11" w:history="1">
        <w:r w:rsidRPr="00EC4360">
          <w:rPr>
            <w:rStyle w:val="Kpr"/>
            <w:rFonts w:asciiTheme="minorHAnsi" w:eastAsiaTheme="minorEastAsia" w:hAnsiTheme="minorHAnsi" w:cstheme="minorHAnsi"/>
            <w:b/>
            <w:color w:val="auto"/>
            <w:sz w:val="18"/>
            <w:szCs w:val="18"/>
            <w:u w:val="none"/>
          </w:rPr>
          <w:t xml:space="preserve">ÖLÇME </w:t>
        </w:r>
      </w:hyperlink>
      <w:r w:rsidRPr="00EC4360">
        <w:rPr>
          <w:rFonts w:asciiTheme="minorHAnsi" w:eastAsiaTheme="minorEastAsia" w:hAnsiTheme="minorHAnsi" w:cstheme="minorHAnsi"/>
          <w:b/>
          <w:sz w:val="18"/>
          <w:szCs w:val="18"/>
        </w:rPr>
        <w:t>VE DEĞERLENDİRME</w:t>
      </w:r>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6"/>
      </w:tblGrid>
      <w:tr w:rsidR="00EC4360" w:rsidRPr="00EC4360" w14:paraId="1E0104D0" w14:textId="77777777" w:rsidTr="00076A9A">
        <w:trPr>
          <w:trHeight w:val="1226"/>
          <w:jc w:val="center"/>
        </w:trPr>
        <w:tc>
          <w:tcPr>
            <w:tcW w:w="10746" w:type="dxa"/>
            <w:vAlign w:val="center"/>
          </w:tcPr>
          <w:p w14:paraId="34FC2DBA" w14:textId="77777777" w:rsidR="00B05861" w:rsidRPr="00EC4360" w:rsidRDefault="00B05861" w:rsidP="00EC4360">
            <w:pPr>
              <w:spacing w:after="0"/>
              <w:rPr>
                <w:rFonts w:cs="Calibri"/>
                <w:sz w:val="18"/>
                <w:szCs w:val="18"/>
              </w:rPr>
            </w:pPr>
            <w:r w:rsidRPr="00EC4360">
              <w:rPr>
                <w:rFonts w:cs="Calibri"/>
                <w:sz w:val="18"/>
                <w:szCs w:val="18"/>
              </w:rPr>
              <w:t xml:space="preserve">-  Bilgi düzeyi </w:t>
            </w:r>
            <w:r w:rsidRPr="00EC4360">
              <w:rPr>
                <w:rFonts w:cs="Calibri"/>
                <w:b/>
                <w:bCs/>
                <w:sz w:val="18"/>
                <w:szCs w:val="18"/>
              </w:rPr>
              <w:t>doğru–yanlış, kısa cevaplı, çoktan seçmeli, eşleştirme soruları</w:t>
            </w:r>
            <w:r w:rsidRPr="00EC4360">
              <w:rPr>
                <w:rFonts w:cs="Calibri"/>
                <w:sz w:val="18"/>
                <w:szCs w:val="18"/>
              </w:rPr>
              <w:t xml:space="preserve"> ile ölçülür.</w:t>
            </w:r>
          </w:p>
          <w:p w14:paraId="49730AEB" w14:textId="77777777" w:rsidR="00B05861" w:rsidRPr="00EC4360" w:rsidRDefault="00B05861" w:rsidP="00EC4360">
            <w:pPr>
              <w:spacing w:after="0"/>
              <w:rPr>
                <w:rFonts w:cs="Calibri"/>
                <w:sz w:val="18"/>
                <w:szCs w:val="18"/>
              </w:rPr>
            </w:pPr>
            <w:r w:rsidRPr="00EC4360">
              <w:rPr>
                <w:rFonts w:cs="Calibri"/>
                <w:sz w:val="18"/>
                <w:szCs w:val="18"/>
              </w:rPr>
              <w:t xml:space="preserve">-  </w:t>
            </w:r>
            <w:r w:rsidRPr="00EC4360">
              <w:rPr>
                <w:rFonts w:cs="Calibri"/>
                <w:b/>
                <w:bCs/>
                <w:sz w:val="18"/>
                <w:szCs w:val="18"/>
              </w:rPr>
              <w:t>Deney ve gözlem çalışmaları</w:t>
            </w:r>
            <w:r w:rsidRPr="00EC4360">
              <w:rPr>
                <w:rFonts w:cs="Calibri"/>
                <w:sz w:val="18"/>
                <w:szCs w:val="18"/>
              </w:rPr>
              <w:t xml:space="preserve"> (ışığın ayrıştırılması – prizma, CD, su damlası; farklı renkli ışık kaynakları altında cisimlerin görünüşü) ile veriler kaydedilir.</w:t>
            </w:r>
          </w:p>
          <w:p w14:paraId="5D76A4BF" w14:textId="77777777" w:rsidR="00B05861" w:rsidRPr="00EC4360" w:rsidRDefault="00B05861" w:rsidP="00EC4360">
            <w:pPr>
              <w:spacing w:after="0"/>
              <w:rPr>
                <w:rFonts w:cs="Calibri"/>
                <w:sz w:val="18"/>
                <w:szCs w:val="18"/>
              </w:rPr>
            </w:pPr>
            <w:r w:rsidRPr="00EC4360">
              <w:rPr>
                <w:rFonts w:cs="Calibri"/>
                <w:sz w:val="18"/>
                <w:szCs w:val="18"/>
              </w:rPr>
              <w:t xml:space="preserve">-  </w:t>
            </w:r>
            <w:r w:rsidRPr="00EC4360">
              <w:rPr>
                <w:rFonts w:cs="Calibri"/>
                <w:b/>
                <w:bCs/>
                <w:sz w:val="18"/>
                <w:szCs w:val="18"/>
              </w:rPr>
              <w:t>Tablo, grafik, kavram haritası, rapor</w:t>
            </w:r>
            <w:r w:rsidRPr="00EC4360">
              <w:rPr>
                <w:rFonts w:cs="Calibri"/>
                <w:sz w:val="18"/>
                <w:szCs w:val="18"/>
              </w:rPr>
              <w:t xml:space="preserve"> çalışmaları ile veriler değerlendirilir.</w:t>
            </w:r>
          </w:p>
          <w:p w14:paraId="2B9B2940" w14:textId="77777777" w:rsidR="00B05861" w:rsidRPr="00EC4360" w:rsidRDefault="00B05861" w:rsidP="00EC4360">
            <w:pPr>
              <w:spacing w:after="0"/>
              <w:rPr>
                <w:rFonts w:cs="Calibri"/>
                <w:sz w:val="18"/>
                <w:szCs w:val="18"/>
              </w:rPr>
            </w:pPr>
            <w:r w:rsidRPr="00EC4360">
              <w:rPr>
                <w:rFonts w:cs="Calibri"/>
                <w:sz w:val="18"/>
                <w:szCs w:val="18"/>
              </w:rPr>
              <w:t xml:space="preserve">-  </w:t>
            </w:r>
            <w:r w:rsidRPr="00EC4360">
              <w:rPr>
                <w:rFonts w:cs="Calibri"/>
                <w:b/>
                <w:bCs/>
                <w:sz w:val="18"/>
                <w:szCs w:val="18"/>
              </w:rPr>
              <w:t>Dijital içerikler (EBA videoları, simülasyonlar, animasyonlar, quizler)</w:t>
            </w:r>
            <w:r w:rsidRPr="00EC4360">
              <w:rPr>
                <w:rFonts w:cs="Calibri"/>
                <w:sz w:val="18"/>
                <w:szCs w:val="18"/>
              </w:rPr>
              <w:t xml:space="preserve"> ile öğrenme desteklenir.</w:t>
            </w:r>
          </w:p>
          <w:p w14:paraId="7A8A4B5F" w14:textId="77777777" w:rsidR="00B05861" w:rsidRPr="00EC4360" w:rsidRDefault="00B05861" w:rsidP="00EC4360">
            <w:pPr>
              <w:spacing w:after="0"/>
              <w:rPr>
                <w:rFonts w:cs="Calibri"/>
                <w:sz w:val="18"/>
                <w:szCs w:val="18"/>
              </w:rPr>
            </w:pPr>
            <w:r w:rsidRPr="00EC4360">
              <w:rPr>
                <w:rFonts w:cs="Calibri"/>
                <w:sz w:val="18"/>
                <w:szCs w:val="18"/>
              </w:rPr>
              <w:t xml:space="preserve">-  </w:t>
            </w:r>
            <w:r w:rsidRPr="00EC4360">
              <w:rPr>
                <w:rFonts w:cs="Calibri"/>
                <w:b/>
                <w:bCs/>
                <w:sz w:val="18"/>
                <w:szCs w:val="18"/>
              </w:rPr>
              <w:t>Akran değerlendirmesi ve grup tartışmaları</w:t>
            </w:r>
            <w:r w:rsidRPr="00EC4360">
              <w:rPr>
                <w:rFonts w:cs="Calibri"/>
                <w:sz w:val="18"/>
                <w:szCs w:val="18"/>
              </w:rPr>
              <w:t xml:space="preserve"> ile çıkarım becerileri gözlemlenir.</w:t>
            </w:r>
          </w:p>
          <w:p w14:paraId="4F843563" w14:textId="267A7486" w:rsidR="00B05861" w:rsidRPr="00EC4360" w:rsidRDefault="00B05861" w:rsidP="00EC4360">
            <w:pPr>
              <w:spacing w:after="0"/>
              <w:rPr>
                <w:rFonts w:asciiTheme="minorHAnsi" w:eastAsiaTheme="minorEastAsia" w:hAnsiTheme="minorHAnsi" w:cstheme="minorHAnsi"/>
                <w:sz w:val="18"/>
                <w:szCs w:val="18"/>
              </w:rPr>
            </w:pPr>
            <w:r w:rsidRPr="00EC4360">
              <w:rPr>
                <w:rFonts w:cs="Calibri"/>
                <w:sz w:val="18"/>
                <w:szCs w:val="18"/>
              </w:rPr>
              <w:t xml:space="preserve">-  </w:t>
            </w:r>
            <w:r w:rsidRPr="00EC4360">
              <w:rPr>
                <w:rFonts w:cs="Calibri"/>
                <w:b/>
                <w:bCs/>
                <w:sz w:val="18"/>
                <w:szCs w:val="18"/>
              </w:rPr>
              <w:t>Poster, deney raporu, sunum veya proje çalışmaları</w:t>
            </w:r>
            <w:r w:rsidRPr="00EC4360">
              <w:rPr>
                <w:rFonts w:cs="Calibri"/>
                <w:sz w:val="18"/>
                <w:szCs w:val="18"/>
              </w:rPr>
              <w:t xml:space="preserve"> performans görevi olarak değerlendirilir.</w:t>
            </w:r>
          </w:p>
        </w:tc>
      </w:tr>
    </w:tbl>
    <w:p w14:paraId="28225DFB" w14:textId="45152C72" w:rsidR="00A63678" w:rsidRPr="00EC4360" w:rsidRDefault="00A63678" w:rsidP="00EC4360">
      <w:pPr>
        <w:spacing w:after="0"/>
        <w:rPr>
          <w:rFonts w:asciiTheme="minorHAnsi" w:hAnsiTheme="minorHAnsi" w:cstheme="minorHAnsi"/>
          <w:b/>
          <w:sz w:val="18"/>
          <w:szCs w:val="18"/>
        </w:rPr>
      </w:pPr>
      <w:r w:rsidRPr="00EC4360">
        <w:rPr>
          <w:rFonts w:asciiTheme="minorHAnsi" w:hAnsiTheme="minorHAnsi" w:cstheme="minorHAnsi"/>
          <w:b/>
          <w:sz w:val="18"/>
          <w:szCs w:val="18"/>
        </w:rPr>
        <w:t>IV.BÖLÜM</w:t>
      </w:r>
      <w:r w:rsidR="00922DCA" w:rsidRPr="00EC4360">
        <w:rPr>
          <w:rFonts w:asciiTheme="minorHAnsi" w:hAnsiTheme="minorHAnsi" w:cstheme="minorHAnsi"/>
          <w:b/>
          <w:sz w:val="18"/>
          <w:szCs w:val="18"/>
        </w:rPr>
        <w:t xml:space="preserve">: </w:t>
      </w:r>
      <w:r w:rsidR="00922DCA" w:rsidRPr="00EC4360">
        <w:rPr>
          <w:rFonts w:asciiTheme="minorHAnsi" w:eastAsiaTheme="minorEastAsia" w:hAnsiTheme="minorHAnsi" w:cstheme="minorHAnsi"/>
          <w:b/>
          <w:sz w:val="18"/>
          <w:szCs w:val="18"/>
        </w:rPr>
        <w:t>DERSİN DİĞER DERSLERLE İLİŞKİSİ</w:t>
      </w:r>
    </w:p>
    <w:tbl>
      <w:tblPr>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2"/>
      </w:tblGrid>
      <w:tr w:rsidR="00EC4360" w:rsidRPr="00EC4360" w14:paraId="3A7C6866" w14:textId="77777777" w:rsidTr="00542A78">
        <w:trPr>
          <w:trHeight w:val="588"/>
          <w:jc w:val="center"/>
        </w:trPr>
        <w:tc>
          <w:tcPr>
            <w:tcW w:w="10772" w:type="dxa"/>
            <w:vAlign w:val="center"/>
          </w:tcPr>
          <w:p w14:paraId="545372DF" w14:textId="77777777" w:rsidR="00EC4360" w:rsidRPr="00EC4360" w:rsidRDefault="00EC4360" w:rsidP="00EC4360">
            <w:pPr>
              <w:spacing w:after="0"/>
              <w:rPr>
                <w:rFonts w:asciiTheme="minorHAnsi" w:eastAsiaTheme="minorEastAsia" w:hAnsiTheme="minorHAnsi" w:cstheme="minorHAnsi"/>
                <w:bCs/>
                <w:sz w:val="18"/>
                <w:szCs w:val="18"/>
              </w:rPr>
            </w:pPr>
            <w:r w:rsidRPr="00EC4360">
              <w:rPr>
                <w:rFonts w:asciiTheme="minorHAnsi" w:eastAsiaTheme="minorEastAsia" w:hAnsiTheme="minorHAnsi" w:cstheme="minorHAnsi"/>
                <w:b/>
                <w:bCs/>
                <w:sz w:val="18"/>
                <w:szCs w:val="18"/>
              </w:rPr>
              <w:lastRenderedPageBreak/>
              <w:t>Türkçe dersiyle</w:t>
            </w:r>
            <w:r w:rsidRPr="00EC4360">
              <w:rPr>
                <w:rFonts w:asciiTheme="minorHAnsi" w:eastAsiaTheme="minorEastAsia" w:hAnsiTheme="minorHAnsi" w:cstheme="minorHAnsi"/>
                <w:bCs/>
                <w:sz w:val="18"/>
                <w:szCs w:val="18"/>
              </w:rPr>
              <w:t>, öğrenciler beyaz ışığın renklerine ayrılması, cisimlerin hangi rengi neden yansıttığı ve günlük yaşam örnekleri (kırmızı elma, mavi tişört, gökkuşağı) üzerine kısa bilgilendirici metinler, açıklamalar ve neden–sonuç paragrafları yazarak okuma–yazma, yorumlama ve bilimsel açıklama becerilerini geliştirirler.</w:t>
            </w:r>
          </w:p>
          <w:p w14:paraId="383B6D70" w14:textId="670CDF67" w:rsidR="00EC4360" w:rsidRPr="00EC4360" w:rsidRDefault="00EC4360" w:rsidP="00EC4360">
            <w:pPr>
              <w:spacing w:after="0"/>
              <w:rPr>
                <w:rFonts w:asciiTheme="minorHAnsi" w:eastAsiaTheme="minorEastAsia" w:hAnsiTheme="minorHAnsi" w:cstheme="minorHAnsi"/>
                <w:bCs/>
                <w:sz w:val="18"/>
                <w:szCs w:val="18"/>
              </w:rPr>
            </w:pPr>
            <w:r w:rsidRPr="00EC4360">
              <w:rPr>
                <w:rFonts w:asciiTheme="minorHAnsi" w:eastAsiaTheme="minorEastAsia" w:hAnsiTheme="minorHAnsi" w:cstheme="minorHAnsi"/>
                <w:b/>
                <w:bCs/>
                <w:sz w:val="18"/>
                <w:szCs w:val="18"/>
              </w:rPr>
              <w:t>Görsel Sanatlar dersiyle</w:t>
            </w:r>
            <w:r w:rsidRPr="00EC4360">
              <w:rPr>
                <w:rFonts w:asciiTheme="minorHAnsi" w:eastAsiaTheme="minorEastAsia" w:hAnsiTheme="minorHAnsi" w:cstheme="minorHAnsi"/>
                <w:bCs/>
                <w:sz w:val="18"/>
                <w:szCs w:val="18"/>
              </w:rPr>
              <w:t>, Newton Çarkı tasarımı, renk halkası çizimi, prizma/gökkuşağı eskizleri ve “beyaz ışığın renkleri” posterleri hazırlanarak ışık–renk ilişkisi somutlaştırılır; sanat eserlerinde ışığın kullanımı ve renk ayrışması üzerine incelemeler yapılabilir.</w:t>
            </w:r>
          </w:p>
          <w:p w14:paraId="5AE22772" w14:textId="77777777" w:rsidR="00EC4360" w:rsidRPr="00EC4360" w:rsidRDefault="00EC4360" w:rsidP="00EC4360">
            <w:pPr>
              <w:spacing w:after="0"/>
              <w:rPr>
                <w:rFonts w:asciiTheme="minorHAnsi" w:eastAsiaTheme="minorEastAsia" w:hAnsiTheme="minorHAnsi" w:cstheme="minorHAnsi"/>
                <w:bCs/>
                <w:sz w:val="18"/>
                <w:szCs w:val="18"/>
              </w:rPr>
            </w:pPr>
            <w:r w:rsidRPr="00EC4360">
              <w:rPr>
                <w:rFonts w:asciiTheme="minorHAnsi" w:eastAsiaTheme="minorEastAsia" w:hAnsiTheme="minorHAnsi" w:cstheme="minorHAnsi"/>
                <w:b/>
                <w:bCs/>
                <w:sz w:val="18"/>
                <w:szCs w:val="18"/>
              </w:rPr>
              <w:t>Bilişim Teknolojileri dersiyle</w:t>
            </w:r>
            <w:r w:rsidRPr="00EC4360">
              <w:rPr>
                <w:rFonts w:asciiTheme="minorHAnsi" w:eastAsiaTheme="minorEastAsia" w:hAnsiTheme="minorHAnsi" w:cstheme="minorHAnsi"/>
                <w:bCs/>
                <w:sz w:val="18"/>
                <w:szCs w:val="18"/>
              </w:rPr>
              <w:t>, öğrenciler renk ayrılmasını gösteren dijital simülasyonları inceleyebilir, dijital poster veya sunu hazırlayabilir ve renk karışımı–ışık modellerini dijital araçlarla deneyimleyerek teknolojiyi öğrenme sürecine entegre ederler.</w:t>
            </w:r>
          </w:p>
          <w:p w14:paraId="3AB485C3" w14:textId="05DB649D" w:rsidR="00922DCA" w:rsidRPr="00EC4360" w:rsidRDefault="00EC4360" w:rsidP="00EC4360">
            <w:pPr>
              <w:spacing w:after="0"/>
              <w:rPr>
                <w:rFonts w:asciiTheme="minorHAnsi" w:eastAsiaTheme="minorEastAsia" w:hAnsiTheme="minorHAnsi" w:cstheme="minorHAnsi"/>
                <w:bCs/>
                <w:sz w:val="18"/>
                <w:szCs w:val="18"/>
              </w:rPr>
            </w:pPr>
            <w:r w:rsidRPr="00EC4360">
              <w:rPr>
                <w:rFonts w:asciiTheme="minorHAnsi" w:eastAsiaTheme="minorEastAsia" w:hAnsiTheme="minorHAnsi" w:cstheme="minorHAnsi"/>
                <w:b/>
                <w:bCs/>
                <w:sz w:val="18"/>
                <w:szCs w:val="18"/>
              </w:rPr>
              <w:t>Günlük Yaşam Becerileri / Sosyal Bilgiler ile</w:t>
            </w:r>
            <w:r w:rsidRPr="00EC4360">
              <w:rPr>
                <w:rFonts w:asciiTheme="minorHAnsi" w:eastAsiaTheme="minorEastAsia" w:hAnsiTheme="minorHAnsi" w:cstheme="minorHAnsi"/>
                <w:bCs/>
                <w:sz w:val="18"/>
                <w:szCs w:val="18"/>
              </w:rPr>
              <w:t>, gökkuşağının oluşumu, renkli ışıkların teknolojide kullanımı (CD yüzeyleri, trafik ışıkları, reklam panoları) ve çevredeki renk algısı gibi konular bağdaştırılarak bilimsel bilginin günlük yaşamla ilişkisi kurulabilir.</w:t>
            </w:r>
          </w:p>
        </w:tc>
      </w:tr>
    </w:tbl>
    <w:p w14:paraId="51BDF3BC" w14:textId="77777777" w:rsidR="00A63678" w:rsidRPr="00EC4360" w:rsidRDefault="00A63678" w:rsidP="00EC4360">
      <w:pPr>
        <w:spacing w:after="0"/>
        <w:rPr>
          <w:rFonts w:asciiTheme="minorHAnsi" w:hAnsiTheme="minorHAnsi" w:cstheme="minorHAnsi"/>
          <w:b/>
          <w:sz w:val="18"/>
          <w:szCs w:val="18"/>
        </w:rPr>
      </w:pPr>
      <w:r w:rsidRPr="00EC4360">
        <w:rPr>
          <w:rFonts w:asciiTheme="minorHAnsi" w:hAnsiTheme="minorHAnsi" w:cstheme="minorHAnsi"/>
          <w:b/>
          <w:sz w:val="18"/>
          <w:szCs w:val="18"/>
        </w:rPr>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EC4360" w14:paraId="2A51B213" w14:textId="77777777" w:rsidTr="001A7BBC">
        <w:trPr>
          <w:trHeight w:val="703"/>
          <w:jc w:val="center"/>
        </w:trPr>
        <w:tc>
          <w:tcPr>
            <w:tcW w:w="2474" w:type="dxa"/>
            <w:vAlign w:val="center"/>
          </w:tcPr>
          <w:p w14:paraId="7F3C5599" w14:textId="77777777" w:rsidR="00A63678" w:rsidRPr="00EC4360" w:rsidRDefault="00A63678" w:rsidP="00EC4360">
            <w:pPr>
              <w:spacing w:after="0"/>
              <w:jc w:val="right"/>
              <w:rPr>
                <w:rFonts w:asciiTheme="minorHAnsi" w:eastAsiaTheme="minorEastAsia" w:hAnsiTheme="minorHAnsi" w:cstheme="minorHAnsi"/>
                <w:b/>
                <w:sz w:val="18"/>
                <w:szCs w:val="18"/>
              </w:rPr>
            </w:pPr>
            <w:r w:rsidRPr="00EC4360">
              <w:rPr>
                <w:rFonts w:asciiTheme="minorHAnsi" w:eastAsiaTheme="minorEastAsia" w:hAnsiTheme="minorHAnsi" w:cstheme="minorHAnsi"/>
                <w:b/>
                <w:sz w:val="18"/>
                <w:szCs w:val="18"/>
              </w:rPr>
              <w:t>Planın Uygulanmasıyla İlgili Diğer Açıklamalar:</w:t>
            </w:r>
          </w:p>
        </w:tc>
        <w:tc>
          <w:tcPr>
            <w:tcW w:w="8285" w:type="dxa"/>
            <w:vAlign w:val="center"/>
          </w:tcPr>
          <w:p w14:paraId="48ACDAC6" w14:textId="3FEF0CBC" w:rsidR="00A63678" w:rsidRPr="00EC4360" w:rsidRDefault="00A63678" w:rsidP="00EC4360">
            <w:pPr>
              <w:spacing w:after="0"/>
              <w:rPr>
                <w:rFonts w:asciiTheme="minorHAnsi" w:eastAsiaTheme="minorEastAsia" w:hAnsiTheme="minorHAnsi" w:cstheme="minorHAnsi"/>
                <w:sz w:val="18"/>
                <w:szCs w:val="18"/>
              </w:rPr>
            </w:pPr>
          </w:p>
        </w:tc>
      </w:tr>
    </w:tbl>
    <w:p w14:paraId="28AA26FD" w14:textId="77777777" w:rsidR="00356A3E" w:rsidRPr="00EC4360" w:rsidRDefault="00356A3E" w:rsidP="00EC4360">
      <w:pPr>
        <w:spacing w:after="0"/>
        <w:ind w:left="7080" w:firstLine="708"/>
        <w:rPr>
          <w:rFonts w:asciiTheme="minorHAnsi" w:hAnsiTheme="minorHAnsi" w:cstheme="minorHAnsi"/>
          <w:b/>
          <w:sz w:val="18"/>
          <w:szCs w:val="18"/>
        </w:rPr>
      </w:pPr>
    </w:p>
    <w:p w14:paraId="616C1D64" w14:textId="04D6C9EB" w:rsidR="007327B8" w:rsidRPr="00EC4360" w:rsidRDefault="007327B8" w:rsidP="00EC4360">
      <w:pPr>
        <w:spacing w:after="0"/>
        <w:rPr>
          <w:rFonts w:asciiTheme="minorHAnsi" w:hAnsiTheme="minorHAnsi" w:cstheme="minorHAnsi"/>
          <w:b/>
          <w:sz w:val="18"/>
          <w:szCs w:val="18"/>
        </w:rPr>
      </w:pPr>
    </w:p>
    <w:p w14:paraId="0AA9CA7E" w14:textId="77777777" w:rsidR="007327B8" w:rsidRPr="00EC4360" w:rsidRDefault="007327B8" w:rsidP="00EC4360">
      <w:pPr>
        <w:spacing w:after="0"/>
        <w:rPr>
          <w:rFonts w:asciiTheme="minorHAnsi" w:hAnsiTheme="minorHAnsi" w:cstheme="minorHAnsi"/>
          <w:b/>
          <w:sz w:val="18"/>
          <w:szCs w:val="18"/>
        </w:rPr>
      </w:pPr>
    </w:p>
    <w:p w14:paraId="14810B0A" w14:textId="77777777" w:rsidR="007327B8" w:rsidRPr="00EC4360" w:rsidRDefault="007327B8" w:rsidP="00EC4360">
      <w:pPr>
        <w:spacing w:after="0"/>
        <w:rPr>
          <w:rFonts w:asciiTheme="minorHAnsi" w:hAnsiTheme="minorHAnsi" w:cstheme="minorHAnsi"/>
          <w:b/>
          <w:sz w:val="18"/>
          <w:szCs w:val="18"/>
        </w:rPr>
      </w:pPr>
    </w:p>
    <w:p w14:paraId="1CBDD7DD" w14:textId="6EE7C7CF" w:rsidR="00A63678" w:rsidRPr="00EC4360" w:rsidRDefault="007327B8" w:rsidP="00EC4360">
      <w:pPr>
        <w:spacing w:after="0"/>
        <w:rPr>
          <w:rFonts w:asciiTheme="minorHAnsi" w:hAnsiTheme="minorHAnsi" w:cstheme="minorHAnsi"/>
          <w:b/>
          <w:sz w:val="18"/>
          <w:szCs w:val="18"/>
        </w:rPr>
      </w:pPr>
      <w:r w:rsidRPr="00EC4360">
        <w:rPr>
          <w:rFonts w:asciiTheme="minorHAnsi" w:hAnsiTheme="minorHAnsi" w:cstheme="minorHAnsi"/>
          <w:b/>
          <w:sz w:val="18"/>
          <w:szCs w:val="18"/>
        </w:rPr>
        <w:t xml:space="preserve">                                                                                                                                       </w:t>
      </w:r>
      <w:r w:rsidR="00A63678" w:rsidRPr="00EC4360">
        <w:rPr>
          <w:rFonts w:asciiTheme="minorHAnsi" w:hAnsiTheme="minorHAnsi" w:cstheme="minorHAnsi"/>
          <w:b/>
          <w:sz w:val="18"/>
          <w:szCs w:val="18"/>
        </w:rPr>
        <w:t>Uygundur</w:t>
      </w:r>
    </w:p>
    <w:p w14:paraId="3A0EEB0A" w14:textId="7E884348" w:rsidR="00A63678" w:rsidRPr="00EC4360" w:rsidRDefault="00A63678" w:rsidP="00EC4360">
      <w:pPr>
        <w:spacing w:after="0"/>
        <w:rPr>
          <w:rFonts w:asciiTheme="minorHAnsi" w:hAnsiTheme="minorHAnsi" w:cstheme="minorHAnsi"/>
          <w:b/>
          <w:sz w:val="18"/>
          <w:szCs w:val="18"/>
        </w:rPr>
      </w:pPr>
      <w:r w:rsidRPr="00EC4360">
        <w:rPr>
          <w:rFonts w:asciiTheme="minorHAnsi" w:hAnsiTheme="minorHAnsi" w:cstheme="minorHAnsi"/>
          <w:b/>
          <w:sz w:val="18"/>
          <w:szCs w:val="18"/>
        </w:rPr>
        <w:t xml:space="preserve">                                                            </w:t>
      </w:r>
      <w:r w:rsidRPr="00EC4360">
        <w:rPr>
          <w:rFonts w:asciiTheme="minorHAnsi" w:hAnsiTheme="minorHAnsi" w:cstheme="minorHAnsi"/>
          <w:b/>
          <w:sz w:val="18"/>
          <w:szCs w:val="18"/>
        </w:rPr>
        <w:tab/>
      </w:r>
      <w:r w:rsidRPr="00EC4360">
        <w:rPr>
          <w:rFonts w:asciiTheme="minorHAnsi" w:hAnsiTheme="minorHAnsi" w:cstheme="minorHAnsi"/>
          <w:b/>
          <w:sz w:val="18"/>
          <w:szCs w:val="18"/>
        </w:rPr>
        <w:tab/>
      </w:r>
      <w:r w:rsidRPr="00EC4360">
        <w:rPr>
          <w:rFonts w:asciiTheme="minorHAnsi" w:hAnsiTheme="minorHAnsi" w:cstheme="minorHAnsi"/>
          <w:b/>
          <w:sz w:val="18"/>
          <w:szCs w:val="18"/>
        </w:rPr>
        <w:tab/>
      </w:r>
      <w:r w:rsidRPr="00EC4360">
        <w:rPr>
          <w:rFonts w:asciiTheme="minorHAnsi" w:hAnsiTheme="minorHAnsi" w:cstheme="minorHAnsi"/>
          <w:b/>
          <w:sz w:val="18"/>
          <w:szCs w:val="18"/>
        </w:rPr>
        <w:tab/>
      </w:r>
      <w:r w:rsidR="007327B8" w:rsidRPr="00EC4360">
        <w:rPr>
          <w:rFonts w:asciiTheme="minorHAnsi" w:hAnsiTheme="minorHAnsi" w:cstheme="minorHAnsi"/>
          <w:b/>
          <w:sz w:val="18"/>
          <w:szCs w:val="18"/>
        </w:rPr>
        <w:t xml:space="preserve">                    </w:t>
      </w:r>
      <w:r w:rsidR="008D0AD5" w:rsidRPr="00EC4360">
        <w:rPr>
          <w:rFonts w:asciiTheme="minorHAnsi" w:hAnsiTheme="minorHAnsi" w:cstheme="minorHAnsi"/>
          <w:b/>
          <w:sz w:val="18"/>
          <w:szCs w:val="18"/>
        </w:rPr>
        <w:t xml:space="preserve">       </w:t>
      </w:r>
      <w:r w:rsidRPr="00EC4360">
        <w:rPr>
          <w:rFonts w:asciiTheme="minorHAnsi" w:hAnsiTheme="minorHAnsi" w:cstheme="minorHAnsi"/>
          <w:b/>
          <w:sz w:val="18"/>
          <w:szCs w:val="18"/>
        </w:rPr>
        <w:t>.</w:t>
      </w:r>
      <w:r w:rsidR="008D0AD5" w:rsidRPr="00EC4360">
        <w:rPr>
          <w:rFonts w:asciiTheme="minorHAnsi" w:hAnsiTheme="minorHAnsi" w:cstheme="minorHAnsi"/>
          <w:b/>
          <w:sz w:val="18"/>
          <w:szCs w:val="18"/>
        </w:rPr>
        <w:t xml:space="preserve"> </w:t>
      </w:r>
      <w:r w:rsidRPr="00EC4360">
        <w:rPr>
          <w:rFonts w:asciiTheme="minorHAnsi" w:hAnsiTheme="minorHAnsi" w:cstheme="minorHAnsi"/>
          <w:b/>
          <w:sz w:val="18"/>
          <w:szCs w:val="18"/>
        </w:rPr>
        <w:t>......................</w:t>
      </w:r>
    </w:p>
    <w:p w14:paraId="50713386" w14:textId="2AEF7BE8" w:rsidR="00F54805" w:rsidRPr="00EC4360" w:rsidRDefault="00A63678" w:rsidP="00EC4360">
      <w:pPr>
        <w:spacing w:after="0"/>
        <w:rPr>
          <w:rFonts w:asciiTheme="minorHAnsi" w:hAnsiTheme="minorHAnsi" w:cstheme="minorHAnsi"/>
          <w:b/>
          <w:sz w:val="18"/>
          <w:szCs w:val="18"/>
        </w:rPr>
      </w:pPr>
      <w:r w:rsidRPr="00EC4360">
        <w:rPr>
          <w:rFonts w:asciiTheme="minorHAnsi" w:hAnsiTheme="minorHAnsi" w:cstheme="minorHAnsi"/>
          <w:b/>
          <w:sz w:val="18"/>
          <w:szCs w:val="18"/>
        </w:rPr>
        <w:t xml:space="preserve">Fen Bilimleri Öğretmeni   </w:t>
      </w:r>
      <w:r w:rsidRPr="00EC4360">
        <w:rPr>
          <w:rFonts w:asciiTheme="minorHAnsi" w:hAnsiTheme="minorHAnsi" w:cstheme="minorHAnsi"/>
          <w:b/>
          <w:sz w:val="18"/>
          <w:szCs w:val="18"/>
        </w:rPr>
        <w:tab/>
      </w:r>
      <w:r w:rsidRPr="00EC4360">
        <w:rPr>
          <w:rFonts w:asciiTheme="minorHAnsi" w:hAnsiTheme="minorHAnsi" w:cstheme="minorHAnsi"/>
          <w:b/>
          <w:sz w:val="18"/>
          <w:szCs w:val="18"/>
        </w:rPr>
        <w:tab/>
      </w:r>
      <w:r w:rsidRPr="00EC4360">
        <w:rPr>
          <w:rFonts w:asciiTheme="minorHAnsi" w:hAnsiTheme="minorHAnsi" w:cstheme="minorHAnsi"/>
          <w:b/>
          <w:sz w:val="18"/>
          <w:szCs w:val="18"/>
        </w:rPr>
        <w:tab/>
      </w:r>
      <w:r w:rsidRPr="00EC4360">
        <w:rPr>
          <w:rFonts w:asciiTheme="minorHAnsi" w:hAnsiTheme="minorHAnsi" w:cstheme="minorHAnsi"/>
          <w:b/>
          <w:sz w:val="18"/>
          <w:szCs w:val="18"/>
        </w:rPr>
        <w:tab/>
      </w:r>
      <w:r w:rsidR="00356A3E" w:rsidRPr="00EC4360">
        <w:rPr>
          <w:rFonts w:asciiTheme="minorHAnsi" w:hAnsiTheme="minorHAnsi" w:cstheme="minorHAnsi"/>
          <w:b/>
          <w:sz w:val="18"/>
          <w:szCs w:val="18"/>
        </w:rPr>
        <w:t xml:space="preserve">                            </w:t>
      </w:r>
      <w:r w:rsidR="008D0AD5" w:rsidRPr="00EC4360">
        <w:rPr>
          <w:rFonts w:asciiTheme="minorHAnsi" w:hAnsiTheme="minorHAnsi" w:cstheme="minorHAnsi"/>
          <w:b/>
          <w:sz w:val="18"/>
          <w:szCs w:val="18"/>
        </w:rPr>
        <w:t xml:space="preserve">           </w:t>
      </w:r>
      <w:r w:rsidRPr="00EC4360">
        <w:rPr>
          <w:rFonts w:asciiTheme="minorHAnsi" w:hAnsiTheme="minorHAnsi" w:cstheme="minorHAnsi"/>
          <w:b/>
          <w:sz w:val="18"/>
          <w:szCs w:val="18"/>
        </w:rPr>
        <w:t xml:space="preserve">Okul Müdürü </w:t>
      </w:r>
    </w:p>
    <w:p w14:paraId="168D34D5" w14:textId="2E7CC86C" w:rsidR="007F233A" w:rsidRPr="00EC4360" w:rsidRDefault="003A6297" w:rsidP="00EC4360">
      <w:pPr>
        <w:spacing w:after="0"/>
        <w:rPr>
          <w:rFonts w:asciiTheme="minorHAnsi" w:hAnsiTheme="minorHAnsi" w:cstheme="minorHAnsi"/>
          <w:b/>
          <w:bCs/>
          <w:sz w:val="18"/>
          <w:szCs w:val="18"/>
        </w:rPr>
      </w:pPr>
      <w:r w:rsidRPr="00EC4360">
        <w:rPr>
          <w:rFonts w:asciiTheme="minorHAnsi" w:hAnsiTheme="minorHAnsi" w:cstheme="minorHAnsi"/>
          <w:b/>
          <w:bCs/>
          <w:sz w:val="18"/>
          <w:szCs w:val="18"/>
        </w:rPr>
        <w:t xml:space="preserve">Diğer haftaların günlük planları için </w:t>
      </w:r>
      <w:hyperlink r:id="rId12" w:history="1">
        <w:r w:rsidRPr="00EC4360">
          <w:rPr>
            <w:rStyle w:val="Kpr"/>
            <w:rFonts w:asciiTheme="minorHAnsi" w:hAnsiTheme="minorHAnsi" w:cstheme="minorHAnsi"/>
            <w:b/>
            <w:bCs/>
            <w:color w:val="auto"/>
            <w:sz w:val="18"/>
            <w:szCs w:val="18"/>
            <w:u w:val="none"/>
          </w:rPr>
          <w:t>www.fenusbilim.com</w:t>
        </w:r>
      </w:hyperlink>
      <w:r w:rsidRPr="00EC4360">
        <w:rPr>
          <w:rFonts w:asciiTheme="minorHAnsi" w:hAnsiTheme="minorHAnsi" w:cstheme="minorHAnsi"/>
          <w:b/>
          <w:bCs/>
          <w:sz w:val="18"/>
          <w:szCs w:val="18"/>
        </w:rPr>
        <w:t xml:space="preserve"> </w:t>
      </w:r>
    </w:p>
    <w:sectPr w:rsidR="007F233A" w:rsidRPr="00EC43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236EB"/>
    <w:multiLevelType w:val="hybridMultilevel"/>
    <w:tmpl w:val="29503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4A7E07"/>
    <w:multiLevelType w:val="multilevel"/>
    <w:tmpl w:val="3DB60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94CB4"/>
    <w:multiLevelType w:val="multilevel"/>
    <w:tmpl w:val="BF88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B661B8"/>
    <w:multiLevelType w:val="multilevel"/>
    <w:tmpl w:val="59C6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2B7101"/>
    <w:multiLevelType w:val="multilevel"/>
    <w:tmpl w:val="1906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2A7682"/>
    <w:multiLevelType w:val="hybridMultilevel"/>
    <w:tmpl w:val="6262C2DC"/>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tentative="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6" w15:restartNumberingAfterBreak="0">
    <w:nsid w:val="2DBE7CE8"/>
    <w:multiLevelType w:val="multilevel"/>
    <w:tmpl w:val="3BDC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DB0E8D"/>
    <w:multiLevelType w:val="hybridMultilevel"/>
    <w:tmpl w:val="E27A2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834578C"/>
    <w:multiLevelType w:val="multilevel"/>
    <w:tmpl w:val="DC6A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6B03E4"/>
    <w:multiLevelType w:val="multilevel"/>
    <w:tmpl w:val="EE5A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BF08FE"/>
    <w:multiLevelType w:val="multilevel"/>
    <w:tmpl w:val="5DA8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5F0948"/>
    <w:multiLevelType w:val="multilevel"/>
    <w:tmpl w:val="82D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522581"/>
    <w:multiLevelType w:val="multilevel"/>
    <w:tmpl w:val="E2D8F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966795"/>
    <w:multiLevelType w:val="hybridMultilevel"/>
    <w:tmpl w:val="FF3EB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6CE0F9F"/>
    <w:multiLevelType w:val="multilevel"/>
    <w:tmpl w:val="EC60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4732F0"/>
    <w:multiLevelType w:val="multilevel"/>
    <w:tmpl w:val="9F30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850322"/>
    <w:multiLevelType w:val="multilevel"/>
    <w:tmpl w:val="D53A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2D61B7"/>
    <w:multiLevelType w:val="multilevel"/>
    <w:tmpl w:val="0012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C323BC"/>
    <w:multiLevelType w:val="multilevel"/>
    <w:tmpl w:val="19B81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211F41"/>
    <w:multiLevelType w:val="multilevel"/>
    <w:tmpl w:val="5FA2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C51B60"/>
    <w:multiLevelType w:val="hybridMultilevel"/>
    <w:tmpl w:val="BA2A4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86907F1"/>
    <w:multiLevelType w:val="multilevel"/>
    <w:tmpl w:val="A336B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60105F"/>
    <w:multiLevelType w:val="multilevel"/>
    <w:tmpl w:val="9826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CD4A1E"/>
    <w:multiLevelType w:val="multilevel"/>
    <w:tmpl w:val="4F7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AE0D00"/>
    <w:multiLevelType w:val="multilevel"/>
    <w:tmpl w:val="BE36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044645"/>
    <w:multiLevelType w:val="multilevel"/>
    <w:tmpl w:val="3316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8F7B6F"/>
    <w:multiLevelType w:val="multilevel"/>
    <w:tmpl w:val="2620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D12E5C"/>
    <w:multiLevelType w:val="multilevel"/>
    <w:tmpl w:val="558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2C611F"/>
    <w:multiLevelType w:val="multilevel"/>
    <w:tmpl w:val="486A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742CFB"/>
    <w:multiLevelType w:val="multilevel"/>
    <w:tmpl w:val="8AA0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710E0E"/>
    <w:multiLevelType w:val="multilevel"/>
    <w:tmpl w:val="9ED2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01405E"/>
    <w:multiLevelType w:val="multilevel"/>
    <w:tmpl w:val="2082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996395"/>
    <w:multiLevelType w:val="multilevel"/>
    <w:tmpl w:val="540E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727453">
    <w:abstractNumId w:val="7"/>
  </w:num>
  <w:num w:numId="2" w16cid:durableId="66349471">
    <w:abstractNumId w:val="13"/>
  </w:num>
  <w:num w:numId="3" w16cid:durableId="1261372345">
    <w:abstractNumId w:val="20"/>
  </w:num>
  <w:num w:numId="4" w16cid:durableId="313340762">
    <w:abstractNumId w:val="0"/>
  </w:num>
  <w:num w:numId="5" w16cid:durableId="1314018762">
    <w:abstractNumId w:val="32"/>
  </w:num>
  <w:num w:numId="6" w16cid:durableId="1053113684">
    <w:abstractNumId w:val="30"/>
  </w:num>
  <w:num w:numId="7" w16cid:durableId="1545557389">
    <w:abstractNumId w:val="31"/>
  </w:num>
  <w:num w:numId="8" w16cid:durableId="1089539652">
    <w:abstractNumId w:val="16"/>
  </w:num>
  <w:num w:numId="9" w16cid:durableId="659115417">
    <w:abstractNumId w:val="28"/>
  </w:num>
  <w:num w:numId="10" w16cid:durableId="2029670170">
    <w:abstractNumId w:val="3"/>
  </w:num>
  <w:num w:numId="11" w16cid:durableId="1850217664">
    <w:abstractNumId w:val="27"/>
  </w:num>
  <w:num w:numId="12" w16cid:durableId="1517380869">
    <w:abstractNumId w:val="10"/>
  </w:num>
  <w:num w:numId="13" w16cid:durableId="1235503791">
    <w:abstractNumId w:val="6"/>
  </w:num>
  <w:num w:numId="14" w16cid:durableId="197158629">
    <w:abstractNumId w:val="24"/>
  </w:num>
  <w:num w:numId="15" w16cid:durableId="1998726478">
    <w:abstractNumId w:val="8"/>
  </w:num>
  <w:num w:numId="16" w16cid:durableId="1852333764">
    <w:abstractNumId w:val="18"/>
  </w:num>
  <w:num w:numId="17" w16cid:durableId="721363518">
    <w:abstractNumId w:val="15"/>
  </w:num>
  <w:num w:numId="18" w16cid:durableId="1999655272">
    <w:abstractNumId w:val="26"/>
  </w:num>
  <w:num w:numId="19" w16cid:durableId="927083511">
    <w:abstractNumId w:val="11"/>
  </w:num>
  <w:num w:numId="20" w16cid:durableId="10879620">
    <w:abstractNumId w:val="29"/>
  </w:num>
  <w:num w:numId="21" w16cid:durableId="399407950">
    <w:abstractNumId w:val="23"/>
  </w:num>
  <w:num w:numId="22" w16cid:durableId="143593060">
    <w:abstractNumId w:val="9"/>
  </w:num>
  <w:num w:numId="23" w16cid:durableId="174198785">
    <w:abstractNumId w:val="5"/>
  </w:num>
  <w:num w:numId="24" w16cid:durableId="839078111">
    <w:abstractNumId w:val="12"/>
  </w:num>
  <w:num w:numId="25" w16cid:durableId="1836067725">
    <w:abstractNumId w:val="17"/>
  </w:num>
  <w:num w:numId="26" w16cid:durableId="1938246622">
    <w:abstractNumId w:val="1"/>
  </w:num>
  <w:num w:numId="27" w16cid:durableId="1907884409">
    <w:abstractNumId w:val="14"/>
  </w:num>
  <w:num w:numId="28" w16cid:durableId="1172525019">
    <w:abstractNumId w:val="21"/>
  </w:num>
  <w:num w:numId="29" w16cid:durableId="255787926">
    <w:abstractNumId w:val="25"/>
  </w:num>
  <w:num w:numId="30" w16cid:durableId="1744140702">
    <w:abstractNumId w:val="22"/>
  </w:num>
  <w:num w:numId="31" w16cid:durableId="924724965">
    <w:abstractNumId w:val="19"/>
  </w:num>
  <w:num w:numId="32" w16cid:durableId="34085578">
    <w:abstractNumId w:val="4"/>
  </w:num>
  <w:num w:numId="33" w16cid:durableId="169099344">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6451"/>
    <w:rsid w:val="00006F02"/>
    <w:rsid w:val="000242BA"/>
    <w:rsid w:val="000250FC"/>
    <w:rsid w:val="0004537F"/>
    <w:rsid w:val="00086771"/>
    <w:rsid w:val="00097115"/>
    <w:rsid w:val="000A7DE1"/>
    <w:rsid w:val="000B3197"/>
    <w:rsid w:val="000F6D9A"/>
    <w:rsid w:val="001007E6"/>
    <w:rsid w:val="001058F7"/>
    <w:rsid w:val="00107C8A"/>
    <w:rsid w:val="001241B7"/>
    <w:rsid w:val="00135C2B"/>
    <w:rsid w:val="0015085D"/>
    <w:rsid w:val="00162900"/>
    <w:rsid w:val="001942DC"/>
    <w:rsid w:val="00197150"/>
    <w:rsid w:val="001A42D7"/>
    <w:rsid w:val="001A50EF"/>
    <w:rsid w:val="001A7BBC"/>
    <w:rsid w:val="001B6F7F"/>
    <w:rsid w:val="001E6EE9"/>
    <w:rsid w:val="001F3F95"/>
    <w:rsid w:val="001F48F0"/>
    <w:rsid w:val="001F5062"/>
    <w:rsid w:val="001F51A6"/>
    <w:rsid w:val="002006FE"/>
    <w:rsid w:val="002146AE"/>
    <w:rsid w:val="0021555F"/>
    <w:rsid w:val="0022707D"/>
    <w:rsid w:val="00262945"/>
    <w:rsid w:val="00270CB8"/>
    <w:rsid w:val="002923CA"/>
    <w:rsid w:val="002A214B"/>
    <w:rsid w:val="002D5D8D"/>
    <w:rsid w:val="003027EE"/>
    <w:rsid w:val="00303FA4"/>
    <w:rsid w:val="003070C5"/>
    <w:rsid w:val="00314CAA"/>
    <w:rsid w:val="00325F9F"/>
    <w:rsid w:val="00344BF2"/>
    <w:rsid w:val="00344FAE"/>
    <w:rsid w:val="00356A3E"/>
    <w:rsid w:val="003615FE"/>
    <w:rsid w:val="00367D91"/>
    <w:rsid w:val="0037373A"/>
    <w:rsid w:val="00395E5C"/>
    <w:rsid w:val="003A5C35"/>
    <w:rsid w:val="003A6297"/>
    <w:rsid w:val="003E49FB"/>
    <w:rsid w:val="003F1AE7"/>
    <w:rsid w:val="00414187"/>
    <w:rsid w:val="00476398"/>
    <w:rsid w:val="00496E11"/>
    <w:rsid w:val="004A74AF"/>
    <w:rsid w:val="004D43CC"/>
    <w:rsid w:val="004D69D9"/>
    <w:rsid w:val="004D757D"/>
    <w:rsid w:val="004E0E7C"/>
    <w:rsid w:val="004E7FA6"/>
    <w:rsid w:val="00507E2A"/>
    <w:rsid w:val="00551969"/>
    <w:rsid w:val="00553685"/>
    <w:rsid w:val="00562ECC"/>
    <w:rsid w:val="00572724"/>
    <w:rsid w:val="00581A01"/>
    <w:rsid w:val="00586E50"/>
    <w:rsid w:val="00593E29"/>
    <w:rsid w:val="005977B6"/>
    <w:rsid w:val="005A64BA"/>
    <w:rsid w:val="005D5FC3"/>
    <w:rsid w:val="005F6E7A"/>
    <w:rsid w:val="0060598A"/>
    <w:rsid w:val="00616D2E"/>
    <w:rsid w:val="006220B7"/>
    <w:rsid w:val="0062610C"/>
    <w:rsid w:val="00631C05"/>
    <w:rsid w:val="00635577"/>
    <w:rsid w:val="00672273"/>
    <w:rsid w:val="00674189"/>
    <w:rsid w:val="00685E37"/>
    <w:rsid w:val="0068797B"/>
    <w:rsid w:val="006952E9"/>
    <w:rsid w:val="006B0278"/>
    <w:rsid w:val="006B3657"/>
    <w:rsid w:val="006D6DDE"/>
    <w:rsid w:val="007021CC"/>
    <w:rsid w:val="00731B00"/>
    <w:rsid w:val="007327B8"/>
    <w:rsid w:val="00751AA4"/>
    <w:rsid w:val="007722BE"/>
    <w:rsid w:val="00786A1C"/>
    <w:rsid w:val="007932B2"/>
    <w:rsid w:val="007B6603"/>
    <w:rsid w:val="007D2E26"/>
    <w:rsid w:val="007F233A"/>
    <w:rsid w:val="00802E79"/>
    <w:rsid w:val="00806059"/>
    <w:rsid w:val="00824015"/>
    <w:rsid w:val="00844B35"/>
    <w:rsid w:val="008463EA"/>
    <w:rsid w:val="0087796F"/>
    <w:rsid w:val="00892FF1"/>
    <w:rsid w:val="008A772A"/>
    <w:rsid w:val="008C2B06"/>
    <w:rsid w:val="008C3A36"/>
    <w:rsid w:val="008D0AD5"/>
    <w:rsid w:val="0090610D"/>
    <w:rsid w:val="0091075D"/>
    <w:rsid w:val="00922DCA"/>
    <w:rsid w:val="00923F63"/>
    <w:rsid w:val="00961FD3"/>
    <w:rsid w:val="009679B9"/>
    <w:rsid w:val="00984A92"/>
    <w:rsid w:val="00995989"/>
    <w:rsid w:val="009A36B8"/>
    <w:rsid w:val="009B7E8A"/>
    <w:rsid w:val="009C1D70"/>
    <w:rsid w:val="009C6E8A"/>
    <w:rsid w:val="009C71B4"/>
    <w:rsid w:val="009F07F2"/>
    <w:rsid w:val="00A00A5B"/>
    <w:rsid w:val="00A038D1"/>
    <w:rsid w:val="00A155E8"/>
    <w:rsid w:val="00A231B7"/>
    <w:rsid w:val="00A401FA"/>
    <w:rsid w:val="00A602A4"/>
    <w:rsid w:val="00A63678"/>
    <w:rsid w:val="00A646EB"/>
    <w:rsid w:val="00A905F2"/>
    <w:rsid w:val="00AE550F"/>
    <w:rsid w:val="00B05861"/>
    <w:rsid w:val="00B120A0"/>
    <w:rsid w:val="00B32ECC"/>
    <w:rsid w:val="00B6404C"/>
    <w:rsid w:val="00BA53B3"/>
    <w:rsid w:val="00BC085D"/>
    <w:rsid w:val="00BD0DC6"/>
    <w:rsid w:val="00BD6C0E"/>
    <w:rsid w:val="00BE3BB4"/>
    <w:rsid w:val="00C0484C"/>
    <w:rsid w:val="00C27451"/>
    <w:rsid w:val="00C30EFC"/>
    <w:rsid w:val="00C330A9"/>
    <w:rsid w:val="00C52D12"/>
    <w:rsid w:val="00C63331"/>
    <w:rsid w:val="00CC4FD3"/>
    <w:rsid w:val="00D00E8D"/>
    <w:rsid w:val="00D07EA5"/>
    <w:rsid w:val="00D33E2F"/>
    <w:rsid w:val="00D71F82"/>
    <w:rsid w:val="00DD25A8"/>
    <w:rsid w:val="00DE2B15"/>
    <w:rsid w:val="00E23E6F"/>
    <w:rsid w:val="00E2550A"/>
    <w:rsid w:val="00E45F26"/>
    <w:rsid w:val="00EA4EE5"/>
    <w:rsid w:val="00EA7D7A"/>
    <w:rsid w:val="00EB29C9"/>
    <w:rsid w:val="00EB7E50"/>
    <w:rsid w:val="00EC0095"/>
    <w:rsid w:val="00EC4360"/>
    <w:rsid w:val="00ED59E7"/>
    <w:rsid w:val="00EE200F"/>
    <w:rsid w:val="00EE7095"/>
    <w:rsid w:val="00F1617F"/>
    <w:rsid w:val="00F2055F"/>
    <w:rsid w:val="00F23E4E"/>
    <w:rsid w:val="00F439BB"/>
    <w:rsid w:val="00F45143"/>
    <w:rsid w:val="00F50311"/>
    <w:rsid w:val="00F54805"/>
    <w:rsid w:val="00F77195"/>
    <w:rsid w:val="00FB6068"/>
    <w:rsid w:val="00FD7B7B"/>
    <w:rsid w:val="00FE021E"/>
    <w:rsid w:val="00FE48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2">
    <w:name w:val="heading 2"/>
    <w:basedOn w:val="Normal"/>
    <w:next w:val="Normal"/>
    <w:link w:val="Balk2Char"/>
    <w:uiPriority w:val="9"/>
    <w:semiHidden/>
    <w:unhideWhenUsed/>
    <w:qFormat/>
    <w:rsid w:val="009B7E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uiPriority w:val="9"/>
    <w:semiHidden/>
    <w:unhideWhenUsed/>
    <w:qFormat/>
    <w:rsid w:val="00B120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character" w:customStyle="1" w:styleId="Balk4Char">
    <w:name w:val="Başlık 4 Char"/>
    <w:basedOn w:val="VarsaylanParagrafYazTipi"/>
    <w:link w:val="Balk4"/>
    <w:uiPriority w:val="9"/>
    <w:semiHidden/>
    <w:rsid w:val="00B120A0"/>
    <w:rPr>
      <w:rFonts w:asciiTheme="majorHAnsi" w:eastAsiaTheme="majorEastAsia" w:hAnsiTheme="majorHAnsi" w:cstheme="majorBidi"/>
      <w:i/>
      <w:iCs/>
      <w:color w:val="2F5496" w:themeColor="accent1" w:themeShade="BF"/>
      <w:lang w:eastAsia="tr-TR"/>
    </w:rPr>
  </w:style>
  <w:style w:type="paragraph" w:styleId="NormalWeb">
    <w:name w:val="Normal (Web)"/>
    <w:basedOn w:val="Normal"/>
    <w:uiPriority w:val="99"/>
    <w:semiHidden/>
    <w:unhideWhenUsed/>
    <w:rsid w:val="00802E79"/>
    <w:pPr>
      <w:spacing w:before="100" w:beforeAutospacing="1" w:after="100" w:afterAutospacing="1"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4A74AF"/>
    <w:rPr>
      <w:color w:val="605E5C"/>
      <w:shd w:val="clear" w:color="auto" w:fill="E1DFDD"/>
    </w:rPr>
  </w:style>
  <w:style w:type="character" w:styleId="zlenenKpr">
    <w:name w:val="FollowedHyperlink"/>
    <w:basedOn w:val="VarsaylanParagrafYazTipi"/>
    <w:uiPriority w:val="99"/>
    <w:semiHidden/>
    <w:unhideWhenUsed/>
    <w:rsid w:val="004A74AF"/>
    <w:rPr>
      <w:color w:val="954F72" w:themeColor="followedHyperlink"/>
      <w:u w:val="single"/>
    </w:rPr>
  </w:style>
  <w:style w:type="character" w:customStyle="1" w:styleId="Balk2Char">
    <w:name w:val="Başlık 2 Char"/>
    <w:basedOn w:val="VarsaylanParagrafYazTipi"/>
    <w:link w:val="Balk2"/>
    <w:uiPriority w:val="9"/>
    <w:semiHidden/>
    <w:rsid w:val="009B7E8A"/>
    <w:rPr>
      <w:rFonts w:asciiTheme="majorHAnsi" w:eastAsiaTheme="majorEastAsia" w:hAnsiTheme="majorHAnsi" w:cstheme="majorBidi"/>
      <w:color w:val="2F5496"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4150">
      <w:bodyDiv w:val="1"/>
      <w:marLeft w:val="0"/>
      <w:marRight w:val="0"/>
      <w:marTop w:val="0"/>
      <w:marBottom w:val="0"/>
      <w:divBdr>
        <w:top w:val="none" w:sz="0" w:space="0" w:color="auto"/>
        <w:left w:val="none" w:sz="0" w:space="0" w:color="auto"/>
        <w:bottom w:val="none" w:sz="0" w:space="0" w:color="auto"/>
        <w:right w:val="none" w:sz="0" w:space="0" w:color="auto"/>
      </w:divBdr>
    </w:div>
    <w:div w:id="83184384">
      <w:bodyDiv w:val="1"/>
      <w:marLeft w:val="0"/>
      <w:marRight w:val="0"/>
      <w:marTop w:val="0"/>
      <w:marBottom w:val="0"/>
      <w:divBdr>
        <w:top w:val="none" w:sz="0" w:space="0" w:color="auto"/>
        <w:left w:val="none" w:sz="0" w:space="0" w:color="auto"/>
        <w:bottom w:val="none" w:sz="0" w:space="0" w:color="auto"/>
        <w:right w:val="none" w:sz="0" w:space="0" w:color="auto"/>
      </w:divBdr>
    </w:div>
    <w:div w:id="102726365">
      <w:bodyDiv w:val="1"/>
      <w:marLeft w:val="0"/>
      <w:marRight w:val="0"/>
      <w:marTop w:val="0"/>
      <w:marBottom w:val="0"/>
      <w:divBdr>
        <w:top w:val="none" w:sz="0" w:space="0" w:color="auto"/>
        <w:left w:val="none" w:sz="0" w:space="0" w:color="auto"/>
        <w:bottom w:val="none" w:sz="0" w:space="0" w:color="auto"/>
        <w:right w:val="none" w:sz="0" w:space="0" w:color="auto"/>
      </w:divBdr>
    </w:div>
    <w:div w:id="144979237">
      <w:bodyDiv w:val="1"/>
      <w:marLeft w:val="0"/>
      <w:marRight w:val="0"/>
      <w:marTop w:val="0"/>
      <w:marBottom w:val="0"/>
      <w:divBdr>
        <w:top w:val="none" w:sz="0" w:space="0" w:color="auto"/>
        <w:left w:val="none" w:sz="0" w:space="0" w:color="auto"/>
        <w:bottom w:val="none" w:sz="0" w:space="0" w:color="auto"/>
        <w:right w:val="none" w:sz="0" w:space="0" w:color="auto"/>
      </w:divBdr>
    </w:div>
    <w:div w:id="153420969">
      <w:bodyDiv w:val="1"/>
      <w:marLeft w:val="0"/>
      <w:marRight w:val="0"/>
      <w:marTop w:val="0"/>
      <w:marBottom w:val="0"/>
      <w:divBdr>
        <w:top w:val="none" w:sz="0" w:space="0" w:color="auto"/>
        <w:left w:val="none" w:sz="0" w:space="0" w:color="auto"/>
        <w:bottom w:val="none" w:sz="0" w:space="0" w:color="auto"/>
        <w:right w:val="none" w:sz="0" w:space="0" w:color="auto"/>
      </w:divBdr>
    </w:div>
    <w:div w:id="204873563">
      <w:bodyDiv w:val="1"/>
      <w:marLeft w:val="0"/>
      <w:marRight w:val="0"/>
      <w:marTop w:val="0"/>
      <w:marBottom w:val="0"/>
      <w:divBdr>
        <w:top w:val="none" w:sz="0" w:space="0" w:color="auto"/>
        <w:left w:val="none" w:sz="0" w:space="0" w:color="auto"/>
        <w:bottom w:val="none" w:sz="0" w:space="0" w:color="auto"/>
        <w:right w:val="none" w:sz="0" w:space="0" w:color="auto"/>
      </w:divBdr>
      <w:divsChild>
        <w:div w:id="424347531">
          <w:marLeft w:val="446"/>
          <w:marRight w:val="0"/>
          <w:marTop w:val="0"/>
          <w:marBottom w:val="120"/>
          <w:divBdr>
            <w:top w:val="none" w:sz="0" w:space="0" w:color="auto"/>
            <w:left w:val="none" w:sz="0" w:space="0" w:color="auto"/>
            <w:bottom w:val="none" w:sz="0" w:space="0" w:color="auto"/>
            <w:right w:val="none" w:sz="0" w:space="0" w:color="auto"/>
          </w:divBdr>
        </w:div>
        <w:div w:id="1834291672">
          <w:marLeft w:val="446"/>
          <w:marRight w:val="0"/>
          <w:marTop w:val="0"/>
          <w:marBottom w:val="120"/>
          <w:divBdr>
            <w:top w:val="none" w:sz="0" w:space="0" w:color="auto"/>
            <w:left w:val="none" w:sz="0" w:space="0" w:color="auto"/>
            <w:bottom w:val="none" w:sz="0" w:space="0" w:color="auto"/>
            <w:right w:val="none" w:sz="0" w:space="0" w:color="auto"/>
          </w:divBdr>
        </w:div>
      </w:divsChild>
    </w:div>
    <w:div w:id="241793500">
      <w:bodyDiv w:val="1"/>
      <w:marLeft w:val="0"/>
      <w:marRight w:val="0"/>
      <w:marTop w:val="0"/>
      <w:marBottom w:val="0"/>
      <w:divBdr>
        <w:top w:val="none" w:sz="0" w:space="0" w:color="auto"/>
        <w:left w:val="none" w:sz="0" w:space="0" w:color="auto"/>
        <w:bottom w:val="none" w:sz="0" w:space="0" w:color="auto"/>
        <w:right w:val="none" w:sz="0" w:space="0" w:color="auto"/>
      </w:divBdr>
    </w:div>
    <w:div w:id="253128359">
      <w:bodyDiv w:val="1"/>
      <w:marLeft w:val="0"/>
      <w:marRight w:val="0"/>
      <w:marTop w:val="0"/>
      <w:marBottom w:val="0"/>
      <w:divBdr>
        <w:top w:val="none" w:sz="0" w:space="0" w:color="auto"/>
        <w:left w:val="none" w:sz="0" w:space="0" w:color="auto"/>
        <w:bottom w:val="none" w:sz="0" w:space="0" w:color="auto"/>
        <w:right w:val="none" w:sz="0" w:space="0" w:color="auto"/>
      </w:divBdr>
    </w:div>
    <w:div w:id="275063012">
      <w:bodyDiv w:val="1"/>
      <w:marLeft w:val="0"/>
      <w:marRight w:val="0"/>
      <w:marTop w:val="0"/>
      <w:marBottom w:val="0"/>
      <w:divBdr>
        <w:top w:val="none" w:sz="0" w:space="0" w:color="auto"/>
        <w:left w:val="none" w:sz="0" w:space="0" w:color="auto"/>
        <w:bottom w:val="none" w:sz="0" w:space="0" w:color="auto"/>
        <w:right w:val="none" w:sz="0" w:space="0" w:color="auto"/>
      </w:divBdr>
    </w:div>
    <w:div w:id="334265113">
      <w:bodyDiv w:val="1"/>
      <w:marLeft w:val="0"/>
      <w:marRight w:val="0"/>
      <w:marTop w:val="0"/>
      <w:marBottom w:val="0"/>
      <w:divBdr>
        <w:top w:val="none" w:sz="0" w:space="0" w:color="auto"/>
        <w:left w:val="none" w:sz="0" w:space="0" w:color="auto"/>
        <w:bottom w:val="none" w:sz="0" w:space="0" w:color="auto"/>
        <w:right w:val="none" w:sz="0" w:space="0" w:color="auto"/>
      </w:divBdr>
    </w:div>
    <w:div w:id="335812091">
      <w:bodyDiv w:val="1"/>
      <w:marLeft w:val="0"/>
      <w:marRight w:val="0"/>
      <w:marTop w:val="0"/>
      <w:marBottom w:val="0"/>
      <w:divBdr>
        <w:top w:val="none" w:sz="0" w:space="0" w:color="auto"/>
        <w:left w:val="none" w:sz="0" w:space="0" w:color="auto"/>
        <w:bottom w:val="none" w:sz="0" w:space="0" w:color="auto"/>
        <w:right w:val="none" w:sz="0" w:space="0" w:color="auto"/>
      </w:divBdr>
    </w:div>
    <w:div w:id="400717046">
      <w:bodyDiv w:val="1"/>
      <w:marLeft w:val="0"/>
      <w:marRight w:val="0"/>
      <w:marTop w:val="0"/>
      <w:marBottom w:val="0"/>
      <w:divBdr>
        <w:top w:val="none" w:sz="0" w:space="0" w:color="auto"/>
        <w:left w:val="none" w:sz="0" w:space="0" w:color="auto"/>
        <w:bottom w:val="none" w:sz="0" w:space="0" w:color="auto"/>
        <w:right w:val="none" w:sz="0" w:space="0" w:color="auto"/>
      </w:divBdr>
    </w:div>
    <w:div w:id="492793454">
      <w:bodyDiv w:val="1"/>
      <w:marLeft w:val="0"/>
      <w:marRight w:val="0"/>
      <w:marTop w:val="0"/>
      <w:marBottom w:val="0"/>
      <w:divBdr>
        <w:top w:val="none" w:sz="0" w:space="0" w:color="auto"/>
        <w:left w:val="none" w:sz="0" w:space="0" w:color="auto"/>
        <w:bottom w:val="none" w:sz="0" w:space="0" w:color="auto"/>
        <w:right w:val="none" w:sz="0" w:space="0" w:color="auto"/>
      </w:divBdr>
    </w:div>
    <w:div w:id="497814789">
      <w:bodyDiv w:val="1"/>
      <w:marLeft w:val="0"/>
      <w:marRight w:val="0"/>
      <w:marTop w:val="0"/>
      <w:marBottom w:val="0"/>
      <w:divBdr>
        <w:top w:val="none" w:sz="0" w:space="0" w:color="auto"/>
        <w:left w:val="none" w:sz="0" w:space="0" w:color="auto"/>
        <w:bottom w:val="none" w:sz="0" w:space="0" w:color="auto"/>
        <w:right w:val="none" w:sz="0" w:space="0" w:color="auto"/>
      </w:divBdr>
    </w:div>
    <w:div w:id="524517364">
      <w:bodyDiv w:val="1"/>
      <w:marLeft w:val="0"/>
      <w:marRight w:val="0"/>
      <w:marTop w:val="0"/>
      <w:marBottom w:val="0"/>
      <w:divBdr>
        <w:top w:val="none" w:sz="0" w:space="0" w:color="auto"/>
        <w:left w:val="none" w:sz="0" w:space="0" w:color="auto"/>
        <w:bottom w:val="none" w:sz="0" w:space="0" w:color="auto"/>
        <w:right w:val="none" w:sz="0" w:space="0" w:color="auto"/>
      </w:divBdr>
    </w:div>
    <w:div w:id="543829984">
      <w:bodyDiv w:val="1"/>
      <w:marLeft w:val="0"/>
      <w:marRight w:val="0"/>
      <w:marTop w:val="0"/>
      <w:marBottom w:val="0"/>
      <w:divBdr>
        <w:top w:val="none" w:sz="0" w:space="0" w:color="auto"/>
        <w:left w:val="none" w:sz="0" w:space="0" w:color="auto"/>
        <w:bottom w:val="none" w:sz="0" w:space="0" w:color="auto"/>
        <w:right w:val="none" w:sz="0" w:space="0" w:color="auto"/>
      </w:divBdr>
    </w:div>
    <w:div w:id="558591748">
      <w:bodyDiv w:val="1"/>
      <w:marLeft w:val="0"/>
      <w:marRight w:val="0"/>
      <w:marTop w:val="0"/>
      <w:marBottom w:val="0"/>
      <w:divBdr>
        <w:top w:val="none" w:sz="0" w:space="0" w:color="auto"/>
        <w:left w:val="none" w:sz="0" w:space="0" w:color="auto"/>
        <w:bottom w:val="none" w:sz="0" w:space="0" w:color="auto"/>
        <w:right w:val="none" w:sz="0" w:space="0" w:color="auto"/>
      </w:divBdr>
    </w:div>
    <w:div w:id="640188181">
      <w:bodyDiv w:val="1"/>
      <w:marLeft w:val="0"/>
      <w:marRight w:val="0"/>
      <w:marTop w:val="0"/>
      <w:marBottom w:val="0"/>
      <w:divBdr>
        <w:top w:val="none" w:sz="0" w:space="0" w:color="auto"/>
        <w:left w:val="none" w:sz="0" w:space="0" w:color="auto"/>
        <w:bottom w:val="none" w:sz="0" w:space="0" w:color="auto"/>
        <w:right w:val="none" w:sz="0" w:space="0" w:color="auto"/>
      </w:divBdr>
    </w:div>
    <w:div w:id="665208841">
      <w:bodyDiv w:val="1"/>
      <w:marLeft w:val="0"/>
      <w:marRight w:val="0"/>
      <w:marTop w:val="0"/>
      <w:marBottom w:val="0"/>
      <w:divBdr>
        <w:top w:val="none" w:sz="0" w:space="0" w:color="auto"/>
        <w:left w:val="none" w:sz="0" w:space="0" w:color="auto"/>
        <w:bottom w:val="none" w:sz="0" w:space="0" w:color="auto"/>
        <w:right w:val="none" w:sz="0" w:space="0" w:color="auto"/>
      </w:divBdr>
    </w:div>
    <w:div w:id="726421024">
      <w:bodyDiv w:val="1"/>
      <w:marLeft w:val="0"/>
      <w:marRight w:val="0"/>
      <w:marTop w:val="0"/>
      <w:marBottom w:val="0"/>
      <w:divBdr>
        <w:top w:val="none" w:sz="0" w:space="0" w:color="auto"/>
        <w:left w:val="none" w:sz="0" w:space="0" w:color="auto"/>
        <w:bottom w:val="none" w:sz="0" w:space="0" w:color="auto"/>
        <w:right w:val="none" w:sz="0" w:space="0" w:color="auto"/>
      </w:divBdr>
    </w:div>
    <w:div w:id="749078433">
      <w:bodyDiv w:val="1"/>
      <w:marLeft w:val="0"/>
      <w:marRight w:val="0"/>
      <w:marTop w:val="0"/>
      <w:marBottom w:val="0"/>
      <w:divBdr>
        <w:top w:val="none" w:sz="0" w:space="0" w:color="auto"/>
        <w:left w:val="none" w:sz="0" w:space="0" w:color="auto"/>
        <w:bottom w:val="none" w:sz="0" w:space="0" w:color="auto"/>
        <w:right w:val="none" w:sz="0" w:space="0" w:color="auto"/>
      </w:divBdr>
    </w:div>
    <w:div w:id="763766703">
      <w:bodyDiv w:val="1"/>
      <w:marLeft w:val="0"/>
      <w:marRight w:val="0"/>
      <w:marTop w:val="0"/>
      <w:marBottom w:val="0"/>
      <w:divBdr>
        <w:top w:val="none" w:sz="0" w:space="0" w:color="auto"/>
        <w:left w:val="none" w:sz="0" w:space="0" w:color="auto"/>
        <w:bottom w:val="none" w:sz="0" w:space="0" w:color="auto"/>
        <w:right w:val="none" w:sz="0" w:space="0" w:color="auto"/>
      </w:divBdr>
    </w:div>
    <w:div w:id="766969191">
      <w:bodyDiv w:val="1"/>
      <w:marLeft w:val="0"/>
      <w:marRight w:val="0"/>
      <w:marTop w:val="0"/>
      <w:marBottom w:val="0"/>
      <w:divBdr>
        <w:top w:val="none" w:sz="0" w:space="0" w:color="auto"/>
        <w:left w:val="none" w:sz="0" w:space="0" w:color="auto"/>
        <w:bottom w:val="none" w:sz="0" w:space="0" w:color="auto"/>
        <w:right w:val="none" w:sz="0" w:space="0" w:color="auto"/>
      </w:divBdr>
    </w:div>
    <w:div w:id="859511027">
      <w:bodyDiv w:val="1"/>
      <w:marLeft w:val="0"/>
      <w:marRight w:val="0"/>
      <w:marTop w:val="0"/>
      <w:marBottom w:val="0"/>
      <w:divBdr>
        <w:top w:val="none" w:sz="0" w:space="0" w:color="auto"/>
        <w:left w:val="none" w:sz="0" w:space="0" w:color="auto"/>
        <w:bottom w:val="none" w:sz="0" w:space="0" w:color="auto"/>
        <w:right w:val="none" w:sz="0" w:space="0" w:color="auto"/>
      </w:divBdr>
    </w:div>
    <w:div w:id="881477135">
      <w:bodyDiv w:val="1"/>
      <w:marLeft w:val="0"/>
      <w:marRight w:val="0"/>
      <w:marTop w:val="0"/>
      <w:marBottom w:val="0"/>
      <w:divBdr>
        <w:top w:val="none" w:sz="0" w:space="0" w:color="auto"/>
        <w:left w:val="none" w:sz="0" w:space="0" w:color="auto"/>
        <w:bottom w:val="none" w:sz="0" w:space="0" w:color="auto"/>
        <w:right w:val="none" w:sz="0" w:space="0" w:color="auto"/>
      </w:divBdr>
    </w:div>
    <w:div w:id="966740998">
      <w:bodyDiv w:val="1"/>
      <w:marLeft w:val="0"/>
      <w:marRight w:val="0"/>
      <w:marTop w:val="0"/>
      <w:marBottom w:val="0"/>
      <w:divBdr>
        <w:top w:val="none" w:sz="0" w:space="0" w:color="auto"/>
        <w:left w:val="none" w:sz="0" w:space="0" w:color="auto"/>
        <w:bottom w:val="none" w:sz="0" w:space="0" w:color="auto"/>
        <w:right w:val="none" w:sz="0" w:space="0" w:color="auto"/>
      </w:divBdr>
    </w:div>
    <w:div w:id="994258720">
      <w:bodyDiv w:val="1"/>
      <w:marLeft w:val="0"/>
      <w:marRight w:val="0"/>
      <w:marTop w:val="0"/>
      <w:marBottom w:val="0"/>
      <w:divBdr>
        <w:top w:val="none" w:sz="0" w:space="0" w:color="auto"/>
        <w:left w:val="none" w:sz="0" w:space="0" w:color="auto"/>
        <w:bottom w:val="none" w:sz="0" w:space="0" w:color="auto"/>
        <w:right w:val="none" w:sz="0" w:space="0" w:color="auto"/>
      </w:divBdr>
    </w:div>
    <w:div w:id="1093360886">
      <w:bodyDiv w:val="1"/>
      <w:marLeft w:val="0"/>
      <w:marRight w:val="0"/>
      <w:marTop w:val="0"/>
      <w:marBottom w:val="0"/>
      <w:divBdr>
        <w:top w:val="none" w:sz="0" w:space="0" w:color="auto"/>
        <w:left w:val="none" w:sz="0" w:space="0" w:color="auto"/>
        <w:bottom w:val="none" w:sz="0" w:space="0" w:color="auto"/>
        <w:right w:val="none" w:sz="0" w:space="0" w:color="auto"/>
      </w:divBdr>
    </w:div>
    <w:div w:id="1141659171">
      <w:bodyDiv w:val="1"/>
      <w:marLeft w:val="0"/>
      <w:marRight w:val="0"/>
      <w:marTop w:val="0"/>
      <w:marBottom w:val="0"/>
      <w:divBdr>
        <w:top w:val="none" w:sz="0" w:space="0" w:color="auto"/>
        <w:left w:val="none" w:sz="0" w:space="0" w:color="auto"/>
        <w:bottom w:val="none" w:sz="0" w:space="0" w:color="auto"/>
        <w:right w:val="none" w:sz="0" w:space="0" w:color="auto"/>
      </w:divBdr>
    </w:div>
    <w:div w:id="1166281034">
      <w:bodyDiv w:val="1"/>
      <w:marLeft w:val="0"/>
      <w:marRight w:val="0"/>
      <w:marTop w:val="0"/>
      <w:marBottom w:val="0"/>
      <w:divBdr>
        <w:top w:val="none" w:sz="0" w:space="0" w:color="auto"/>
        <w:left w:val="none" w:sz="0" w:space="0" w:color="auto"/>
        <w:bottom w:val="none" w:sz="0" w:space="0" w:color="auto"/>
        <w:right w:val="none" w:sz="0" w:space="0" w:color="auto"/>
      </w:divBdr>
    </w:div>
    <w:div w:id="1220247121">
      <w:bodyDiv w:val="1"/>
      <w:marLeft w:val="0"/>
      <w:marRight w:val="0"/>
      <w:marTop w:val="0"/>
      <w:marBottom w:val="0"/>
      <w:divBdr>
        <w:top w:val="none" w:sz="0" w:space="0" w:color="auto"/>
        <w:left w:val="none" w:sz="0" w:space="0" w:color="auto"/>
        <w:bottom w:val="none" w:sz="0" w:space="0" w:color="auto"/>
        <w:right w:val="none" w:sz="0" w:space="0" w:color="auto"/>
      </w:divBdr>
    </w:div>
    <w:div w:id="1238173692">
      <w:bodyDiv w:val="1"/>
      <w:marLeft w:val="0"/>
      <w:marRight w:val="0"/>
      <w:marTop w:val="0"/>
      <w:marBottom w:val="0"/>
      <w:divBdr>
        <w:top w:val="none" w:sz="0" w:space="0" w:color="auto"/>
        <w:left w:val="none" w:sz="0" w:space="0" w:color="auto"/>
        <w:bottom w:val="none" w:sz="0" w:space="0" w:color="auto"/>
        <w:right w:val="none" w:sz="0" w:space="0" w:color="auto"/>
      </w:divBdr>
    </w:div>
    <w:div w:id="1256402032">
      <w:bodyDiv w:val="1"/>
      <w:marLeft w:val="0"/>
      <w:marRight w:val="0"/>
      <w:marTop w:val="0"/>
      <w:marBottom w:val="0"/>
      <w:divBdr>
        <w:top w:val="none" w:sz="0" w:space="0" w:color="auto"/>
        <w:left w:val="none" w:sz="0" w:space="0" w:color="auto"/>
        <w:bottom w:val="none" w:sz="0" w:space="0" w:color="auto"/>
        <w:right w:val="none" w:sz="0" w:space="0" w:color="auto"/>
      </w:divBdr>
      <w:divsChild>
        <w:div w:id="832910372">
          <w:marLeft w:val="446"/>
          <w:marRight w:val="0"/>
          <w:marTop w:val="0"/>
          <w:marBottom w:val="120"/>
          <w:divBdr>
            <w:top w:val="none" w:sz="0" w:space="0" w:color="auto"/>
            <w:left w:val="none" w:sz="0" w:space="0" w:color="auto"/>
            <w:bottom w:val="none" w:sz="0" w:space="0" w:color="auto"/>
            <w:right w:val="none" w:sz="0" w:space="0" w:color="auto"/>
          </w:divBdr>
        </w:div>
        <w:div w:id="101345856">
          <w:marLeft w:val="446"/>
          <w:marRight w:val="0"/>
          <w:marTop w:val="0"/>
          <w:marBottom w:val="120"/>
          <w:divBdr>
            <w:top w:val="none" w:sz="0" w:space="0" w:color="auto"/>
            <w:left w:val="none" w:sz="0" w:space="0" w:color="auto"/>
            <w:bottom w:val="none" w:sz="0" w:space="0" w:color="auto"/>
            <w:right w:val="none" w:sz="0" w:space="0" w:color="auto"/>
          </w:divBdr>
        </w:div>
      </w:divsChild>
    </w:div>
    <w:div w:id="1277105034">
      <w:bodyDiv w:val="1"/>
      <w:marLeft w:val="0"/>
      <w:marRight w:val="0"/>
      <w:marTop w:val="0"/>
      <w:marBottom w:val="0"/>
      <w:divBdr>
        <w:top w:val="none" w:sz="0" w:space="0" w:color="auto"/>
        <w:left w:val="none" w:sz="0" w:space="0" w:color="auto"/>
        <w:bottom w:val="none" w:sz="0" w:space="0" w:color="auto"/>
        <w:right w:val="none" w:sz="0" w:space="0" w:color="auto"/>
      </w:divBdr>
      <w:divsChild>
        <w:div w:id="2091265583">
          <w:marLeft w:val="547"/>
          <w:marRight w:val="0"/>
          <w:marTop w:val="0"/>
          <w:marBottom w:val="0"/>
          <w:divBdr>
            <w:top w:val="none" w:sz="0" w:space="0" w:color="auto"/>
            <w:left w:val="none" w:sz="0" w:space="0" w:color="auto"/>
            <w:bottom w:val="none" w:sz="0" w:space="0" w:color="auto"/>
            <w:right w:val="none" w:sz="0" w:space="0" w:color="auto"/>
          </w:divBdr>
        </w:div>
      </w:divsChild>
    </w:div>
    <w:div w:id="1284115828">
      <w:bodyDiv w:val="1"/>
      <w:marLeft w:val="0"/>
      <w:marRight w:val="0"/>
      <w:marTop w:val="0"/>
      <w:marBottom w:val="0"/>
      <w:divBdr>
        <w:top w:val="none" w:sz="0" w:space="0" w:color="auto"/>
        <w:left w:val="none" w:sz="0" w:space="0" w:color="auto"/>
        <w:bottom w:val="none" w:sz="0" w:space="0" w:color="auto"/>
        <w:right w:val="none" w:sz="0" w:space="0" w:color="auto"/>
      </w:divBdr>
      <w:divsChild>
        <w:div w:id="1297225638">
          <w:marLeft w:val="547"/>
          <w:marRight w:val="0"/>
          <w:marTop w:val="0"/>
          <w:marBottom w:val="0"/>
          <w:divBdr>
            <w:top w:val="none" w:sz="0" w:space="0" w:color="auto"/>
            <w:left w:val="none" w:sz="0" w:space="0" w:color="auto"/>
            <w:bottom w:val="none" w:sz="0" w:space="0" w:color="auto"/>
            <w:right w:val="none" w:sz="0" w:space="0" w:color="auto"/>
          </w:divBdr>
        </w:div>
      </w:divsChild>
    </w:div>
    <w:div w:id="1375273227">
      <w:bodyDiv w:val="1"/>
      <w:marLeft w:val="0"/>
      <w:marRight w:val="0"/>
      <w:marTop w:val="0"/>
      <w:marBottom w:val="0"/>
      <w:divBdr>
        <w:top w:val="none" w:sz="0" w:space="0" w:color="auto"/>
        <w:left w:val="none" w:sz="0" w:space="0" w:color="auto"/>
        <w:bottom w:val="none" w:sz="0" w:space="0" w:color="auto"/>
        <w:right w:val="none" w:sz="0" w:space="0" w:color="auto"/>
      </w:divBdr>
    </w:div>
    <w:div w:id="1386022198">
      <w:bodyDiv w:val="1"/>
      <w:marLeft w:val="0"/>
      <w:marRight w:val="0"/>
      <w:marTop w:val="0"/>
      <w:marBottom w:val="0"/>
      <w:divBdr>
        <w:top w:val="none" w:sz="0" w:space="0" w:color="auto"/>
        <w:left w:val="none" w:sz="0" w:space="0" w:color="auto"/>
        <w:bottom w:val="none" w:sz="0" w:space="0" w:color="auto"/>
        <w:right w:val="none" w:sz="0" w:space="0" w:color="auto"/>
      </w:divBdr>
    </w:div>
    <w:div w:id="1389763265">
      <w:bodyDiv w:val="1"/>
      <w:marLeft w:val="0"/>
      <w:marRight w:val="0"/>
      <w:marTop w:val="0"/>
      <w:marBottom w:val="0"/>
      <w:divBdr>
        <w:top w:val="none" w:sz="0" w:space="0" w:color="auto"/>
        <w:left w:val="none" w:sz="0" w:space="0" w:color="auto"/>
        <w:bottom w:val="none" w:sz="0" w:space="0" w:color="auto"/>
        <w:right w:val="none" w:sz="0" w:space="0" w:color="auto"/>
      </w:divBdr>
    </w:div>
    <w:div w:id="1403529733">
      <w:bodyDiv w:val="1"/>
      <w:marLeft w:val="0"/>
      <w:marRight w:val="0"/>
      <w:marTop w:val="0"/>
      <w:marBottom w:val="0"/>
      <w:divBdr>
        <w:top w:val="none" w:sz="0" w:space="0" w:color="auto"/>
        <w:left w:val="none" w:sz="0" w:space="0" w:color="auto"/>
        <w:bottom w:val="none" w:sz="0" w:space="0" w:color="auto"/>
        <w:right w:val="none" w:sz="0" w:space="0" w:color="auto"/>
      </w:divBdr>
    </w:div>
    <w:div w:id="1441799442">
      <w:bodyDiv w:val="1"/>
      <w:marLeft w:val="0"/>
      <w:marRight w:val="0"/>
      <w:marTop w:val="0"/>
      <w:marBottom w:val="0"/>
      <w:divBdr>
        <w:top w:val="none" w:sz="0" w:space="0" w:color="auto"/>
        <w:left w:val="none" w:sz="0" w:space="0" w:color="auto"/>
        <w:bottom w:val="none" w:sz="0" w:space="0" w:color="auto"/>
        <w:right w:val="none" w:sz="0" w:space="0" w:color="auto"/>
      </w:divBdr>
    </w:div>
    <w:div w:id="1452550473">
      <w:bodyDiv w:val="1"/>
      <w:marLeft w:val="0"/>
      <w:marRight w:val="0"/>
      <w:marTop w:val="0"/>
      <w:marBottom w:val="0"/>
      <w:divBdr>
        <w:top w:val="none" w:sz="0" w:space="0" w:color="auto"/>
        <w:left w:val="none" w:sz="0" w:space="0" w:color="auto"/>
        <w:bottom w:val="none" w:sz="0" w:space="0" w:color="auto"/>
        <w:right w:val="none" w:sz="0" w:space="0" w:color="auto"/>
      </w:divBdr>
    </w:div>
    <w:div w:id="1460418656">
      <w:bodyDiv w:val="1"/>
      <w:marLeft w:val="0"/>
      <w:marRight w:val="0"/>
      <w:marTop w:val="0"/>
      <w:marBottom w:val="0"/>
      <w:divBdr>
        <w:top w:val="none" w:sz="0" w:space="0" w:color="auto"/>
        <w:left w:val="none" w:sz="0" w:space="0" w:color="auto"/>
        <w:bottom w:val="none" w:sz="0" w:space="0" w:color="auto"/>
        <w:right w:val="none" w:sz="0" w:space="0" w:color="auto"/>
      </w:divBdr>
    </w:div>
    <w:div w:id="1469935866">
      <w:bodyDiv w:val="1"/>
      <w:marLeft w:val="0"/>
      <w:marRight w:val="0"/>
      <w:marTop w:val="0"/>
      <w:marBottom w:val="0"/>
      <w:divBdr>
        <w:top w:val="none" w:sz="0" w:space="0" w:color="auto"/>
        <w:left w:val="none" w:sz="0" w:space="0" w:color="auto"/>
        <w:bottom w:val="none" w:sz="0" w:space="0" w:color="auto"/>
        <w:right w:val="none" w:sz="0" w:space="0" w:color="auto"/>
      </w:divBdr>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674258022">
      <w:bodyDiv w:val="1"/>
      <w:marLeft w:val="0"/>
      <w:marRight w:val="0"/>
      <w:marTop w:val="0"/>
      <w:marBottom w:val="0"/>
      <w:divBdr>
        <w:top w:val="none" w:sz="0" w:space="0" w:color="auto"/>
        <w:left w:val="none" w:sz="0" w:space="0" w:color="auto"/>
        <w:bottom w:val="none" w:sz="0" w:space="0" w:color="auto"/>
        <w:right w:val="none" w:sz="0" w:space="0" w:color="auto"/>
      </w:divBdr>
    </w:div>
    <w:div w:id="1688405657">
      <w:bodyDiv w:val="1"/>
      <w:marLeft w:val="0"/>
      <w:marRight w:val="0"/>
      <w:marTop w:val="0"/>
      <w:marBottom w:val="0"/>
      <w:divBdr>
        <w:top w:val="none" w:sz="0" w:space="0" w:color="auto"/>
        <w:left w:val="none" w:sz="0" w:space="0" w:color="auto"/>
        <w:bottom w:val="none" w:sz="0" w:space="0" w:color="auto"/>
        <w:right w:val="none" w:sz="0" w:space="0" w:color="auto"/>
      </w:divBdr>
    </w:div>
    <w:div w:id="1707752464">
      <w:bodyDiv w:val="1"/>
      <w:marLeft w:val="0"/>
      <w:marRight w:val="0"/>
      <w:marTop w:val="0"/>
      <w:marBottom w:val="0"/>
      <w:divBdr>
        <w:top w:val="none" w:sz="0" w:space="0" w:color="auto"/>
        <w:left w:val="none" w:sz="0" w:space="0" w:color="auto"/>
        <w:bottom w:val="none" w:sz="0" w:space="0" w:color="auto"/>
        <w:right w:val="none" w:sz="0" w:space="0" w:color="auto"/>
      </w:divBdr>
    </w:div>
    <w:div w:id="1726684653">
      <w:bodyDiv w:val="1"/>
      <w:marLeft w:val="0"/>
      <w:marRight w:val="0"/>
      <w:marTop w:val="0"/>
      <w:marBottom w:val="0"/>
      <w:divBdr>
        <w:top w:val="none" w:sz="0" w:space="0" w:color="auto"/>
        <w:left w:val="none" w:sz="0" w:space="0" w:color="auto"/>
        <w:bottom w:val="none" w:sz="0" w:space="0" w:color="auto"/>
        <w:right w:val="none" w:sz="0" w:space="0" w:color="auto"/>
      </w:divBdr>
    </w:div>
    <w:div w:id="1795639514">
      <w:bodyDiv w:val="1"/>
      <w:marLeft w:val="0"/>
      <w:marRight w:val="0"/>
      <w:marTop w:val="0"/>
      <w:marBottom w:val="0"/>
      <w:divBdr>
        <w:top w:val="none" w:sz="0" w:space="0" w:color="auto"/>
        <w:left w:val="none" w:sz="0" w:space="0" w:color="auto"/>
        <w:bottom w:val="none" w:sz="0" w:space="0" w:color="auto"/>
        <w:right w:val="none" w:sz="0" w:space="0" w:color="auto"/>
      </w:divBdr>
      <w:divsChild>
        <w:div w:id="272372463">
          <w:marLeft w:val="547"/>
          <w:marRight w:val="0"/>
          <w:marTop w:val="0"/>
          <w:marBottom w:val="0"/>
          <w:divBdr>
            <w:top w:val="none" w:sz="0" w:space="0" w:color="auto"/>
            <w:left w:val="none" w:sz="0" w:space="0" w:color="auto"/>
            <w:bottom w:val="none" w:sz="0" w:space="0" w:color="auto"/>
            <w:right w:val="none" w:sz="0" w:space="0" w:color="auto"/>
          </w:divBdr>
        </w:div>
      </w:divsChild>
    </w:div>
    <w:div w:id="1837114744">
      <w:bodyDiv w:val="1"/>
      <w:marLeft w:val="0"/>
      <w:marRight w:val="0"/>
      <w:marTop w:val="0"/>
      <w:marBottom w:val="0"/>
      <w:divBdr>
        <w:top w:val="none" w:sz="0" w:space="0" w:color="auto"/>
        <w:left w:val="none" w:sz="0" w:space="0" w:color="auto"/>
        <w:bottom w:val="none" w:sz="0" w:space="0" w:color="auto"/>
        <w:right w:val="none" w:sz="0" w:space="0" w:color="auto"/>
      </w:divBdr>
    </w:div>
    <w:div w:id="1850559402">
      <w:bodyDiv w:val="1"/>
      <w:marLeft w:val="0"/>
      <w:marRight w:val="0"/>
      <w:marTop w:val="0"/>
      <w:marBottom w:val="0"/>
      <w:divBdr>
        <w:top w:val="none" w:sz="0" w:space="0" w:color="auto"/>
        <w:left w:val="none" w:sz="0" w:space="0" w:color="auto"/>
        <w:bottom w:val="none" w:sz="0" w:space="0" w:color="auto"/>
        <w:right w:val="none" w:sz="0" w:space="0" w:color="auto"/>
      </w:divBdr>
    </w:div>
    <w:div w:id="1862742346">
      <w:bodyDiv w:val="1"/>
      <w:marLeft w:val="0"/>
      <w:marRight w:val="0"/>
      <w:marTop w:val="0"/>
      <w:marBottom w:val="0"/>
      <w:divBdr>
        <w:top w:val="none" w:sz="0" w:space="0" w:color="auto"/>
        <w:left w:val="none" w:sz="0" w:space="0" w:color="auto"/>
        <w:bottom w:val="none" w:sz="0" w:space="0" w:color="auto"/>
        <w:right w:val="none" w:sz="0" w:space="0" w:color="auto"/>
      </w:divBdr>
    </w:div>
    <w:div w:id="1864587194">
      <w:bodyDiv w:val="1"/>
      <w:marLeft w:val="0"/>
      <w:marRight w:val="0"/>
      <w:marTop w:val="0"/>
      <w:marBottom w:val="0"/>
      <w:divBdr>
        <w:top w:val="none" w:sz="0" w:space="0" w:color="auto"/>
        <w:left w:val="none" w:sz="0" w:space="0" w:color="auto"/>
        <w:bottom w:val="none" w:sz="0" w:space="0" w:color="auto"/>
        <w:right w:val="none" w:sz="0" w:space="0" w:color="auto"/>
      </w:divBdr>
    </w:div>
    <w:div w:id="2055538696">
      <w:bodyDiv w:val="1"/>
      <w:marLeft w:val="0"/>
      <w:marRight w:val="0"/>
      <w:marTop w:val="0"/>
      <w:marBottom w:val="0"/>
      <w:divBdr>
        <w:top w:val="none" w:sz="0" w:space="0" w:color="auto"/>
        <w:left w:val="none" w:sz="0" w:space="0" w:color="auto"/>
        <w:bottom w:val="none" w:sz="0" w:space="0" w:color="auto"/>
        <w:right w:val="none" w:sz="0" w:space="0" w:color="auto"/>
      </w:divBdr>
    </w:div>
    <w:div w:id="2069379597">
      <w:bodyDiv w:val="1"/>
      <w:marLeft w:val="0"/>
      <w:marRight w:val="0"/>
      <w:marTop w:val="0"/>
      <w:marBottom w:val="0"/>
      <w:divBdr>
        <w:top w:val="none" w:sz="0" w:space="0" w:color="auto"/>
        <w:left w:val="none" w:sz="0" w:space="0" w:color="auto"/>
        <w:bottom w:val="none" w:sz="0" w:space="0" w:color="auto"/>
        <w:right w:val="none" w:sz="0" w:space="0" w:color="auto"/>
      </w:divBdr>
    </w:div>
    <w:div w:id="213424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usbilim.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fenusbilim.com/" TargetMode="External"/><Relationship Id="rId12" Type="http://schemas.openxmlformats.org/officeDocument/2006/relationships/hyperlink" Target="https://www.fenusbilim.com/2021/02/12/5-sinif-gunluk-planl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Huawei\OneDrive\Masa&#252;st&#252;\2025%20FENUS\g&#252;nl&#252;k%20plan\FEN%20B&#304;L&#304;MLER&#304;\5.SINIF\Siteye%20Eklenenler\1.D&#214;NEM\www.fenusbilim.com" TargetMode="External"/><Relationship Id="rId11" Type="http://schemas.openxmlformats.org/officeDocument/2006/relationships/hyperlink" Target="http://www.fenusbilim.com/" TargetMode="External"/><Relationship Id="rId5" Type="http://schemas.openxmlformats.org/officeDocument/2006/relationships/webSettings" Target="webSettings.xml"/><Relationship Id="rId10" Type="http://schemas.openxmlformats.org/officeDocument/2006/relationships/hyperlink" Target="http://www.fenusbilim.com/" TargetMode="External"/><Relationship Id="rId4" Type="http://schemas.openxmlformats.org/officeDocument/2006/relationships/settings" Target="settings.xml"/><Relationship Id="rId9" Type="http://schemas.openxmlformats.org/officeDocument/2006/relationships/hyperlink" Target="http://www.fenusbilim.com/"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41C4A-83AD-40EF-B1B3-24F4593F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1137</Words>
  <Characters>8133</Characters>
  <Application>Microsoft Office Word</Application>
  <DocSecurity>0</DocSecurity>
  <Lines>208</Lines>
  <Paragraphs>123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14</cp:revision>
  <dcterms:created xsi:type="dcterms:W3CDTF">2025-11-19T11:30:00Z</dcterms:created>
  <dcterms:modified xsi:type="dcterms:W3CDTF">2025-11-20T09:23:00Z</dcterms:modified>
</cp:coreProperties>
</file>