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84047" w14:textId="1F834E48" w:rsidR="00A63678" w:rsidRPr="0021555F" w:rsidRDefault="00A63678" w:rsidP="00EB7E50">
      <w:pPr>
        <w:spacing w:after="0"/>
        <w:jc w:val="center"/>
        <w:rPr>
          <w:rFonts w:asciiTheme="minorHAnsi" w:hAnsiTheme="minorHAnsi" w:cstheme="minorHAnsi"/>
          <w:b/>
          <w:color w:val="000000" w:themeColor="text1"/>
        </w:rPr>
      </w:pPr>
      <w:r w:rsidRPr="0021555F">
        <w:rPr>
          <w:rFonts w:asciiTheme="minorHAnsi" w:hAnsiTheme="minorHAnsi" w:cstheme="minorHAnsi"/>
          <w:b/>
          <w:color w:val="000000" w:themeColor="text1"/>
        </w:rPr>
        <w:t>202</w:t>
      </w:r>
      <w:r w:rsidR="006220B7">
        <w:rPr>
          <w:rFonts w:asciiTheme="minorHAnsi" w:hAnsiTheme="minorHAnsi" w:cstheme="minorHAnsi"/>
          <w:b/>
          <w:color w:val="000000" w:themeColor="text1"/>
        </w:rPr>
        <w:t>5</w:t>
      </w:r>
      <w:r w:rsidR="00C27451" w:rsidRPr="0021555F">
        <w:rPr>
          <w:rFonts w:asciiTheme="minorHAnsi" w:hAnsiTheme="minorHAnsi" w:cstheme="minorHAnsi"/>
          <w:b/>
          <w:color w:val="000000" w:themeColor="text1"/>
        </w:rPr>
        <w:t>-202</w:t>
      </w:r>
      <w:r w:rsidR="006220B7">
        <w:rPr>
          <w:rFonts w:asciiTheme="minorHAnsi" w:hAnsiTheme="minorHAnsi" w:cstheme="minorHAnsi"/>
          <w:b/>
          <w:color w:val="000000" w:themeColor="text1"/>
        </w:rPr>
        <w:t>6</w:t>
      </w:r>
      <w:r w:rsidRPr="0021555F">
        <w:rPr>
          <w:rFonts w:asciiTheme="minorHAnsi" w:hAnsiTheme="minorHAnsi" w:cstheme="minorHAnsi"/>
          <w:b/>
          <w:color w:val="000000" w:themeColor="text1"/>
        </w:rPr>
        <w:t xml:space="preserve"> EĞİTİM – ÖĞRETİM YILI ………….</w:t>
      </w:r>
      <w:hyperlink r:id="rId6" w:history="1">
        <w:r w:rsidR="00C27451" w:rsidRPr="0021555F">
          <w:rPr>
            <w:rStyle w:val="Kpr"/>
            <w:rFonts w:asciiTheme="minorHAnsi" w:hAnsiTheme="minorHAnsi" w:cstheme="minorHAnsi"/>
            <w:b/>
          </w:rPr>
          <w:t>www.fenusbilim.com</w:t>
        </w:r>
      </w:hyperlink>
      <w:r w:rsidR="00C27451" w:rsidRPr="0021555F">
        <w:rPr>
          <w:rFonts w:asciiTheme="minorHAnsi" w:hAnsiTheme="minorHAnsi" w:cstheme="minorHAnsi"/>
          <w:b/>
          <w:color w:val="000000" w:themeColor="text1"/>
        </w:rPr>
        <w:t xml:space="preserve"> </w:t>
      </w:r>
      <w:r w:rsidRPr="0021555F">
        <w:rPr>
          <w:rFonts w:asciiTheme="minorHAnsi" w:hAnsiTheme="minorHAnsi" w:cstheme="minorHAnsi"/>
          <w:b/>
          <w:color w:val="000000" w:themeColor="text1"/>
        </w:rPr>
        <w:t xml:space="preserve">OKULU </w:t>
      </w:r>
      <w:r w:rsidR="00E2550A">
        <w:rPr>
          <w:rFonts w:asciiTheme="minorHAnsi" w:hAnsiTheme="minorHAnsi" w:cstheme="minorHAnsi"/>
          <w:b/>
          <w:color w:val="000000" w:themeColor="text1"/>
        </w:rPr>
        <w:t>6</w:t>
      </w:r>
      <w:r w:rsidRPr="0021555F">
        <w:rPr>
          <w:rFonts w:asciiTheme="minorHAnsi" w:hAnsiTheme="minorHAnsi" w:cstheme="minorHAnsi"/>
          <w:b/>
          <w:color w:val="000000" w:themeColor="text1"/>
        </w:rPr>
        <w:t xml:space="preserve">. </w:t>
      </w:r>
      <w:r w:rsidR="006220B7" w:rsidRPr="0021555F">
        <w:rPr>
          <w:rFonts w:asciiTheme="minorHAnsi" w:hAnsiTheme="minorHAnsi" w:cstheme="minorHAnsi"/>
          <w:b/>
          <w:color w:val="000000" w:themeColor="text1"/>
        </w:rPr>
        <w:t>SINIFLAR FEN</w:t>
      </w:r>
      <w:r w:rsidRPr="0021555F">
        <w:rPr>
          <w:rFonts w:asciiTheme="minorHAnsi" w:hAnsiTheme="minorHAnsi" w:cstheme="minorHAnsi"/>
          <w:b/>
          <w:color w:val="000000" w:themeColor="text1"/>
        </w:rPr>
        <w:t xml:space="preserve"> BİLİMLERİ DERSİ GÜNLÜK DERS PLÂNI</w:t>
      </w:r>
    </w:p>
    <w:p w14:paraId="3A06CD5E" w14:textId="4D9CBA02" w:rsidR="00A63678" w:rsidRPr="008C2B06" w:rsidRDefault="00A63678" w:rsidP="00EB7E50">
      <w:pPr>
        <w:spacing w:after="0"/>
        <w:rPr>
          <w:rFonts w:asciiTheme="minorHAnsi" w:hAnsiTheme="minorHAnsi" w:cstheme="minorHAnsi"/>
          <w:b/>
          <w:color w:val="000000" w:themeColor="text1"/>
          <w:sz w:val="18"/>
          <w:szCs w:val="18"/>
        </w:rPr>
      </w:pPr>
      <w:r w:rsidRPr="008C2B06">
        <w:rPr>
          <w:rFonts w:asciiTheme="minorHAnsi" w:hAnsiTheme="minorHAnsi" w:cstheme="minorHAnsi"/>
          <w:b/>
          <w:color w:val="000000" w:themeColor="text1"/>
          <w:sz w:val="18"/>
          <w:szCs w:val="18"/>
        </w:rPr>
        <w:t>I.BÖLÜM</w:t>
      </w:r>
      <w:r w:rsidR="009C6E8A" w:rsidRPr="008C2B06">
        <w:rPr>
          <w:rFonts w:asciiTheme="minorHAnsi" w:hAnsiTheme="minorHAnsi" w:cstheme="minorHAnsi"/>
          <w:b/>
          <w:color w:val="000000" w:themeColor="text1"/>
          <w:sz w:val="18"/>
          <w:szCs w:val="18"/>
        </w:rPr>
        <w:t xml:space="preserve">: </w:t>
      </w:r>
      <w:r w:rsidR="0004537F" w:rsidRPr="008C2B06">
        <w:rPr>
          <w:rFonts w:asciiTheme="minorHAnsi" w:hAnsiTheme="minorHAnsi" w:cstheme="minorHAnsi"/>
          <w:b/>
          <w:color w:val="000000" w:themeColor="text1"/>
          <w:sz w:val="18"/>
          <w:szCs w:val="18"/>
        </w:rPr>
        <w:t>DERS BİLGİSİ</w:t>
      </w:r>
    </w:p>
    <w:tbl>
      <w:tblPr>
        <w:tblW w:w="109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8"/>
        <w:gridCol w:w="4752"/>
        <w:gridCol w:w="3292"/>
      </w:tblGrid>
      <w:tr w:rsidR="00685E37" w:rsidRPr="008C2B06" w14:paraId="5B51F998" w14:textId="77777777" w:rsidTr="0004537F">
        <w:trPr>
          <w:trHeight w:val="294"/>
          <w:jc w:val="center"/>
        </w:trPr>
        <w:tc>
          <w:tcPr>
            <w:tcW w:w="2898" w:type="dxa"/>
          </w:tcPr>
          <w:p w14:paraId="3201665E" w14:textId="6659F6DA" w:rsidR="00685E37" w:rsidRPr="008C2B06" w:rsidRDefault="00685E37" w:rsidP="00EB7E50">
            <w:pPr>
              <w:spacing w:after="0"/>
              <w:rPr>
                <w:rFonts w:asciiTheme="minorHAnsi" w:eastAsiaTheme="minorEastAsia" w:hAnsiTheme="minorHAnsi" w:cstheme="minorHAnsi"/>
                <w:b/>
                <w:color w:val="000000" w:themeColor="text1"/>
                <w:sz w:val="18"/>
                <w:szCs w:val="18"/>
              </w:rPr>
            </w:pPr>
            <w:r w:rsidRPr="008C2B06">
              <w:rPr>
                <w:rFonts w:asciiTheme="minorHAnsi" w:hAnsiTheme="minorHAnsi" w:cstheme="minorHAnsi"/>
                <w:b/>
                <w:sz w:val="18"/>
                <w:szCs w:val="18"/>
              </w:rPr>
              <w:t>Dersin Adı</w:t>
            </w:r>
          </w:p>
        </w:tc>
        <w:tc>
          <w:tcPr>
            <w:tcW w:w="4752" w:type="dxa"/>
          </w:tcPr>
          <w:p w14:paraId="7AC0E81B" w14:textId="2F0599E2" w:rsidR="00685E37" w:rsidRPr="008C2B06" w:rsidRDefault="00395E5C" w:rsidP="00EB7E50">
            <w:pPr>
              <w:spacing w:after="0"/>
              <w:rPr>
                <w:rFonts w:asciiTheme="minorHAnsi" w:eastAsiaTheme="minorEastAsia" w:hAnsiTheme="minorHAnsi" w:cstheme="minorHAnsi"/>
                <w:color w:val="000000" w:themeColor="text1"/>
                <w:sz w:val="18"/>
                <w:szCs w:val="18"/>
              </w:rPr>
            </w:pPr>
            <w:r w:rsidRPr="008C2B06">
              <w:rPr>
                <w:rFonts w:asciiTheme="minorHAnsi" w:eastAsiaTheme="minorEastAsia" w:hAnsiTheme="minorHAnsi" w:cstheme="minorHAnsi"/>
                <w:color w:val="000000" w:themeColor="text1"/>
                <w:sz w:val="18"/>
                <w:szCs w:val="18"/>
              </w:rPr>
              <w:t>Fen Bilimleri</w:t>
            </w:r>
          </w:p>
        </w:tc>
        <w:tc>
          <w:tcPr>
            <w:tcW w:w="3292" w:type="dxa"/>
          </w:tcPr>
          <w:p w14:paraId="55954A58" w14:textId="3D83A17B" w:rsidR="00685E37" w:rsidRPr="008C2B06" w:rsidRDefault="0004537F" w:rsidP="00EB7E50">
            <w:pPr>
              <w:spacing w:after="0"/>
              <w:rPr>
                <w:rFonts w:asciiTheme="minorHAnsi" w:eastAsiaTheme="minorEastAsia" w:hAnsiTheme="minorHAnsi" w:cstheme="minorHAnsi"/>
                <w:color w:val="000000" w:themeColor="text1"/>
                <w:sz w:val="18"/>
                <w:szCs w:val="18"/>
              </w:rPr>
            </w:pPr>
            <w:r w:rsidRPr="008C2B06">
              <w:rPr>
                <w:rFonts w:asciiTheme="minorHAnsi" w:hAnsiTheme="minorHAnsi" w:cstheme="minorHAnsi"/>
                <w:b/>
                <w:sz w:val="18"/>
                <w:szCs w:val="18"/>
              </w:rPr>
              <w:t>Tarih:</w:t>
            </w:r>
            <w:r w:rsidR="00C33E2F">
              <w:rPr>
                <w:rFonts w:asciiTheme="minorHAnsi" w:hAnsiTheme="minorHAnsi" w:cstheme="minorHAnsi"/>
                <w:b/>
                <w:sz w:val="18"/>
                <w:szCs w:val="18"/>
              </w:rPr>
              <w:t>4-10</w:t>
            </w:r>
            <w:r w:rsidR="00DF242B">
              <w:rPr>
                <w:rFonts w:asciiTheme="minorHAnsi" w:hAnsiTheme="minorHAnsi" w:cstheme="minorHAnsi"/>
                <w:b/>
                <w:sz w:val="18"/>
                <w:szCs w:val="18"/>
              </w:rPr>
              <w:t xml:space="preserve"> Mayıs 2026</w:t>
            </w:r>
          </w:p>
        </w:tc>
      </w:tr>
      <w:tr w:rsidR="0004537F" w:rsidRPr="008C2B06" w14:paraId="0D773408" w14:textId="77777777" w:rsidTr="0004537F">
        <w:trPr>
          <w:trHeight w:val="311"/>
          <w:jc w:val="center"/>
        </w:trPr>
        <w:tc>
          <w:tcPr>
            <w:tcW w:w="2898" w:type="dxa"/>
          </w:tcPr>
          <w:p w14:paraId="72E11E13" w14:textId="1CE02A9E" w:rsidR="0004537F" w:rsidRPr="008C2B06" w:rsidRDefault="0004537F" w:rsidP="00EB7E50">
            <w:pPr>
              <w:spacing w:after="0"/>
              <w:rPr>
                <w:rFonts w:asciiTheme="minorHAnsi" w:eastAsiaTheme="minorEastAsia" w:hAnsiTheme="minorHAnsi" w:cstheme="minorHAnsi"/>
                <w:b/>
                <w:color w:val="000000" w:themeColor="text1"/>
                <w:sz w:val="18"/>
                <w:szCs w:val="18"/>
              </w:rPr>
            </w:pPr>
            <w:r w:rsidRPr="008C2B06">
              <w:rPr>
                <w:rFonts w:asciiTheme="minorHAnsi" w:hAnsiTheme="minorHAnsi" w:cstheme="minorHAnsi"/>
                <w:b/>
                <w:sz w:val="18"/>
                <w:szCs w:val="18"/>
              </w:rPr>
              <w:t>Sınıf</w:t>
            </w:r>
          </w:p>
        </w:tc>
        <w:tc>
          <w:tcPr>
            <w:tcW w:w="4752" w:type="dxa"/>
          </w:tcPr>
          <w:p w14:paraId="4C201CB6" w14:textId="7BF6D5BF" w:rsidR="0004537F" w:rsidRPr="008C2B06" w:rsidRDefault="00E2550A" w:rsidP="00EB7E50">
            <w:pPr>
              <w:spacing w:after="0"/>
              <w:rPr>
                <w:rFonts w:asciiTheme="minorHAnsi" w:eastAsiaTheme="minorEastAsia" w:hAnsiTheme="minorHAnsi" w:cstheme="minorHAnsi"/>
                <w:color w:val="000000" w:themeColor="text1"/>
                <w:sz w:val="18"/>
                <w:szCs w:val="18"/>
              </w:rPr>
            </w:pPr>
            <w:r>
              <w:rPr>
                <w:rFonts w:asciiTheme="minorHAnsi" w:eastAsiaTheme="minorEastAsia" w:hAnsiTheme="minorHAnsi" w:cstheme="minorHAnsi"/>
                <w:color w:val="000000" w:themeColor="text1"/>
                <w:sz w:val="18"/>
                <w:szCs w:val="18"/>
              </w:rPr>
              <w:t>6</w:t>
            </w:r>
            <w:r w:rsidR="0004537F" w:rsidRPr="008C2B06">
              <w:rPr>
                <w:rFonts w:asciiTheme="minorHAnsi" w:eastAsiaTheme="minorEastAsia" w:hAnsiTheme="minorHAnsi" w:cstheme="minorHAnsi"/>
                <w:color w:val="000000" w:themeColor="text1"/>
                <w:sz w:val="18"/>
                <w:szCs w:val="18"/>
              </w:rPr>
              <w:t>. Sınıf</w:t>
            </w:r>
          </w:p>
        </w:tc>
        <w:tc>
          <w:tcPr>
            <w:tcW w:w="3292" w:type="dxa"/>
          </w:tcPr>
          <w:p w14:paraId="414BA149" w14:textId="5FF4F59C" w:rsidR="0004537F" w:rsidRPr="008C2B06" w:rsidRDefault="0004537F" w:rsidP="00EB7E50">
            <w:pPr>
              <w:spacing w:after="0"/>
              <w:rPr>
                <w:rFonts w:asciiTheme="minorHAnsi" w:eastAsiaTheme="minorEastAsia" w:hAnsiTheme="minorHAnsi" w:cstheme="minorHAnsi"/>
                <w:color w:val="000000" w:themeColor="text1"/>
                <w:sz w:val="18"/>
                <w:szCs w:val="18"/>
              </w:rPr>
            </w:pPr>
            <w:r w:rsidRPr="008C2B06">
              <w:rPr>
                <w:rFonts w:asciiTheme="minorHAnsi" w:eastAsiaTheme="minorEastAsia" w:hAnsiTheme="minorHAnsi" w:cstheme="minorHAnsi"/>
                <w:b/>
                <w:bCs/>
                <w:color w:val="000000" w:themeColor="text1"/>
                <w:sz w:val="18"/>
                <w:szCs w:val="18"/>
              </w:rPr>
              <w:t>Süre:</w:t>
            </w:r>
            <w:r w:rsidRPr="008C2B06">
              <w:rPr>
                <w:rFonts w:asciiTheme="minorHAnsi" w:eastAsiaTheme="minorEastAsia" w:hAnsiTheme="minorHAnsi" w:cstheme="minorHAnsi"/>
                <w:color w:val="000000" w:themeColor="text1"/>
                <w:sz w:val="18"/>
                <w:szCs w:val="18"/>
              </w:rPr>
              <w:t xml:space="preserve"> 4 saat</w:t>
            </w:r>
          </w:p>
        </w:tc>
      </w:tr>
      <w:tr w:rsidR="002006FE" w:rsidRPr="008C2B06" w14:paraId="172CAC16" w14:textId="77777777" w:rsidTr="00923F63">
        <w:trPr>
          <w:trHeight w:val="294"/>
          <w:jc w:val="center"/>
        </w:trPr>
        <w:tc>
          <w:tcPr>
            <w:tcW w:w="2898" w:type="dxa"/>
          </w:tcPr>
          <w:p w14:paraId="3113C776" w14:textId="00BD4313" w:rsidR="002006FE" w:rsidRPr="008C2B06" w:rsidRDefault="002006FE" w:rsidP="002006FE">
            <w:pPr>
              <w:spacing w:after="0"/>
              <w:rPr>
                <w:rFonts w:asciiTheme="minorHAnsi" w:eastAsiaTheme="minorEastAsia" w:hAnsiTheme="minorHAnsi" w:cstheme="minorHAnsi"/>
                <w:b/>
                <w:color w:val="000000" w:themeColor="text1"/>
                <w:sz w:val="18"/>
                <w:szCs w:val="18"/>
              </w:rPr>
            </w:pPr>
            <w:r w:rsidRPr="008C2B06">
              <w:rPr>
                <w:rFonts w:asciiTheme="minorHAnsi" w:hAnsiTheme="minorHAnsi" w:cstheme="minorHAnsi"/>
                <w:b/>
                <w:sz w:val="18"/>
                <w:szCs w:val="18"/>
              </w:rPr>
              <w:t>Ünitenin Adı</w:t>
            </w:r>
          </w:p>
        </w:tc>
        <w:tc>
          <w:tcPr>
            <w:tcW w:w="8044" w:type="dxa"/>
            <w:gridSpan w:val="2"/>
          </w:tcPr>
          <w:p w14:paraId="5ED7C851" w14:textId="75D9700E" w:rsidR="002006FE" w:rsidRPr="008C2B06" w:rsidRDefault="000D5A35" w:rsidP="002006FE">
            <w:pPr>
              <w:spacing w:after="0"/>
              <w:rPr>
                <w:rFonts w:asciiTheme="minorHAnsi" w:eastAsiaTheme="minorEastAsia" w:hAnsiTheme="minorHAnsi" w:cstheme="minorHAnsi"/>
                <w:bCs/>
                <w:color w:val="000000" w:themeColor="text1"/>
                <w:sz w:val="18"/>
                <w:szCs w:val="18"/>
              </w:rPr>
            </w:pPr>
            <w:r>
              <w:rPr>
                <w:rFonts w:asciiTheme="minorHAnsi" w:eastAsiaTheme="minorEastAsia" w:hAnsiTheme="minorHAnsi" w:cstheme="minorHAnsi"/>
                <w:bCs/>
                <w:color w:val="000000" w:themeColor="text1"/>
                <w:sz w:val="18"/>
                <w:szCs w:val="18"/>
              </w:rPr>
              <w:t>Elektriğin İletimi ve Direnç</w:t>
            </w:r>
          </w:p>
        </w:tc>
      </w:tr>
      <w:tr w:rsidR="00A5339D" w:rsidRPr="008C2B06" w14:paraId="3E561861" w14:textId="77777777" w:rsidTr="009916E6">
        <w:trPr>
          <w:trHeight w:val="311"/>
          <w:jc w:val="center"/>
        </w:trPr>
        <w:tc>
          <w:tcPr>
            <w:tcW w:w="2898" w:type="dxa"/>
          </w:tcPr>
          <w:p w14:paraId="27D2879C" w14:textId="1B595528" w:rsidR="00A5339D" w:rsidRPr="008C2B06" w:rsidRDefault="00A5339D" w:rsidP="00A5339D">
            <w:pPr>
              <w:spacing w:after="0"/>
              <w:rPr>
                <w:rFonts w:asciiTheme="minorHAnsi" w:eastAsiaTheme="minorEastAsia" w:hAnsiTheme="minorHAnsi" w:cstheme="minorHAnsi"/>
                <w:b/>
                <w:color w:val="000000" w:themeColor="text1"/>
                <w:sz w:val="18"/>
                <w:szCs w:val="18"/>
              </w:rPr>
            </w:pPr>
            <w:r w:rsidRPr="008C2B06">
              <w:rPr>
                <w:rFonts w:asciiTheme="minorHAnsi" w:hAnsiTheme="minorHAnsi" w:cstheme="minorHAnsi"/>
                <w:b/>
                <w:sz w:val="18"/>
                <w:szCs w:val="18"/>
              </w:rPr>
              <w:t>Konular</w:t>
            </w:r>
          </w:p>
        </w:tc>
        <w:tc>
          <w:tcPr>
            <w:tcW w:w="8044" w:type="dxa"/>
            <w:gridSpan w:val="2"/>
            <w:vAlign w:val="center"/>
          </w:tcPr>
          <w:p w14:paraId="52A92750" w14:textId="191AB613" w:rsidR="00A5339D" w:rsidRPr="001A50EF" w:rsidRDefault="00A5339D" w:rsidP="00A5339D">
            <w:pPr>
              <w:ind w:right="113"/>
              <w:rPr>
                <w:rFonts w:cs="Calibri"/>
                <w:color w:val="000000"/>
                <w:sz w:val="18"/>
                <w:szCs w:val="18"/>
              </w:rPr>
            </w:pPr>
            <w:r w:rsidRPr="00050549">
              <w:rPr>
                <w:rFonts w:cs="Calibri"/>
                <w:b/>
                <w:bCs/>
                <w:color w:val="000000"/>
                <w:sz w:val="18"/>
                <w:szCs w:val="18"/>
              </w:rPr>
              <w:t>Elektriksel Direnç ve Bağlı Olduğu Faktörler</w:t>
            </w:r>
          </w:p>
        </w:tc>
      </w:tr>
      <w:tr w:rsidR="00AA3AE5" w:rsidRPr="008C2B06" w14:paraId="022AB9F2" w14:textId="77777777" w:rsidTr="002D0326">
        <w:trPr>
          <w:trHeight w:val="2171"/>
          <w:jc w:val="center"/>
        </w:trPr>
        <w:tc>
          <w:tcPr>
            <w:tcW w:w="2898" w:type="dxa"/>
          </w:tcPr>
          <w:p w14:paraId="20735657" w14:textId="77777777" w:rsidR="00AA3AE5" w:rsidRPr="008C2B06" w:rsidRDefault="00AA3AE5" w:rsidP="00AA3AE5">
            <w:pPr>
              <w:spacing w:after="0"/>
              <w:rPr>
                <w:rFonts w:asciiTheme="minorHAnsi" w:hAnsiTheme="minorHAnsi" w:cstheme="minorHAnsi"/>
                <w:b/>
                <w:sz w:val="18"/>
                <w:szCs w:val="18"/>
              </w:rPr>
            </w:pPr>
            <w:r w:rsidRPr="008C2B06">
              <w:rPr>
                <w:rFonts w:asciiTheme="minorHAnsi" w:hAnsiTheme="minorHAnsi" w:cstheme="minorHAnsi"/>
                <w:b/>
                <w:sz w:val="18"/>
                <w:szCs w:val="18"/>
              </w:rPr>
              <w:t>Öğrenme Çıktısı</w:t>
            </w:r>
          </w:p>
          <w:p w14:paraId="07F225CC" w14:textId="189A080A" w:rsidR="00AA3AE5" w:rsidRPr="008C2B06" w:rsidRDefault="00AA3AE5" w:rsidP="00AA3AE5">
            <w:pPr>
              <w:spacing w:after="0"/>
              <w:rPr>
                <w:rFonts w:asciiTheme="minorHAnsi" w:eastAsiaTheme="minorEastAsia" w:hAnsiTheme="minorHAnsi" w:cstheme="minorHAnsi"/>
                <w:b/>
                <w:color w:val="000000" w:themeColor="text1"/>
                <w:sz w:val="18"/>
                <w:szCs w:val="18"/>
              </w:rPr>
            </w:pPr>
            <w:r w:rsidRPr="008C2B06">
              <w:rPr>
                <w:rFonts w:asciiTheme="minorHAnsi" w:hAnsiTheme="minorHAnsi" w:cstheme="minorHAnsi"/>
                <w:i/>
                <w:sz w:val="18"/>
                <w:szCs w:val="18"/>
              </w:rPr>
              <w:t>Süreç Bileşenleri</w:t>
            </w:r>
          </w:p>
        </w:tc>
        <w:tc>
          <w:tcPr>
            <w:tcW w:w="8044" w:type="dxa"/>
            <w:gridSpan w:val="2"/>
            <w:vAlign w:val="center"/>
          </w:tcPr>
          <w:p w14:paraId="100141A2" w14:textId="77777777" w:rsidR="00AA3AE5" w:rsidRDefault="00AA3AE5" w:rsidP="00AA3AE5">
            <w:pPr>
              <w:tabs>
                <w:tab w:val="left" w:pos="2400"/>
              </w:tabs>
              <w:rPr>
                <w:rFonts w:cs="Calibri"/>
                <w:b/>
                <w:bCs/>
                <w:color w:val="000000"/>
                <w:sz w:val="18"/>
                <w:szCs w:val="18"/>
              </w:rPr>
            </w:pPr>
            <w:r w:rsidRPr="00050549">
              <w:rPr>
                <w:rFonts w:cs="Calibri"/>
                <w:b/>
                <w:bCs/>
                <w:color w:val="000000"/>
                <w:sz w:val="18"/>
                <w:szCs w:val="18"/>
              </w:rPr>
              <w:t>FB.6.6.2.2. Ayarlanabilir direncin ampulün parlaklığına etkilerine yönelik bilimsel çıkarım yapabilme</w:t>
            </w:r>
          </w:p>
          <w:p w14:paraId="7872BDCC" w14:textId="77777777" w:rsidR="00AA3AE5" w:rsidRDefault="00AA3AE5" w:rsidP="00AA3AE5">
            <w:pPr>
              <w:tabs>
                <w:tab w:val="left" w:pos="2400"/>
              </w:tabs>
              <w:rPr>
                <w:rFonts w:cs="Calibri"/>
                <w:b/>
                <w:bCs/>
                <w:sz w:val="18"/>
                <w:szCs w:val="18"/>
              </w:rPr>
            </w:pPr>
            <w:r>
              <w:rPr>
                <w:rFonts w:cs="Calibri"/>
                <w:b/>
                <w:bCs/>
                <w:sz w:val="18"/>
                <w:szCs w:val="18"/>
              </w:rPr>
              <w:t>Süreç Bileşenleri:</w:t>
            </w:r>
          </w:p>
          <w:p w14:paraId="7AE1D952" w14:textId="77777777" w:rsidR="005408BD" w:rsidRDefault="005408BD" w:rsidP="005408BD">
            <w:pPr>
              <w:rPr>
                <w:rFonts w:cs="Calibri"/>
                <w:color w:val="000000"/>
                <w:sz w:val="18"/>
                <w:szCs w:val="18"/>
              </w:rPr>
            </w:pPr>
            <w:r w:rsidRPr="00050549">
              <w:rPr>
                <w:rFonts w:cs="Calibri"/>
                <w:color w:val="000000"/>
                <w:sz w:val="18"/>
                <w:szCs w:val="18"/>
              </w:rPr>
              <w:t xml:space="preserve">a) Reosta kullanarak elektriksel direnci belirler. </w:t>
            </w:r>
          </w:p>
          <w:p w14:paraId="455B0D62" w14:textId="77777777" w:rsidR="005408BD" w:rsidRDefault="005408BD" w:rsidP="005408BD">
            <w:pPr>
              <w:rPr>
                <w:rFonts w:cs="Calibri"/>
                <w:color w:val="000000"/>
                <w:sz w:val="18"/>
                <w:szCs w:val="18"/>
              </w:rPr>
            </w:pPr>
            <w:r w:rsidRPr="00050549">
              <w:rPr>
                <w:rFonts w:cs="Calibri"/>
                <w:color w:val="000000"/>
                <w:sz w:val="18"/>
                <w:szCs w:val="18"/>
              </w:rPr>
              <w:t xml:space="preserve">b) Direncin değişkenliğini dikkate alarak topladığı verileri kaydeder. </w:t>
            </w:r>
          </w:p>
          <w:p w14:paraId="6FA0AD71" w14:textId="511D4656" w:rsidR="00AA3AE5" w:rsidRPr="00AA3AE5" w:rsidRDefault="005408BD" w:rsidP="005408BD">
            <w:pPr>
              <w:tabs>
                <w:tab w:val="left" w:pos="2400"/>
              </w:tabs>
              <w:rPr>
                <w:rFonts w:cs="Calibri"/>
                <w:sz w:val="18"/>
                <w:szCs w:val="18"/>
              </w:rPr>
            </w:pPr>
            <w:r w:rsidRPr="00050549">
              <w:rPr>
                <w:rFonts w:cs="Calibri"/>
                <w:color w:val="000000"/>
                <w:sz w:val="18"/>
                <w:szCs w:val="18"/>
              </w:rPr>
              <w:t>c) Ampulün parlaklığı üzerinde elektriksel direncin etkili olduğunu değerlendirir.</w:t>
            </w:r>
          </w:p>
        </w:tc>
      </w:tr>
    </w:tbl>
    <w:p w14:paraId="2E21F028" w14:textId="2A7B45B9" w:rsidR="00FB6068" w:rsidRPr="008C2B06" w:rsidRDefault="00FB6068" w:rsidP="00EB7E50">
      <w:pPr>
        <w:spacing w:after="0"/>
        <w:rPr>
          <w:rFonts w:asciiTheme="minorHAnsi" w:hAnsiTheme="minorHAnsi" w:cstheme="minorHAnsi"/>
          <w:b/>
          <w:color w:val="000000" w:themeColor="text1"/>
          <w:sz w:val="18"/>
          <w:szCs w:val="18"/>
        </w:rPr>
      </w:pPr>
      <w:r w:rsidRPr="008C2B06">
        <w:rPr>
          <w:rFonts w:asciiTheme="minorHAnsi" w:hAnsiTheme="minorHAnsi" w:cstheme="minorHAnsi"/>
          <w:b/>
          <w:color w:val="000000" w:themeColor="text1"/>
          <w:sz w:val="18"/>
          <w:szCs w:val="18"/>
        </w:rPr>
        <w:t xml:space="preserve">II. </w:t>
      </w:r>
      <w:r w:rsidR="009C6E8A" w:rsidRPr="008C2B06">
        <w:rPr>
          <w:rFonts w:asciiTheme="minorHAnsi" w:hAnsiTheme="minorHAnsi" w:cstheme="minorHAnsi"/>
          <w:b/>
          <w:color w:val="000000" w:themeColor="text1"/>
          <w:sz w:val="18"/>
          <w:szCs w:val="18"/>
        </w:rPr>
        <w:t>BÖLÜM:</w:t>
      </w:r>
      <w:r w:rsidRPr="008C2B06">
        <w:rPr>
          <w:rFonts w:asciiTheme="minorHAnsi" w:hAnsiTheme="minorHAnsi" w:cstheme="minorHAnsi"/>
          <w:b/>
          <w:color w:val="000000" w:themeColor="text1"/>
          <w:sz w:val="18"/>
          <w:szCs w:val="18"/>
        </w:rPr>
        <w:t xml:space="preserve"> PROGRAMLAR ARASI BİLEŞENLER</w:t>
      </w:r>
    </w:p>
    <w:tbl>
      <w:tblPr>
        <w:tblW w:w="108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0"/>
        <w:gridCol w:w="8045"/>
      </w:tblGrid>
      <w:tr w:rsidR="00314CAA" w:rsidRPr="008C2B06" w14:paraId="171474B7" w14:textId="77777777" w:rsidTr="00314CAA">
        <w:trPr>
          <w:trHeight w:val="621"/>
          <w:jc w:val="center"/>
        </w:trPr>
        <w:tc>
          <w:tcPr>
            <w:tcW w:w="2830" w:type="dxa"/>
            <w:vAlign w:val="center"/>
          </w:tcPr>
          <w:p w14:paraId="4119A7C2" w14:textId="058794C8" w:rsidR="00314CAA" w:rsidRPr="008C2B06" w:rsidRDefault="00314CAA" w:rsidP="00314CAA">
            <w:pPr>
              <w:spacing w:after="0"/>
              <w:rPr>
                <w:rFonts w:asciiTheme="minorHAnsi" w:hAnsiTheme="minorHAnsi" w:cstheme="minorHAnsi"/>
                <w:b/>
                <w:sz w:val="18"/>
                <w:szCs w:val="18"/>
              </w:rPr>
            </w:pPr>
            <w:r w:rsidRPr="008C2B06">
              <w:rPr>
                <w:rFonts w:asciiTheme="minorHAnsi" w:hAnsiTheme="minorHAnsi" w:cstheme="minorHAnsi"/>
                <w:b/>
                <w:bCs/>
                <w:color w:val="3F3F3F"/>
                <w:sz w:val="18"/>
                <w:szCs w:val="18"/>
              </w:rPr>
              <w:t>Sosyal- Duygusal Öğrenme Becerileri</w:t>
            </w:r>
          </w:p>
        </w:tc>
        <w:tc>
          <w:tcPr>
            <w:tcW w:w="8045" w:type="dxa"/>
            <w:vAlign w:val="center"/>
          </w:tcPr>
          <w:p w14:paraId="578EA9C9" w14:textId="7A62A085" w:rsidR="00314CAA" w:rsidRPr="008C2B06" w:rsidRDefault="00314CAA" w:rsidP="00314CAA">
            <w:pPr>
              <w:rPr>
                <w:rFonts w:asciiTheme="minorHAnsi" w:hAnsiTheme="minorHAnsi" w:cstheme="minorHAnsi"/>
                <w:color w:val="000000"/>
                <w:sz w:val="18"/>
                <w:szCs w:val="18"/>
              </w:rPr>
            </w:pPr>
            <w:r w:rsidRPr="008C2B06">
              <w:rPr>
                <w:rFonts w:asciiTheme="minorHAnsi" w:hAnsiTheme="minorHAnsi" w:cstheme="minorHAnsi"/>
                <w:color w:val="000000"/>
                <w:sz w:val="18"/>
                <w:szCs w:val="18"/>
              </w:rPr>
              <w:t xml:space="preserve">SDB1.1. Kendini Tanıma (Öz Farkındalık), SDB1.2. Kendini Düzenleme (Öz Düzenleme), SDB2.1. İletişim, SDB2.2. İş Birliği       </w:t>
            </w:r>
          </w:p>
        </w:tc>
      </w:tr>
      <w:tr w:rsidR="008C3A36" w:rsidRPr="008C2B06" w14:paraId="217AF9CA" w14:textId="77777777" w:rsidTr="00FC388F">
        <w:trPr>
          <w:trHeight w:val="763"/>
          <w:jc w:val="center"/>
        </w:trPr>
        <w:tc>
          <w:tcPr>
            <w:tcW w:w="2830" w:type="dxa"/>
            <w:vAlign w:val="center"/>
          </w:tcPr>
          <w:p w14:paraId="2D1D6619" w14:textId="1C45A17B" w:rsidR="008C3A36" w:rsidRPr="008C2B06" w:rsidRDefault="008C3A36" w:rsidP="008C3A36">
            <w:pPr>
              <w:spacing w:line="240" w:lineRule="auto"/>
              <w:rPr>
                <w:rFonts w:asciiTheme="minorHAnsi" w:hAnsiTheme="minorHAnsi" w:cstheme="minorHAnsi"/>
                <w:b/>
                <w:bCs/>
                <w:color w:val="3F3F3F"/>
                <w:sz w:val="18"/>
                <w:szCs w:val="18"/>
              </w:rPr>
            </w:pPr>
            <w:r w:rsidRPr="008C2B06">
              <w:rPr>
                <w:rFonts w:asciiTheme="minorHAnsi" w:hAnsiTheme="minorHAnsi" w:cstheme="minorHAnsi"/>
                <w:b/>
                <w:bCs/>
                <w:color w:val="3F3F3F"/>
                <w:sz w:val="18"/>
                <w:szCs w:val="18"/>
              </w:rPr>
              <w:t>Değerler</w:t>
            </w:r>
          </w:p>
        </w:tc>
        <w:tc>
          <w:tcPr>
            <w:tcW w:w="8045" w:type="dxa"/>
            <w:vAlign w:val="center"/>
          </w:tcPr>
          <w:p w14:paraId="5BE2A905" w14:textId="644BFC28" w:rsidR="008C3A36" w:rsidRPr="008C2B06" w:rsidRDefault="008C3A36" w:rsidP="008C3A36">
            <w:pPr>
              <w:rPr>
                <w:rFonts w:asciiTheme="minorHAnsi" w:hAnsiTheme="minorHAnsi" w:cstheme="minorHAnsi"/>
                <w:color w:val="000000"/>
                <w:sz w:val="18"/>
                <w:szCs w:val="18"/>
              </w:rPr>
            </w:pPr>
            <w:r w:rsidRPr="008C2B06">
              <w:rPr>
                <w:rFonts w:asciiTheme="minorHAnsi" w:hAnsiTheme="minorHAnsi" w:cstheme="minorHAnsi"/>
                <w:color w:val="000000"/>
                <w:sz w:val="18"/>
                <w:szCs w:val="18"/>
              </w:rPr>
              <w:t xml:space="preserve">D1. Adalet, D3. Çalışkanlık, D6. Dürüstlük, D7. Estetik, D8. Mahremiyet, D16. Sorumluluk, D19. </w:t>
            </w:r>
            <w:r w:rsidR="0090610D" w:rsidRPr="008C2B06">
              <w:rPr>
                <w:rFonts w:asciiTheme="minorHAnsi" w:hAnsiTheme="minorHAnsi" w:cstheme="minorHAnsi"/>
                <w:color w:val="000000"/>
                <w:sz w:val="18"/>
                <w:szCs w:val="18"/>
              </w:rPr>
              <w:t>Vatanseverlik, D</w:t>
            </w:r>
            <w:r w:rsidRPr="008C2B06">
              <w:rPr>
                <w:rFonts w:asciiTheme="minorHAnsi" w:hAnsiTheme="minorHAnsi" w:cstheme="minorHAnsi"/>
                <w:color w:val="000000"/>
                <w:sz w:val="18"/>
                <w:szCs w:val="18"/>
              </w:rPr>
              <w:t>20. Yardımseverlik</w:t>
            </w:r>
          </w:p>
        </w:tc>
      </w:tr>
      <w:tr w:rsidR="008C3A36" w:rsidRPr="008C2B06" w14:paraId="32854FA8" w14:textId="77777777" w:rsidTr="00FB6068">
        <w:trPr>
          <w:trHeight w:val="533"/>
          <w:jc w:val="center"/>
        </w:trPr>
        <w:tc>
          <w:tcPr>
            <w:tcW w:w="2830" w:type="dxa"/>
            <w:vAlign w:val="center"/>
          </w:tcPr>
          <w:p w14:paraId="4CC1B39D" w14:textId="4B34DF16" w:rsidR="008C3A36" w:rsidRPr="008C2B06" w:rsidRDefault="008C3A36" w:rsidP="008C3A36">
            <w:pPr>
              <w:spacing w:after="0"/>
              <w:rPr>
                <w:rFonts w:asciiTheme="minorHAnsi" w:eastAsiaTheme="minorEastAsia" w:hAnsiTheme="minorHAnsi" w:cstheme="minorHAnsi"/>
                <w:b/>
                <w:color w:val="000000" w:themeColor="text1"/>
                <w:sz w:val="18"/>
                <w:szCs w:val="18"/>
              </w:rPr>
            </w:pPr>
            <w:r w:rsidRPr="008C2B06">
              <w:rPr>
                <w:rFonts w:asciiTheme="minorHAnsi" w:hAnsiTheme="minorHAnsi" w:cstheme="minorHAnsi"/>
                <w:b/>
                <w:bCs/>
                <w:color w:val="3F3F3F"/>
                <w:sz w:val="18"/>
                <w:szCs w:val="18"/>
              </w:rPr>
              <w:t>Okuryazarlık Becerileri</w:t>
            </w:r>
          </w:p>
        </w:tc>
        <w:tc>
          <w:tcPr>
            <w:tcW w:w="8045" w:type="dxa"/>
          </w:tcPr>
          <w:p w14:paraId="3E14797C" w14:textId="52C0CBED" w:rsidR="008C3A36" w:rsidRPr="008C2B06" w:rsidRDefault="0090610D" w:rsidP="0090610D">
            <w:pPr>
              <w:rPr>
                <w:rFonts w:asciiTheme="minorHAnsi" w:hAnsiTheme="minorHAnsi" w:cstheme="minorHAnsi"/>
                <w:color w:val="000000"/>
                <w:sz w:val="18"/>
                <w:szCs w:val="18"/>
              </w:rPr>
            </w:pPr>
            <w:r w:rsidRPr="008C2B06">
              <w:rPr>
                <w:rFonts w:asciiTheme="minorHAnsi" w:hAnsiTheme="minorHAnsi" w:cstheme="minorHAnsi"/>
                <w:color w:val="000000"/>
                <w:sz w:val="18"/>
                <w:szCs w:val="18"/>
              </w:rPr>
              <w:t>OB1. Bilgi Okuryazarlığı, OB2. Dijital Okuryazarlık, OB7. Veri Okuryazarlığı</w:t>
            </w:r>
          </w:p>
        </w:tc>
      </w:tr>
    </w:tbl>
    <w:p w14:paraId="3C2C2FFD" w14:textId="6706F350" w:rsidR="00A63678" w:rsidRPr="008C2B06" w:rsidRDefault="00FB6068" w:rsidP="00EB7E50">
      <w:pPr>
        <w:spacing w:after="0"/>
        <w:rPr>
          <w:rFonts w:asciiTheme="minorHAnsi" w:hAnsiTheme="minorHAnsi" w:cstheme="minorHAnsi"/>
          <w:b/>
          <w:color w:val="000000" w:themeColor="text1"/>
          <w:sz w:val="18"/>
          <w:szCs w:val="18"/>
        </w:rPr>
      </w:pPr>
      <w:r w:rsidRPr="008C2B06">
        <w:rPr>
          <w:rFonts w:asciiTheme="minorHAnsi" w:hAnsiTheme="minorHAnsi" w:cstheme="minorHAnsi"/>
          <w:b/>
          <w:color w:val="000000" w:themeColor="text1"/>
          <w:sz w:val="18"/>
          <w:szCs w:val="18"/>
        </w:rPr>
        <w:t>I</w:t>
      </w:r>
      <w:r w:rsidR="00A63678" w:rsidRPr="008C2B06">
        <w:rPr>
          <w:rFonts w:asciiTheme="minorHAnsi" w:hAnsiTheme="minorHAnsi" w:cstheme="minorHAnsi"/>
          <w:b/>
          <w:color w:val="000000" w:themeColor="text1"/>
          <w:sz w:val="18"/>
          <w:szCs w:val="18"/>
        </w:rPr>
        <w:t>II.BÖLÜM</w:t>
      </w:r>
      <w:r w:rsidR="002923CA" w:rsidRPr="008C2B06">
        <w:rPr>
          <w:rFonts w:asciiTheme="minorHAnsi" w:hAnsiTheme="minorHAnsi" w:cstheme="minorHAnsi"/>
          <w:b/>
          <w:color w:val="000000" w:themeColor="text1"/>
          <w:sz w:val="18"/>
          <w:szCs w:val="18"/>
        </w:rPr>
        <w:t xml:space="preserve">: </w:t>
      </w:r>
      <w:r w:rsidRPr="008C2B06">
        <w:rPr>
          <w:rFonts w:asciiTheme="minorHAnsi" w:hAnsiTheme="minorHAnsi" w:cstheme="minorHAnsi"/>
          <w:b/>
          <w:color w:val="000000" w:themeColor="text1"/>
          <w:sz w:val="18"/>
          <w:szCs w:val="18"/>
        </w:rPr>
        <w:t>ÖĞRENME-ÖĞRETME YAŞANTILARI</w:t>
      </w:r>
    </w:p>
    <w:tbl>
      <w:tblPr>
        <w:tblW w:w="108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1"/>
        <w:gridCol w:w="7194"/>
      </w:tblGrid>
      <w:tr w:rsidR="00984A92" w:rsidRPr="008C2B06" w14:paraId="6DE5BB95" w14:textId="77777777" w:rsidTr="00984A92">
        <w:trPr>
          <w:trHeight w:val="621"/>
          <w:jc w:val="center"/>
        </w:trPr>
        <w:tc>
          <w:tcPr>
            <w:tcW w:w="3681" w:type="dxa"/>
            <w:vAlign w:val="center"/>
          </w:tcPr>
          <w:p w14:paraId="602F87AA" w14:textId="77777777" w:rsidR="00984A92" w:rsidRPr="008C2B06" w:rsidRDefault="00984A92" w:rsidP="00984A92">
            <w:pPr>
              <w:spacing w:after="0"/>
              <w:rPr>
                <w:rFonts w:asciiTheme="minorHAnsi" w:eastAsiaTheme="minorEastAsia" w:hAnsiTheme="minorHAnsi" w:cstheme="minorHAnsi"/>
                <w:b/>
                <w:color w:val="000000" w:themeColor="text1"/>
                <w:sz w:val="18"/>
                <w:szCs w:val="18"/>
              </w:rPr>
            </w:pPr>
            <w:r w:rsidRPr="008C2B06">
              <w:rPr>
                <w:rFonts w:asciiTheme="minorHAnsi" w:hAnsiTheme="minorHAnsi" w:cstheme="minorHAnsi"/>
                <w:b/>
                <w:sz w:val="18"/>
                <w:szCs w:val="18"/>
              </w:rPr>
              <w:t>Basamak</w:t>
            </w:r>
          </w:p>
          <w:p w14:paraId="0639C3CC" w14:textId="6D2FC91F" w:rsidR="00984A92" w:rsidRPr="008C2B06" w:rsidRDefault="00984A92" w:rsidP="00984A92">
            <w:pPr>
              <w:spacing w:after="0"/>
              <w:rPr>
                <w:rFonts w:asciiTheme="minorHAnsi" w:hAnsiTheme="minorHAnsi" w:cstheme="minorHAnsi"/>
                <w:b/>
                <w:sz w:val="18"/>
                <w:szCs w:val="18"/>
              </w:rPr>
            </w:pPr>
            <w:r w:rsidRPr="008C2B06">
              <w:rPr>
                <w:rFonts w:asciiTheme="minorHAnsi" w:hAnsiTheme="minorHAnsi" w:cstheme="minorHAnsi"/>
                <w:b/>
                <w:sz w:val="18"/>
                <w:szCs w:val="18"/>
              </w:rPr>
              <w:t>Özellik (Bu kriterleri dikkate alınız)</w:t>
            </w:r>
          </w:p>
        </w:tc>
        <w:tc>
          <w:tcPr>
            <w:tcW w:w="7194" w:type="dxa"/>
            <w:vAlign w:val="center"/>
          </w:tcPr>
          <w:p w14:paraId="79799A22" w14:textId="77777777" w:rsidR="00984A92" w:rsidRPr="008C2B06" w:rsidRDefault="00984A92" w:rsidP="00EB7E50">
            <w:pPr>
              <w:spacing w:after="0"/>
              <w:jc w:val="center"/>
              <w:rPr>
                <w:rFonts w:asciiTheme="minorHAnsi" w:hAnsiTheme="minorHAnsi" w:cstheme="minorHAnsi"/>
                <w:b/>
                <w:sz w:val="18"/>
                <w:szCs w:val="18"/>
              </w:rPr>
            </w:pPr>
            <w:r w:rsidRPr="008C2B06">
              <w:rPr>
                <w:rFonts w:asciiTheme="minorHAnsi" w:hAnsiTheme="minorHAnsi" w:cstheme="minorHAnsi"/>
                <w:b/>
                <w:sz w:val="18"/>
                <w:szCs w:val="18"/>
              </w:rPr>
              <w:t>Uygulama</w:t>
            </w:r>
          </w:p>
          <w:p w14:paraId="71192D24" w14:textId="491AF98B" w:rsidR="00984A92" w:rsidRPr="008C2B06" w:rsidRDefault="00984A92" w:rsidP="00EB7E50">
            <w:pPr>
              <w:spacing w:after="0"/>
              <w:jc w:val="center"/>
              <w:rPr>
                <w:rFonts w:asciiTheme="minorHAnsi" w:eastAsiaTheme="minorEastAsia" w:hAnsiTheme="minorHAnsi" w:cstheme="minorHAnsi"/>
                <w:color w:val="000000" w:themeColor="text1"/>
                <w:sz w:val="18"/>
                <w:szCs w:val="18"/>
              </w:rPr>
            </w:pPr>
            <w:r w:rsidRPr="008C2B06">
              <w:rPr>
                <w:rFonts w:asciiTheme="minorHAnsi" w:hAnsiTheme="minorHAnsi" w:cstheme="minorHAnsi"/>
                <w:b/>
                <w:sz w:val="18"/>
                <w:szCs w:val="18"/>
              </w:rPr>
              <w:t>(İçeriğinizi bu kısma oluşturunuz)</w:t>
            </w:r>
          </w:p>
        </w:tc>
      </w:tr>
      <w:tr w:rsidR="00984A92" w:rsidRPr="008C2B06" w14:paraId="4B45BC9A" w14:textId="77777777" w:rsidTr="00984A92">
        <w:trPr>
          <w:trHeight w:val="763"/>
          <w:jc w:val="center"/>
        </w:trPr>
        <w:tc>
          <w:tcPr>
            <w:tcW w:w="3681" w:type="dxa"/>
            <w:vAlign w:val="center"/>
          </w:tcPr>
          <w:p w14:paraId="459C7E00" w14:textId="53D54CA3" w:rsidR="00984A92" w:rsidRPr="008C2B06" w:rsidRDefault="00984A92" w:rsidP="00984A92">
            <w:pPr>
              <w:spacing w:after="0"/>
              <w:rPr>
                <w:rFonts w:asciiTheme="minorHAnsi" w:eastAsiaTheme="minorEastAsia" w:hAnsiTheme="minorHAnsi" w:cstheme="minorHAnsi"/>
                <w:b/>
                <w:color w:val="000000" w:themeColor="text1"/>
                <w:sz w:val="18"/>
                <w:szCs w:val="18"/>
              </w:rPr>
            </w:pPr>
            <w:r w:rsidRPr="008C2B06">
              <w:rPr>
                <w:rFonts w:asciiTheme="minorHAnsi" w:hAnsiTheme="minorHAnsi" w:cstheme="minorHAnsi"/>
                <w:b/>
                <w:sz w:val="18"/>
                <w:szCs w:val="18"/>
              </w:rPr>
              <w:t>İlişkilendirme Aşaması</w:t>
            </w:r>
          </w:p>
          <w:p w14:paraId="1F9AA7A2" w14:textId="77777777" w:rsidR="00984A92" w:rsidRPr="008C2B06" w:rsidRDefault="00984A92" w:rsidP="00984A92">
            <w:pPr>
              <w:spacing w:after="0"/>
              <w:rPr>
                <w:rFonts w:asciiTheme="minorHAnsi" w:hAnsiTheme="minorHAnsi" w:cstheme="minorHAnsi"/>
                <w:sz w:val="18"/>
                <w:szCs w:val="18"/>
              </w:rPr>
            </w:pPr>
            <w:r w:rsidRPr="008C2B06">
              <w:rPr>
                <w:rFonts w:asciiTheme="minorHAnsi" w:hAnsiTheme="minorHAnsi" w:cstheme="minorHAnsi"/>
                <w:sz w:val="18"/>
                <w:szCs w:val="18"/>
              </w:rPr>
              <w:t>En güçlü bağlamsal öğretim stratejisi olan bu aşamada;</w:t>
            </w:r>
          </w:p>
          <w:p w14:paraId="0B1DBF55" w14:textId="77777777" w:rsidR="00984A92" w:rsidRPr="008C2B06" w:rsidRDefault="00984A92" w:rsidP="00635577">
            <w:pPr>
              <w:pStyle w:val="ListeParagraf"/>
              <w:numPr>
                <w:ilvl w:val="0"/>
                <w:numId w:val="2"/>
              </w:numPr>
              <w:spacing w:after="0"/>
              <w:rPr>
                <w:rFonts w:asciiTheme="minorHAnsi" w:hAnsiTheme="minorHAnsi" w:cstheme="minorHAnsi"/>
                <w:sz w:val="18"/>
                <w:szCs w:val="18"/>
              </w:rPr>
            </w:pPr>
            <w:r w:rsidRPr="008C2B06">
              <w:rPr>
                <w:rFonts w:asciiTheme="minorHAnsi" w:hAnsiTheme="minorHAnsi" w:cstheme="minorHAnsi"/>
                <w:sz w:val="18"/>
                <w:szCs w:val="18"/>
              </w:rPr>
              <w:t>Öğrencinin dikkatini konuya çek</w:t>
            </w:r>
          </w:p>
          <w:p w14:paraId="0F41CC51" w14:textId="77777777" w:rsidR="00984A92" w:rsidRPr="008C2B06" w:rsidRDefault="00984A92" w:rsidP="00635577">
            <w:pPr>
              <w:pStyle w:val="ListeParagraf"/>
              <w:numPr>
                <w:ilvl w:val="0"/>
                <w:numId w:val="2"/>
              </w:numPr>
              <w:spacing w:after="0"/>
              <w:rPr>
                <w:rFonts w:asciiTheme="minorHAnsi" w:hAnsiTheme="minorHAnsi" w:cstheme="minorHAnsi"/>
                <w:sz w:val="18"/>
                <w:szCs w:val="18"/>
              </w:rPr>
            </w:pPr>
            <w:r w:rsidRPr="008C2B06">
              <w:rPr>
                <w:rFonts w:asciiTheme="minorHAnsi" w:hAnsiTheme="minorHAnsi" w:cstheme="minorHAnsi"/>
                <w:sz w:val="18"/>
                <w:szCs w:val="18"/>
              </w:rPr>
              <w:t>Öğrencinin dikkatini çeken günlük yaşamdan bağlamlar seç</w:t>
            </w:r>
          </w:p>
          <w:p w14:paraId="6A47E7E3" w14:textId="77777777" w:rsidR="00984A92" w:rsidRPr="008C2B06" w:rsidRDefault="00984A92" w:rsidP="00635577">
            <w:pPr>
              <w:pStyle w:val="ListeParagraf"/>
              <w:numPr>
                <w:ilvl w:val="0"/>
                <w:numId w:val="2"/>
              </w:numPr>
              <w:spacing w:after="0"/>
              <w:rPr>
                <w:rFonts w:asciiTheme="minorHAnsi" w:hAnsiTheme="minorHAnsi" w:cstheme="minorHAnsi"/>
                <w:sz w:val="18"/>
                <w:szCs w:val="18"/>
              </w:rPr>
            </w:pPr>
            <w:r w:rsidRPr="008C2B06">
              <w:rPr>
                <w:rFonts w:asciiTheme="minorHAnsi" w:hAnsiTheme="minorHAnsi" w:cstheme="minorHAnsi"/>
                <w:sz w:val="18"/>
                <w:szCs w:val="18"/>
              </w:rPr>
              <w:t>Mevcut ön bilgiler ile ilgili farkındalık oluştur</w:t>
            </w:r>
          </w:p>
          <w:p w14:paraId="6397CC99" w14:textId="77777777" w:rsidR="00984A92" w:rsidRPr="008C2B06" w:rsidRDefault="00984A92" w:rsidP="00635577">
            <w:pPr>
              <w:pStyle w:val="ListeParagraf"/>
              <w:numPr>
                <w:ilvl w:val="0"/>
                <w:numId w:val="2"/>
              </w:numPr>
              <w:spacing w:after="0"/>
              <w:rPr>
                <w:rFonts w:asciiTheme="minorHAnsi" w:hAnsiTheme="minorHAnsi" w:cstheme="minorHAnsi"/>
                <w:sz w:val="18"/>
                <w:szCs w:val="18"/>
              </w:rPr>
            </w:pPr>
            <w:r w:rsidRPr="008C2B06">
              <w:rPr>
                <w:rFonts w:asciiTheme="minorHAnsi" w:hAnsiTheme="minorHAnsi" w:cstheme="minorHAnsi"/>
                <w:sz w:val="18"/>
                <w:szCs w:val="18"/>
              </w:rPr>
              <w:t>Soyut kavramları somut şekilde modelleyecekleri model veya animasyonlar kullan</w:t>
            </w:r>
          </w:p>
          <w:p w14:paraId="51910151" w14:textId="52902CB1" w:rsidR="00984A92" w:rsidRPr="008C2B06" w:rsidRDefault="00984A92" w:rsidP="00984A92">
            <w:pPr>
              <w:spacing w:after="0"/>
              <w:rPr>
                <w:rFonts w:asciiTheme="minorHAnsi" w:hAnsiTheme="minorHAnsi" w:cstheme="minorHAnsi"/>
                <w:b/>
                <w:sz w:val="18"/>
                <w:szCs w:val="18"/>
              </w:rPr>
            </w:pPr>
            <w:r w:rsidRPr="008C2B06">
              <w:rPr>
                <w:rFonts w:asciiTheme="minorHAnsi" w:hAnsiTheme="minorHAnsi" w:cstheme="minorHAnsi"/>
                <w:b/>
                <w:sz w:val="18"/>
                <w:szCs w:val="18"/>
              </w:rPr>
              <w:t>Kullanılabilecek yöntem teknikler:</w:t>
            </w:r>
          </w:p>
          <w:p w14:paraId="215A2690" w14:textId="3FAEC33B" w:rsidR="00984A92" w:rsidRPr="00A539C7" w:rsidRDefault="00984A92" w:rsidP="00984A92">
            <w:pPr>
              <w:spacing w:after="0"/>
              <w:rPr>
                <w:rFonts w:asciiTheme="minorHAnsi" w:hAnsiTheme="minorHAnsi" w:cstheme="minorHAnsi"/>
                <w:sz w:val="18"/>
                <w:szCs w:val="18"/>
              </w:rPr>
            </w:pPr>
            <w:r w:rsidRPr="008C2B06">
              <w:rPr>
                <w:rFonts w:asciiTheme="minorHAnsi" w:hAnsiTheme="minorHAnsi" w:cstheme="minorHAnsi"/>
                <w:sz w:val="18"/>
                <w:szCs w:val="18"/>
              </w:rPr>
              <w:t xml:space="preserve">     Senaryolar, hikayeler, örnek olay, zihin haritası, beyin fırtınası vb.</w:t>
            </w:r>
          </w:p>
        </w:tc>
        <w:tc>
          <w:tcPr>
            <w:tcW w:w="7194" w:type="dxa"/>
          </w:tcPr>
          <w:p w14:paraId="2FE46CA7" w14:textId="3CE9CE59" w:rsidR="00636A69" w:rsidRPr="00636A69" w:rsidRDefault="00A539C7" w:rsidP="00636A69">
            <w:pPr>
              <w:spacing w:after="0"/>
              <w:rPr>
                <w:rFonts w:asciiTheme="minorHAnsi" w:hAnsiTheme="minorHAnsi" w:cstheme="minorHAnsi"/>
                <w:sz w:val="18"/>
                <w:szCs w:val="18"/>
              </w:rPr>
            </w:pPr>
            <w:r>
              <w:rPr>
                <w:rFonts w:asciiTheme="minorHAnsi" w:hAnsiTheme="minorHAnsi" w:cstheme="minorHAnsi"/>
                <w:i/>
                <w:iCs/>
                <w:sz w:val="18"/>
                <w:szCs w:val="18"/>
              </w:rPr>
              <w:t xml:space="preserve">( Okul fen kitabında yer alan </w:t>
            </w:r>
            <w:r w:rsidR="00636A69" w:rsidRPr="00636A69">
              <w:rPr>
                <w:rFonts w:asciiTheme="minorHAnsi" w:hAnsiTheme="minorHAnsi" w:cstheme="minorHAnsi"/>
                <w:i/>
                <w:iCs/>
                <w:sz w:val="18"/>
                <w:szCs w:val="18"/>
              </w:rPr>
              <w:t>Etkinlik: Günlük yaşam örnekleri + Reosta kullanım alanları görselleri</w:t>
            </w:r>
            <w:r>
              <w:rPr>
                <w:rFonts w:asciiTheme="minorHAnsi" w:hAnsiTheme="minorHAnsi" w:cstheme="minorHAnsi"/>
                <w:i/>
                <w:iCs/>
                <w:sz w:val="18"/>
                <w:szCs w:val="18"/>
              </w:rPr>
              <w:t xml:space="preserve"> kullanılabilir.</w:t>
            </w:r>
            <w:r w:rsidR="00636A69" w:rsidRPr="00636A69">
              <w:rPr>
                <w:rFonts w:asciiTheme="minorHAnsi" w:hAnsiTheme="minorHAnsi" w:cstheme="minorHAnsi"/>
                <w:i/>
                <w:iCs/>
                <w:sz w:val="18"/>
                <w:szCs w:val="18"/>
              </w:rPr>
              <w:t>)</w:t>
            </w:r>
          </w:p>
          <w:p w14:paraId="69291CA8" w14:textId="6339A7A6" w:rsidR="00636A69" w:rsidRPr="00636A69" w:rsidRDefault="00636A69" w:rsidP="00636A69">
            <w:pPr>
              <w:spacing w:after="0"/>
              <w:rPr>
                <w:rFonts w:asciiTheme="minorHAnsi" w:hAnsiTheme="minorHAnsi" w:cstheme="minorHAnsi"/>
                <w:sz w:val="18"/>
                <w:szCs w:val="18"/>
              </w:rPr>
            </w:pPr>
            <w:r w:rsidRPr="00636A69">
              <w:rPr>
                <w:rFonts w:asciiTheme="minorHAnsi" w:hAnsiTheme="minorHAnsi" w:cstheme="minorHAnsi"/>
                <w:sz w:val="18"/>
                <w:szCs w:val="18"/>
              </w:rPr>
              <w:t xml:space="preserve">Derse, </w:t>
            </w:r>
            <w:r>
              <w:rPr>
                <w:rFonts w:asciiTheme="minorHAnsi" w:hAnsiTheme="minorHAnsi" w:cstheme="minorHAnsi"/>
                <w:sz w:val="18"/>
                <w:szCs w:val="18"/>
              </w:rPr>
              <w:t>Okul fen kitabında</w:t>
            </w:r>
            <w:r w:rsidRPr="00636A69">
              <w:rPr>
                <w:rFonts w:asciiTheme="minorHAnsi" w:hAnsiTheme="minorHAnsi" w:cstheme="minorHAnsi"/>
                <w:sz w:val="18"/>
                <w:szCs w:val="18"/>
              </w:rPr>
              <w:t xml:space="preserve"> yer alan reostanın kullanım alanlarına ilişkin görseller (radyo ses ayarı, ütü, fırın, saç kurutma makinesi, lamba parlaklığı) üzerinden başlanabilir. Öğrencilere “Bu cihazlarda ayar yapıldığında ne değişir?”, “Ampulün parlaklığı nasıl artırılıp azaltılabilir?” gibi sorular yöneltilerek dikkatleri çekilebilir. Bu örnekler üzerinden elektrik enerjisinin kontrol edilebilir olduğu fark ettirilebilir. Öğrenciler, elektriksel direncin değiştirilebilir olup olmadığına yönelik tahminlerde bulunabilir ve reostanın bu amaçla kullanılan bir devre elemanı olduğunu keşfedebilir.</w:t>
            </w:r>
          </w:p>
          <w:p w14:paraId="78681049" w14:textId="1984C946" w:rsidR="00984A92" w:rsidRPr="008C2B06" w:rsidRDefault="00984A92" w:rsidP="00AA6299">
            <w:pPr>
              <w:spacing w:after="0"/>
              <w:rPr>
                <w:rFonts w:asciiTheme="minorHAnsi" w:hAnsiTheme="minorHAnsi" w:cstheme="minorHAnsi"/>
                <w:sz w:val="18"/>
                <w:szCs w:val="18"/>
              </w:rPr>
            </w:pPr>
          </w:p>
        </w:tc>
      </w:tr>
      <w:tr w:rsidR="00984A92" w:rsidRPr="008C2B06" w14:paraId="1C304C10" w14:textId="77777777" w:rsidTr="00984A92">
        <w:trPr>
          <w:trHeight w:val="533"/>
          <w:jc w:val="center"/>
        </w:trPr>
        <w:tc>
          <w:tcPr>
            <w:tcW w:w="3681" w:type="dxa"/>
            <w:vAlign w:val="center"/>
          </w:tcPr>
          <w:p w14:paraId="1E4B6502" w14:textId="77777777" w:rsidR="00984A92" w:rsidRPr="008C2B06" w:rsidRDefault="00984A92" w:rsidP="00984A92">
            <w:pPr>
              <w:spacing w:after="0"/>
              <w:rPr>
                <w:rFonts w:asciiTheme="minorHAnsi" w:eastAsiaTheme="minorEastAsia" w:hAnsiTheme="minorHAnsi" w:cstheme="minorHAnsi"/>
                <w:b/>
                <w:color w:val="000000" w:themeColor="text1"/>
                <w:sz w:val="18"/>
                <w:szCs w:val="18"/>
              </w:rPr>
            </w:pPr>
            <w:r w:rsidRPr="008C2B06">
              <w:rPr>
                <w:rFonts w:asciiTheme="minorHAnsi" w:hAnsiTheme="minorHAnsi" w:cstheme="minorHAnsi"/>
                <w:b/>
                <w:sz w:val="18"/>
                <w:szCs w:val="18"/>
              </w:rPr>
              <w:t>Tecrübe Etme</w:t>
            </w:r>
          </w:p>
          <w:p w14:paraId="6C284875" w14:textId="47443253" w:rsidR="00984A92" w:rsidRPr="008C2B06" w:rsidRDefault="00984A92" w:rsidP="00984A92">
            <w:pPr>
              <w:spacing w:after="0"/>
              <w:rPr>
                <w:rFonts w:asciiTheme="minorHAnsi" w:hAnsiTheme="minorHAnsi" w:cstheme="minorHAnsi"/>
                <w:sz w:val="18"/>
                <w:szCs w:val="18"/>
              </w:rPr>
            </w:pPr>
            <w:r w:rsidRPr="008C2B06">
              <w:rPr>
                <w:rFonts w:asciiTheme="minorHAnsi" w:hAnsiTheme="minorHAnsi" w:cstheme="minorHAnsi"/>
                <w:sz w:val="18"/>
                <w:szCs w:val="18"/>
              </w:rPr>
              <w:t>Öğrencilerin kendi bildiklerini deneme, gözlem yapma, deneyim kazanma ve bilgiyi keşfetme imkanının olduğu aşamadır</w:t>
            </w:r>
          </w:p>
          <w:p w14:paraId="60709D99" w14:textId="172499DE" w:rsidR="00984A92" w:rsidRPr="008C2B06" w:rsidRDefault="00984A92" w:rsidP="00635577">
            <w:pPr>
              <w:pStyle w:val="ListeParagraf"/>
              <w:numPr>
                <w:ilvl w:val="0"/>
                <w:numId w:val="1"/>
              </w:numPr>
              <w:spacing w:after="0"/>
              <w:rPr>
                <w:rFonts w:asciiTheme="minorHAnsi" w:hAnsiTheme="minorHAnsi" w:cstheme="minorHAnsi"/>
                <w:sz w:val="18"/>
                <w:szCs w:val="18"/>
              </w:rPr>
            </w:pPr>
            <w:r w:rsidRPr="008C2B06">
              <w:rPr>
                <w:rFonts w:asciiTheme="minorHAnsi" w:hAnsiTheme="minorHAnsi" w:cstheme="minorHAnsi"/>
                <w:sz w:val="18"/>
                <w:szCs w:val="18"/>
              </w:rPr>
              <w:t>Okulun kaynakları, konunun içeriği, öğrencilerin hazır bulunuşluk düzeyleri vb. açıdan en uygun yöntemi seç</w:t>
            </w:r>
          </w:p>
          <w:p w14:paraId="5B5AE267" w14:textId="77777777" w:rsidR="00984A92" w:rsidRPr="008C2B06" w:rsidRDefault="00984A92" w:rsidP="00635577">
            <w:pPr>
              <w:pStyle w:val="ListeParagraf"/>
              <w:numPr>
                <w:ilvl w:val="0"/>
                <w:numId w:val="1"/>
              </w:numPr>
              <w:spacing w:after="0"/>
              <w:rPr>
                <w:rFonts w:asciiTheme="minorHAnsi" w:hAnsiTheme="minorHAnsi" w:cstheme="minorHAnsi"/>
                <w:sz w:val="18"/>
                <w:szCs w:val="18"/>
              </w:rPr>
            </w:pPr>
            <w:r w:rsidRPr="008C2B06">
              <w:rPr>
                <w:rFonts w:asciiTheme="minorHAnsi" w:hAnsiTheme="minorHAnsi" w:cstheme="minorHAnsi"/>
                <w:sz w:val="18"/>
                <w:szCs w:val="18"/>
              </w:rPr>
              <w:t>Soyut kavramları somutlaştırıcı aktiviteler yapma fırsatı sun</w:t>
            </w:r>
          </w:p>
          <w:p w14:paraId="48AC71DE" w14:textId="46F2F0EF" w:rsidR="00984A92" w:rsidRPr="008C2B06" w:rsidRDefault="00984A92" w:rsidP="00984A92">
            <w:pPr>
              <w:spacing w:after="0"/>
              <w:rPr>
                <w:rFonts w:asciiTheme="minorHAnsi" w:hAnsiTheme="minorHAnsi" w:cstheme="minorHAnsi"/>
                <w:b/>
                <w:sz w:val="18"/>
                <w:szCs w:val="18"/>
              </w:rPr>
            </w:pPr>
            <w:r w:rsidRPr="008C2B06">
              <w:rPr>
                <w:rFonts w:asciiTheme="minorHAnsi" w:hAnsiTheme="minorHAnsi" w:cstheme="minorHAnsi"/>
                <w:b/>
                <w:sz w:val="18"/>
                <w:szCs w:val="18"/>
              </w:rPr>
              <w:lastRenderedPageBreak/>
              <w:t>Kullanılabilecek yöntem teknikler:</w:t>
            </w:r>
          </w:p>
          <w:p w14:paraId="4D6131FE" w14:textId="32177F9A" w:rsidR="00984A92" w:rsidRPr="008C2B06" w:rsidRDefault="00984A92" w:rsidP="00984A92">
            <w:pPr>
              <w:spacing w:after="0"/>
              <w:rPr>
                <w:rFonts w:asciiTheme="minorHAnsi" w:eastAsiaTheme="minorEastAsia" w:hAnsiTheme="minorHAnsi" w:cstheme="minorHAnsi"/>
                <w:b/>
                <w:color w:val="000000" w:themeColor="text1"/>
                <w:sz w:val="18"/>
                <w:szCs w:val="18"/>
              </w:rPr>
            </w:pPr>
            <w:r w:rsidRPr="008C2B06">
              <w:rPr>
                <w:rFonts w:asciiTheme="minorHAnsi" w:hAnsiTheme="minorHAnsi" w:cstheme="minorHAnsi"/>
                <w:sz w:val="18"/>
                <w:szCs w:val="18"/>
              </w:rPr>
              <w:t>Laboratuvar etkinlikleri, proje tabanlı öğrenme, probleme dayalı öğrenme, mühendislik tasarım uygulamaları vb.</w:t>
            </w:r>
          </w:p>
        </w:tc>
        <w:tc>
          <w:tcPr>
            <w:tcW w:w="7194" w:type="dxa"/>
          </w:tcPr>
          <w:p w14:paraId="0120E665" w14:textId="6B5C2A2D" w:rsidR="004A1831" w:rsidRPr="004A1831" w:rsidRDefault="004A1831" w:rsidP="004A1831">
            <w:pPr>
              <w:tabs>
                <w:tab w:val="left" w:pos="274"/>
                <w:tab w:val="left" w:pos="433"/>
              </w:tabs>
              <w:spacing w:after="0"/>
              <w:rPr>
                <w:rFonts w:asciiTheme="minorHAnsi" w:eastAsiaTheme="minorEastAsia" w:hAnsiTheme="minorHAnsi" w:cstheme="minorHAnsi"/>
                <w:color w:val="000000" w:themeColor="text1"/>
                <w:sz w:val="18"/>
                <w:szCs w:val="18"/>
              </w:rPr>
            </w:pPr>
            <w:r w:rsidRPr="004A1831">
              <w:rPr>
                <w:rFonts w:asciiTheme="minorHAnsi" w:eastAsiaTheme="minorEastAsia" w:hAnsiTheme="minorHAnsi" w:cstheme="minorHAnsi"/>
                <w:i/>
                <w:iCs/>
                <w:color w:val="000000" w:themeColor="text1"/>
                <w:sz w:val="18"/>
                <w:szCs w:val="18"/>
              </w:rPr>
              <w:lastRenderedPageBreak/>
              <w:t>(</w:t>
            </w:r>
            <w:r>
              <w:rPr>
                <w:rFonts w:asciiTheme="minorHAnsi" w:eastAsiaTheme="minorEastAsia" w:hAnsiTheme="minorHAnsi" w:cstheme="minorHAnsi"/>
                <w:i/>
                <w:iCs/>
                <w:color w:val="000000" w:themeColor="text1"/>
                <w:sz w:val="18"/>
                <w:szCs w:val="18"/>
              </w:rPr>
              <w:t xml:space="preserve">Okul fen kitabındaki </w:t>
            </w:r>
            <w:r w:rsidRPr="004A1831">
              <w:rPr>
                <w:rFonts w:asciiTheme="minorHAnsi" w:eastAsiaTheme="minorEastAsia" w:hAnsiTheme="minorHAnsi" w:cstheme="minorHAnsi"/>
                <w:i/>
                <w:iCs/>
                <w:color w:val="000000" w:themeColor="text1"/>
                <w:sz w:val="18"/>
                <w:szCs w:val="18"/>
              </w:rPr>
              <w:t>Etkinlik: Reostalı devre kurulumu + sürgü konumları gözlemi)</w:t>
            </w:r>
          </w:p>
          <w:p w14:paraId="663360CB" w14:textId="77777777" w:rsidR="004A1831" w:rsidRPr="004A1831" w:rsidRDefault="004A1831" w:rsidP="004A1831">
            <w:pPr>
              <w:tabs>
                <w:tab w:val="left" w:pos="274"/>
                <w:tab w:val="left" w:pos="433"/>
              </w:tabs>
              <w:spacing w:after="0"/>
              <w:rPr>
                <w:rFonts w:asciiTheme="minorHAnsi" w:eastAsiaTheme="minorEastAsia" w:hAnsiTheme="minorHAnsi" w:cstheme="minorHAnsi"/>
                <w:color w:val="000000" w:themeColor="text1"/>
                <w:sz w:val="18"/>
                <w:szCs w:val="18"/>
              </w:rPr>
            </w:pPr>
            <w:r w:rsidRPr="004A1831">
              <w:rPr>
                <w:rFonts w:asciiTheme="minorHAnsi" w:eastAsiaTheme="minorEastAsia" w:hAnsiTheme="minorHAnsi" w:cstheme="minorHAnsi"/>
                <w:color w:val="000000" w:themeColor="text1"/>
                <w:sz w:val="18"/>
                <w:szCs w:val="18"/>
              </w:rPr>
              <w:t>Öğrenciler gruplara ayrılarak pil, ampul, anahtar ve reosta kullanarak elektrik devresi kurabilir. Reostanın sürgüsü A, B ve C konumlarına getirilerek ampul parlaklığındaki değişim gözlemlenebilir.</w:t>
            </w:r>
          </w:p>
          <w:p w14:paraId="5C153D1D" w14:textId="77777777" w:rsidR="004A1831" w:rsidRPr="004A1831" w:rsidRDefault="004A1831" w:rsidP="004A1831">
            <w:pPr>
              <w:tabs>
                <w:tab w:val="left" w:pos="274"/>
                <w:tab w:val="left" w:pos="433"/>
              </w:tabs>
              <w:spacing w:after="0"/>
              <w:rPr>
                <w:rFonts w:asciiTheme="minorHAnsi" w:eastAsiaTheme="minorEastAsia" w:hAnsiTheme="minorHAnsi" w:cstheme="minorHAnsi"/>
                <w:color w:val="000000" w:themeColor="text1"/>
                <w:sz w:val="18"/>
                <w:szCs w:val="18"/>
              </w:rPr>
            </w:pPr>
            <w:r w:rsidRPr="004A1831">
              <w:rPr>
                <w:rFonts w:asciiTheme="minorHAnsi" w:eastAsiaTheme="minorEastAsia" w:hAnsiTheme="minorHAnsi" w:cstheme="minorHAnsi"/>
                <w:color w:val="000000" w:themeColor="text1"/>
                <w:sz w:val="18"/>
                <w:szCs w:val="18"/>
              </w:rPr>
              <w:t>Öğrenciler;</w:t>
            </w:r>
          </w:p>
          <w:p w14:paraId="35D66005" w14:textId="77777777" w:rsidR="004A1831" w:rsidRPr="004A1831" w:rsidRDefault="004A1831" w:rsidP="004A1831">
            <w:pPr>
              <w:numPr>
                <w:ilvl w:val="0"/>
                <w:numId w:val="34"/>
              </w:numPr>
              <w:tabs>
                <w:tab w:val="left" w:pos="274"/>
                <w:tab w:val="left" w:pos="433"/>
              </w:tabs>
              <w:spacing w:after="0"/>
              <w:rPr>
                <w:rFonts w:asciiTheme="minorHAnsi" w:eastAsiaTheme="minorEastAsia" w:hAnsiTheme="minorHAnsi" w:cstheme="minorHAnsi"/>
                <w:color w:val="000000" w:themeColor="text1"/>
                <w:sz w:val="18"/>
                <w:szCs w:val="18"/>
              </w:rPr>
            </w:pPr>
            <w:r w:rsidRPr="004A1831">
              <w:rPr>
                <w:rFonts w:asciiTheme="minorHAnsi" w:eastAsiaTheme="minorEastAsia" w:hAnsiTheme="minorHAnsi" w:cstheme="minorHAnsi"/>
                <w:color w:val="000000" w:themeColor="text1"/>
                <w:sz w:val="18"/>
                <w:szCs w:val="18"/>
              </w:rPr>
              <w:t xml:space="preserve">Sürgü A konumundayken ampulün daha sönük yanabileceğini, </w:t>
            </w:r>
          </w:p>
          <w:p w14:paraId="7C2E7B86" w14:textId="77777777" w:rsidR="004A1831" w:rsidRPr="004A1831" w:rsidRDefault="004A1831" w:rsidP="004A1831">
            <w:pPr>
              <w:numPr>
                <w:ilvl w:val="0"/>
                <w:numId w:val="34"/>
              </w:numPr>
              <w:tabs>
                <w:tab w:val="left" w:pos="274"/>
                <w:tab w:val="left" w:pos="433"/>
              </w:tabs>
              <w:spacing w:after="0"/>
              <w:rPr>
                <w:rFonts w:asciiTheme="minorHAnsi" w:eastAsiaTheme="minorEastAsia" w:hAnsiTheme="minorHAnsi" w:cstheme="minorHAnsi"/>
                <w:color w:val="000000" w:themeColor="text1"/>
                <w:sz w:val="18"/>
                <w:szCs w:val="18"/>
              </w:rPr>
            </w:pPr>
            <w:r w:rsidRPr="004A1831">
              <w:rPr>
                <w:rFonts w:asciiTheme="minorHAnsi" w:eastAsiaTheme="minorEastAsia" w:hAnsiTheme="minorHAnsi" w:cstheme="minorHAnsi"/>
                <w:color w:val="000000" w:themeColor="text1"/>
                <w:sz w:val="18"/>
                <w:szCs w:val="18"/>
              </w:rPr>
              <w:t>Sürgü C konumuna yaklaştıkça ampul parlaklığının artabileceğini</w:t>
            </w:r>
            <w:r w:rsidRPr="004A1831">
              <w:rPr>
                <w:rFonts w:asciiTheme="minorHAnsi" w:eastAsiaTheme="minorEastAsia" w:hAnsiTheme="minorHAnsi" w:cstheme="minorHAnsi"/>
                <w:color w:val="000000" w:themeColor="text1"/>
                <w:sz w:val="18"/>
                <w:szCs w:val="18"/>
              </w:rPr>
              <w:br/>
              <w:t xml:space="preserve">gözlemleyebilir. </w:t>
            </w:r>
          </w:p>
          <w:p w14:paraId="1E45D079" w14:textId="77777777" w:rsidR="004A1831" w:rsidRPr="004A1831" w:rsidRDefault="004A1831" w:rsidP="004A1831">
            <w:pPr>
              <w:tabs>
                <w:tab w:val="left" w:pos="274"/>
                <w:tab w:val="left" w:pos="433"/>
              </w:tabs>
              <w:spacing w:after="0"/>
              <w:rPr>
                <w:rFonts w:asciiTheme="minorHAnsi" w:eastAsiaTheme="minorEastAsia" w:hAnsiTheme="minorHAnsi" w:cstheme="minorHAnsi"/>
                <w:color w:val="000000" w:themeColor="text1"/>
                <w:sz w:val="18"/>
                <w:szCs w:val="18"/>
              </w:rPr>
            </w:pPr>
            <w:r w:rsidRPr="004A1831">
              <w:rPr>
                <w:rFonts w:asciiTheme="minorHAnsi" w:eastAsiaTheme="minorEastAsia" w:hAnsiTheme="minorHAnsi" w:cstheme="minorHAnsi"/>
                <w:color w:val="000000" w:themeColor="text1"/>
                <w:sz w:val="18"/>
                <w:szCs w:val="18"/>
              </w:rPr>
              <w:lastRenderedPageBreak/>
              <w:t>Ayrıca sürgü sağa veya sola hareket ettirildiğinde iletken uzunluğunun değiştiği ve buna bağlı olarak direncin değişebileceği fark edilebilir. Öğrenciler gözlemlerini tabloya kaydedebilir ve direnç–parlaklık ilişkisini deneyimleyerek keşfedebilir.</w:t>
            </w:r>
          </w:p>
          <w:p w14:paraId="24C7B325" w14:textId="3D56BD45" w:rsidR="00AE550F" w:rsidRPr="008C2B06" w:rsidRDefault="00AE550F" w:rsidP="004A1831">
            <w:pPr>
              <w:tabs>
                <w:tab w:val="left" w:pos="274"/>
                <w:tab w:val="left" w:pos="433"/>
              </w:tabs>
              <w:spacing w:after="0"/>
              <w:rPr>
                <w:rFonts w:asciiTheme="minorHAnsi" w:eastAsiaTheme="minorEastAsia" w:hAnsiTheme="minorHAnsi" w:cstheme="minorHAnsi"/>
                <w:color w:val="000000" w:themeColor="text1"/>
                <w:sz w:val="18"/>
                <w:szCs w:val="18"/>
              </w:rPr>
            </w:pPr>
          </w:p>
        </w:tc>
      </w:tr>
      <w:tr w:rsidR="00984A92" w:rsidRPr="008C2B06" w14:paraId="4CE0E1D1" w14:textId="77777777" w:rsidTr="00984A92">
        <w:trPr>
          <w:trHeight w:val="640"/>
          <w:jc w:val="center"/>
        </w:trPr>
        <w:tc>
          <w:tcPr>
            <w:tcW w:w="3681" w:type="dxa"/>
            <w:vAlign w:val="center"/>
          </w:tcPr>
          <w:p w14:paraId="107912E0" w14:textId="77777777" w:rsidR="00984A92" w:rsidRPr="008C2B06" w:rsidRDefault="00984A92" w:rsidP="00984A92">
            <w:pPr>
              <w:spacing w:after="0"/>
              <w:rPr>
                <w:rFonts w:asciiTheme="minorHAnsi" w:eastAsiaTheme="minorEastAsia" w:hAnsiTheme="minorHAnsi" w:cstheme="minorHAnsi"/>
                <w:b/>
                <w:color w:val="000000" w:themeColor="text1"/>
                <w:sz w:val="18"/>
                <w:szCs w:val="18"/>
              </w:rPr>
            </w:pPr>
            <w:r w:rsidRPr="008C2B06">
              <w:rPr>
                <w:rFonts w:asciiTheme="minorHAnsi" w:hAnsiTheme="minorHAnsi" w:cstheme="minorHAnsi"/>
                <w:b/>
                <w:sz w:val="18"/>
                <w:szCs w:val="18"/>
              </w:rPr>
              <w:lastRenderedPageBreak/>
              <w:t>İş birliği</w:t>
            </w:r>
          </w:p>
          <w:p w14:paraId="57A12D4C" w14:textId="4505F447" w:rsidR="00984A92" w:rsidRPr="008C2B06" w:rsidRDefault="00984A92" w:rsidP="00984A92">
            <w:pPr>
              <w:spacing w:after="0"/>
              <w:rPr>
                <w:rFonts w:asciiTheme="minorHAnsi" w:hAnsiTheme="minorHAnsi" w:cstheme="minorHAnsi"/>
                <w:sz w:val="18"/>
                <w:szCs w:val="18"/>
              </w:rPr>
            </w:pPr>
            <w:r w:rsidRPr="008C2B06">
              <w:rPr>
                <w:rFonts w:asciiTheme="minorHAnsi" w:hAnsiTheme="minorHAnsi" w:cstheme="minorHAnsi"/>
                <w:sz w:val="18"/>
                <w:szCs w:val="18"/>
              </w:rPr>
              <w:t>Öğrenciler arasında paylaşım ve iletişim kurma temeline dayanır.</w:t>
            </w:r>
          </w:p>
          <w:p w14:paraId="5D53A5A8" w14:textId="77777777" w:rsidR="00984A92" w:rsidRPr="008C2B06" w:rsidRDefault="00984A92" w:rsidP="00635577">
            <w:pPr>
              <w:pStyle w:val="ListeParagraf"/>
              <w:numPr>
                <w:ilvl w:val="0"/>
                <w:numId w:val="3"/>
              </w:numPr>
              <w:spacing w:after="0"/>
              <w:rPr>
                <w:rFonts w:asciiTheme="minorHAnsi" w:hAnsiTheme="minorHAnsi" w:cstheme="minorHAnsi"/>
                <w:sz w:val="18"/>
                <w:szCs w:val="18"/>
              </w:rPr>
            </w:pPr>
            <w:r w:rsidRPr="008C2B06">
              <w:rPr>
                <w:rFonts w:asciiTheme="minorHAnsi" w:hAnsiTheme="minorHAnsi" w:cstheme="minorHAnsi"/>
                <w:sz w:val="18"/>
                <w:szCs w:val="18"/>
              </w:rPr>
              <w:t>Öğrenilen bilgileri diğer disiplinler veya kavramlarla ilişkilendir.</w:t>
            </w:r>
          </w:p>
          <w:p w14:paraId="6D071132" w14:textId="599D9369" w:rsidR="00984A92" w:rsidRPr="008C2B06" w:rsidRDefault="00984A92" w:rsidP="00635577">
            <w:pPr>
              <w:pStyle w:val="ListeParagraf"/>
              <w:numPr>
                <w:ilvl w:val="0"/>
                <w:numId w:val="3"/>
              </w:numPr>
              <w:spacing w:after="0"/>
              <w:rPr>
                <w:rFonts w:asciiTheme="minorHAnsi" w:hAnsiTheme="minorHAnsi" w:cstheme="minorHAnsi"/>
                <w:sz w:val="18"/>
                <w:szCs w:val="18"/>
              </w:rPr>
            </w:pPr>
            <w:r w:rsidRPr="008C2B06">
              <w:rPr>
                <w:rFonts w:asciiTheme="minorHAnsi" w:hAnsiTheme="minorHAnsi" w:cstheme="minorHAnsi"/>
                <w:sz w:val="18"/>
                <w:szCs w:val="18"/>
              </w:rPr>
              <w:t>Küçük gruplar halinde öğrencilerin senaryo örnek olaylar üzerinde çalışmalarını sağla.</w:t>
            </w:r>
          </w:p>
          <w:p w14:paraId="432B8BF9" w14:textId="1498F9DA" w:rsidR="00984A92" w:rsidRPr="008C2B06" w:rsidRDefault="00984A92" w:rsidP="00984A92">
            <w:pPr>
              <w:spacing w:after="0"/>
              <w:rPr>
                <w:rFonts w:asciiTheme="minorHAnsi" w:hAnsiTheme="minorHAnsi" w:cstheme="minorHAnsi"/>
                <w:b/>
                <w:sz w:val="18"/>
                <w:szCs w:val="18"/>
              </w:rPr>
            </w:pPr>
            <w:r w:rsidRPr="008C2B06">
              <w:rPr>
                <w:rFonts w:asciiTheme="minorHAnsi" w:hAnsiTheme="minorHAnsi" w:cstheme="minorHAnsi"/>
                <w:b/>
                <w:sz w:val="18"/>
                <w:szCs w:val="18"/>
              </w:rPr>
              <w:t>Kullanılabilecek yöntem teknikler:</w:t>
            </w:r>
          </w:p>
          <w:p w14:paraId="03E2CF71" w14:textId="6971B0D4" w:rsidR="00984A92" w:rsidRPr="004A1831" w:rsidRDefault="00984A92" w:rsidP="00984A92">
            <w:pPr>
              <w:spacing w:after="0"/>
              <w:rPr>
                <w:rFonts w:asciiTheme="minorHAnsi" w:hAnsiTheme="minorHAnsi" w:cstheme="minorHAnsi"/>
                <w:sz w:val="18"/>
                <w:szCs w:val="18"/>
              </w:rPr>
            </w:pPr>
            <w:r w:rsidRPr="008C2B06">
              <w:rPr>
                <w:rFonts w:asciiTheme="minorHAnsi" w:hAnsiTheme="minorHAnsi" w:cstheme="minorHAnsi"/>
                <w:sz w:val="18"/>
                <w:szCs w:val="18"/>
              </w:rPr>
              <w:t xml:space="preserve">   İş birlikli öğrenme teknikleri, proje ve performans ödevleri, grup tartışmaları vb.</w:t>
            </w:r>
          </w:p>
        </w:tc>
        <w:tc>
          <w:tcPr>
            <w:tcW w:w="7194" w:type="dxa"/>
          </w:tcPr>
          <w:p w14:paraId="402D1516" w14:textId="191550E8" w:rsidR="004A1831" w:rsidRPr="004A1831" w:rsidRDefault="004A1831" w:rsidP="004A1831">
            <w:pPr>
              <w:tabs>
                <w:tab w:val="left" w:pos="375"/>
              </w:tabs>
              <w:spacing w:after="0"/>
              <w:rPr>
                <w:rFonts w:asciiTheme="minorHAnsi" w:hAnsiTheme="minorHAnsi" w:cstheme="minorHAnsi"/>
                <w:sz w:val="18"/>
                <w:szCs w:val="18"/>
              </w:rPr>
            </w:pPr>
            <w:r w:rsidRPr="004A1831">
              <w:rPr>
                <w:rFonts w:asciiTheme="minorHAnsi" w:hAnsiTheme="minorHAnsi" w:cstheme="minorHAnsi"/>
                <w:i/>
                <w:iCs/>
                <w:sz w:val="18"/>
                <w:szCs w:val="18"/>
              </w:rPr>
              <w:t>(</w:t>
            </w:r>
            <w:r>
              <w:rPr>
                <w:rFonts w:asciiTheme="minorHAnsi" w:hAnsiTheme="minorHAnsi" w:cstheme="minorHAnsi"/>
                <w:i/>
                <w:iCs/>
                <w:sz w:val="18"/>
                <w:szCs w:val="18"/>
              </w:rPr>
              <w:t xml:space="preserve">Okul fen kitabındaki </w:t>
            </w:r>
            <w:r w:rsidRPr="004A1831">
              <w:rPr>
                <w:rFonts w:asciiTheme="minorHAnsi" w:hAnsiTheme="minorHAnsi" w:cstheme="minorHAnsi"/>
                <w:i/>
                <w:iCs/>
                <w:sz w:val="18"/>
                <w:szCs w:val="18"/>
              </w:rPr>
              <w:t>Etkinlik: Etkinlik İstasyonu – V diyagramı / veri paylaşımı)</w:t>
            </w:r>
          </w:p>
          <w:p w14:paraId="1C8EB35A" w14:textId="77777777" w:rsidR="004A1831" w:rsidRPr="004A1831" w:rsidRDefault="004A1831" w:rsidP="004A1831">
            <w:pPr>
              <w:tabs>
                <w:tab w:val="left" w:pos="375"/>
              </w:tabs>
              <w:spacing w:after="0"/>
              <w:rPr>
                <w:rFonts w:asciiTheme="minorHAnsi" w:hAnsiTheme="minorHAnsi" w:cstheme="minorHAnsi"/>
                <w:sz w:val="18"/>
                <w:szCs w:val="18"/>
              </w:rPr>
            </w:pPr>
            <w:r w:rsidRPr="004A1831">
              <w:rPr>
                <w:rFonts w:asciiTheme="minorHAnsi" w:hAnsiTheme="minorHAnsi" w:cstheme="minorHAnsi"/>
                <w:sz w:val="18"/>
                <w:szCs w:val="18"/>
              </w:rPr>
              <w:t>Öğrenciler grup içinde görev paylaşımı yaparak deney sürecini birlikte yürütebilir. Her grup elde ettiği gözlem sonuçlarını diğer gruplarla paylaşabilir ve sonuçlar karşılaştırılabilir.</w:t>
            </w:r>
          </w:p>
          <w:p w14:paraId="29834CAD" w14:textId="77777777" w:rsidR="004A1831" w:rsidRPr="004A1831" w:rsidRDefault="004A1831" w:rsidP="004A1831">
            <w:pPr>
              <w:tabs>
                <w:tab w:val="left" w:pos="375"/>
              </w:tabs>
              <w:spacing w:after="0"/>
              <w:rPr>
                <w:rFonts w:asciiTheme="minorHAnsi" w:hAnsiTheme="minorHAnsi" w:cstheme="minorHAnsi"/>
                <w:sz w:val="18"/>
                <w:szCs w:val="18"/>
              </w:rPr>
            </w:pPr>
            <w:r w:rsidRPr="004A1831">
              <w:rPr>
                <w:rFonts w:asciiTheme="minorHAnsi" w:hAnsiTheme="minorHAnsi" w:cstheme="minorHAnsi"/>
                <w:sz w:val="18"/>
                <w:szCs w:val="18"/>
              </w:rPr>
              <w:t>Etkinlik kapsamında öğrenciler;</w:t>
            </w:r>
          </w:p>
          <w:p w14:paraId="2D215F8B" w14:textId="77777777" w:rsidR="004A1831" w:rsidRPr="004A1831" w:rsidRDefault="004A1831" w:rsidP="004A1831">
            <w:pPr>
              <w:numPr>
                <w:ilvl w:val="0"/>
                <w:numId w:val="35"/>
              </w:numPr>
              <w:tabs>
                <w:tab w:val="left" w:pos="375"/>
              </w:tabs>
              <w:spacing w:after="0"/>
              <w:rPr>
                <w:rFonts w:asciiTheme="minorHAnsi" w:hAnsiTheme="minorHAnsi" w:cstheme="minorHAnsi"/>
                <w:sz w:val="18"/>
                <w:szCs w:val="18"/>
              </w:rPr>
            </w:pPr>
            <w:r w:rsidRPr="004A1831">
              <w:rPr>
                <w:rFonts w:asciiTheme="minorHAnsi" w:hAnsiTheme="minorHAnsi" w:cstheme="minorHAnsi"/>
                <w:sz w:val="18"/>
                <w:szCs w:val="18"/>
              </w:rPr>
              <w:t xml:space="preserve">Deneyin amacını, </w:t>
            </w:r>
          </w:p>
          <w:p w14:paraId="745B110A" w14:textId="77777777" w:rsidR="004A1831" w:rsidRPr="004A1831" w:rsidRDefault="004A1831" w:rsidP="004A1831">
            <w:pPr>
              <w:numPr>
                <w:ilvl w:val="0"/>
                <w:numId w:val="35"/>
              </w:numPr>
              <w:tabs>
                <w:tab w:val="left" w:pos="375"/>
              </w:tabs>
              <w:spacing w:after="0"/>
              <w:rPr>
                <w:rFonts w:asciiTheme="minorHAnsi" w:hAnsiTheme="minorHAnsi" w:cstheme="minorHAnsi"/>
                <w:sz w:val="18"/>
                <w:szCs w:val="18"/>
              </w:rPr>
            </w:pPr>
            <w:r w:rsidRPr="004A1831">
              <w:rPr>
                <w:rFonts w:asciiTheme="minorHAnsi" w:hAnsiTheme="minorHAnsi" w:cstheme="minorHAnsi"/>
                <w:sz w:val="18"/>
                <w:szCs w:val="18"/>
              </w:rPr>
              <w:t xml:space="preserve">Kullanılan malzemeleri, </w:t>
            </w:r>
          </w:p>
          <w:p w14:paraId="64A999A7" w14:textId="77777777" w:rsidR="004A1831" w:rsidRPr="004A1831" w:rsidRDefault="004A1831" w:rsidP="004A1831">
            <w:pPr>
              <w:numPr>
                <w:ilvl w:val="0"/>
                <w:numId w:val="35"/>
              </w:numPr>
              <w:tabs>
                <w:tab w:val="left" w:pos="375"/>
              </w:tabs>
              <w:spacing w:after="0"/>
              <w:rPr>
                <w:rFonts w:asciiTheme="minorHAnsi" w:hAnsiTheme="minorHAnsi" w:cstheme="minorHAnsi"/>
                <w:sz w:val="18"/>
                <w:szCs w:val="18"/>
              </w:rPr>
            </w:pPr>
            <w:r w:rsidRPr="004A1831">
              <w:rPr>
                <w:rFonts w:asciiTheme="minorHAnsi" w:hAnsiTheme="minorHAnsi" w:cstheme="minorHAnsi"/>
                <w:sz w:val="18"/>
                <w:szCs w:val="18"/>
              </w:rPr>
              <w:t>Gözlemlerini ve sonuçlarını</w:t>
            </w:r>
            <w:r w:rsidRPr="004A1831">
              <w:rPr>
                <w:rFonts w:asciiTheme="minorHAnsi" w:hAnsiTheme="minorHAnsi" w:cstheme="minorHAnsi"/>
                <w:sz w:val="18"/>
                <w:szCs w:val="18"/>
              </w:rPr>
              <w:br/>
              <w:t xml:space="preserve">V diyagramı veya tablo üzerinde düzenleyebilir. </w:t>
            </w:r>
          </w:p>
          <w:p w14:paraId="59788098" w14:textId="77777777" w:rsidR="004A1831" w:rsidRPr="004A1831" w:rsidRDefault="004A1831" w:rsidP="004A1831">
            <w:pPr>
              <w:tabs>
                <w:tab w:val="left" w:pos="375"/>
              </w:tabs>
              <w:spacing w:after="0"/>
              <w:rPr>
                <w:rFonts w:asciiTheme="minorHAnsi" w:hAnsiTheme="minorHAnsi" w:cstheme="minorHAnsi"/>
                <w:sz w:val="18"/>
                <w:szCs w:val="18"/>
              </w:rPr>
            </w:pPr>
            <w:r w:rsidRPr="004A1831">
              <w:rPr>
                <w:rFonts w:asciiTheme="minorHAnsi" w:hAnsiTheme="minorHAnsi" w:cstheme="minorHAnsi"/>
                <w:sz w:val="18"/>
                <w:szCs w:val="18"/>
              </w:rPr>
              <w:t>Bu süreçte öğrenciler, farklı grupların verilerini değerlendirerek daha doğru ve bilimsel çıkarımlara ulaşabilir.</w:t>
            </w:r>
          </w:p>
          <w:p w14:paraId="2F3CDC6C" w14:textId="43A7DAE1" w:rsidR="009A36B8" w:rsidRPr="009A36B8" w:rsidRDefault="009A36B8" w:rsidP="004A1831">
            <w:pPr>
              <w:tabs>
                <w:tab w:val="left" w:pos="375"/>
              </w:tabs>
              <w:spacing w:after="0"/>
              <w:rPr>
                <w:rFonts w:asciiTheme="minorHAnsi" w:hAnsiTheme="minorHAnsi" w:cstheme="minorHAnsi"/>
                <w:sz w:val="18"/>
                <w:szCs w:val="18"/>
              </w:rPr>
            </w:pPr>
          </w:p>
        </w:tc>
      </w:tr>
      <w:tr w:rsidR="00984A92" w:rsidRPr="008C2B06" w14:paraId="74D9A0A3" w14:textId="77777777" w:rsidTr="00984A92">
        <w:trPr>
          <w:trHeight w:val="640"/>
          <w:jc w:val="center"/>
        </w:trPr>
        <w:tc>
          <w:tcPr>
            <w:tcW w:w="3681" w:type="dxa"/>
            <w:vAlign w:val="center"/>
          </w:tcPr>
          <w:p w14:paraId="06484FA1" w14:textId="77777777" w:rsidR="00984A92" w:rsidRPr="008C2B06" w:rsidRDefault="00984A92" w:rsidP="00984A92">
            <w:pPr>
              <w:spacing w:after="0"/>
              <w:rPr>
                <w:rFonts w:asciiTheme="minorHAnsi" w:eastAsiaTheme="minorEastAsia" w:hAnsiTheme="minorHAnsi" w:cstheme="minorHAnsi"/>
                <w:b/>
                <w:color w:val="000000" w:themeColor="text1"/>
                <w:sz w:val="18"/>
                <w:szCs w:val="18"/>
              </w:rPr>
            </w:pPr>
            <w:r w:rsidRPr="008C2B06">
              <w:rPr>
                <w:rFonts w:asciiTheme="minorHAnsi" w:hAnsiTheme="minorHAnsi" w:cstheme="minorHAnsi"/>
                <w:b/>
                <w:sz w:val="18"/>
                <w:szCs w:val="18"/>
              </w:rPr>
              <w:t>Transfer Etme</w:t>
            </w:r>
          </w:p>
          <w:p w14:paraId="713A2211" w14:textId="302E964A" w:rsidR="00984A92" w:rsidRPr="008C2B06" w:rsidRDefault="00984A92" w:rsidP="00635577">
            <w:pPr>
              <w:pStyle w:val="ListeParagraf"/>
              <w:numPr>
                <w:ilvl w:val="0"/>
                <w:numId w:val="4"/>
              </w:numPr>
              <w:spacing w:after="0"/>
              <w:rPr>
                <w:rFonts w:asciiTheme="minorHAnsi" w:hAnsiTheme="minorHAnsi" w:cstheme="minorHAnsi"/>
                <w:sz w:val="18"/>
                <w:szCs w:val="18"/>
              </w:rPr>
            </w:pPr>
            <w:r w:rsidRPr="008C2B06">
              <w:rPr>
                <w:rFonts w:asciiTheme="minorHAnsi" w:hAnsiTheme="minorHAnsi" w:cstheme="minorHAnsi"/>
                <w:sz w:val="18"/>
                <w:szCs w:val="18"/>
              </w:rPr>
              <w:t>Öğrencilerin diğer aşamalardaki bilgilerini değerlendirerek bilginin farkına varmalarını sağla.</w:t>
            </w:r>
          </w:p>
          <w:p w14:paraId="5E39E3E7" w14:textId="77777777" w:rsidR="00984A92" w:rsidRPr="008C2B06" w:rsidRDefault="00984A92" w:rsidP="00635577">
            <w:pPr>
              <w:pStyle w:val="ListeParagraf"/>
              <w:numPr>
                <w:ilvl w:val="0"/>
                <w:numId w:val="4"/>
              </w:numPr>
              <w:spacing w:after="0"/>
              <w:rPr>
                <w:rFonts w:asciiTheme="minorHAnsi" w:hAnsiTheme="minorHAnsi" w:cstheme="minorHAnsi"/>
                <w:sz w:val="18"/>
                <w:szCs w:val="18"/>
              </w:rPr>
            </w:pPr>
            <w:r w:rsidRPr="008C2B06">
              <w:rPr>
                <w:rFonts w:asciiTheme="minorHAnsi" w:hAnsiTheme="minorHAnsi" w:cstheme="minorHAnsi"/>
                <w:sz w:val="18"/>
                <w:szCs w:val="18"/>
              </w:rPr>
              <w:t>Öğrencilerin karşılaştıkları yeni durumlara öğrendiklerini uygulamalarını sağla.</w:t>
            </w:r>
          </w:p>
          <w:p w14:paraId="6DE90D53" w14:textId="650E7992" w:rsidR="00984A92" w:rsidRPr="008C2B06" w:rsidRDefault="00984A92" w:rsidP="00984A92">
            <w:pPr>
              <w:spacing w:after="0"/>
              <w:rPr>
                <w:rFonts w:asciiTheme="minorHAnsi" w:hAnsiTheme="minorHAnsi" w:cstheme="minorHAnsi"/>
                <w:b/>
                <w:sz w:val="18"/>
                <w:szCs w:val="18"/>
              </w:rPr>
            </w:pPr>
            <w:r w:rsidRPr="008C2B06">
              <w:rPr>
                <w:rFonts w:asciiTheme="minorHAnsi" w:hAnsiTheme="minorHAnsi" w:cstheme="minorHAnsi"/>
                <w:b/>
                <w:sz w:val="18"/>
                <w:szCs w:val="18"/>
              </w:rPr>
              <w:t>Kullanılabilecek yöntem teknikler:</w:t>
            </w:r>
          </w:p>
          <w:p w14:paraId="6A43ECCF" w14:textId="0723067F" w:rsidR="00984A92" w:rsidRPr="008C2B06" w:rsidRDefault="00984A92" w:rsidP="00984A92">
            <w:pPr>
              <w:spacing w:after="0"/>
              <w:rPr>
                <w:rFonts w:asciiTheme="minorHAnsi" w:eastAsiaTheme="minorEastAsia" w:hAnsiTheme="minorHAnsi" w:cstheme="minorHAnsi"/>
                <w:b/>
                <w:color w:val="000000" w:themeColor="text1"/>
                <w:sz w:val="18"/>
                <w:szCs w:val="18"/>
              </w:rPr>
            </w:pPr>
            <w:r w:rsidRPr="008C2B06">
              <w:rPr>
                <w:rFonts w:asciiTheme="minorHAnsi" w:hAnsiTheme="minorHAnsi" w:cstheme="minorHAnsi"/>
                <w:sz w:val="18"/>
                <w:szCs w:val="18"/>
              </w:rPr>
              <w:t xml:space="preserve">   Tartışma, proje ödevleri, çalışma yaprağı, soru cevap vb.</w:t>
            </w:r>
          </w:p>
        </w:tc>
        <w:tc>
          <w:tcPr>
            <w:tcW w:w="7194" w:type="dxa"/>
          </w:tcPr>
          <w:p w14:paraId="29AB715F" w14:textId="77777777" w:rsidR="0014250B" w:rsidRPr="0014250B" w:rsidRDefault="0014250B" w:rsidP="0014250B">
            <w:pPr>
              <w:tabs>
                <w:tab w:val="left" w:pos="415"/>
              </w:tabs>
              <w:spacing w:after="0"/>
              <w:rPr>
                <w:rFonts w:asciiTheme="minorHAnsi" w:hAnsiTheme="minorHAnsi" w:cstheme="minorHAnsi"/>
                <w:sz w:val="18"/>
                <w:szCs w:val="18"/>
              </w:rPr>
            </w:pPr>
            <w:r w:rsidRPr="0014250B">
              <w:rPr>
                <w:rFonts w:asciiTheme="minorHAnsi" w:hAnsiTheme="minorHAnsi" w:cstheme="minorHAnsi"/>
                <w:sz w:val="18"/>
                <w:szCs w:val="18"/>
              </w:rPr>
              <w:t>Öğrenciler, reostanın günlük yaşamda kullanım alanlarını açıklayabilir. Örneğin; lambalarda parlaklık ayarı, ütü ve fırınlarda sıcaklık kontrolü, radyo ve müzik setlerinde ses ayarı gibi durumlarda elektriksel direncin ayarlanabildiğini ifade edebilir.</w:t>
            </w:r>
          </w:p>
          <w:p w14:paraId="3129145E" w14:textId="77777777" w:rsidR="0014250B" w:rsidRPr="0014250B" w:rsidRDefault="0014250B" w:rsidP="0014250B">
            <w:pPr>
              <w:tabs>
                <w:tab w:val="left" w:pos="415"/>
              </w:tabs>
              <w:spacing w:after="0"/>
              <w:rPr>
                <w:rFonts w:asciiTheme="minorHAnsi" w:hAnsiTheme="minorHAnsi" w:cstheme="minorHAnsi"/>
                <w:sz w:val="18"/>
                <w:szCs w:val="18"/>
              </w:rPr>
            </w:pPr>
            <w:r w:rsidRPr="0014250B">
              <w:rPr>
                <w:rFonts w:asciiTheme="minorHAnsi" w:hAnsiTheme="minorHAnsi" w:cstheme="minorHAnsi"/>
                <w:sz w:val="18"/>
                <w:szCs w:val="18"/>
              </w:rPr>
              <w:t>Farklı devre görselleri üzerinden öğrenciler;</w:t>
            </w:r>
          </w:p>
          <w:p w14:paraId="0FFF1F3C" w14:textId="77777777" w:rsidR="0014250B" w:rsidRPr="0014250B" w:rsidRDefault="0014250B" w:rsidP="0014250B">
            <w:pPr>
              <w:numPr>
                <w:ilvl w:val="0"/>
                <w:numId w:val="36"/>
              </w:numPr>
              <w:tabs>
                <w:tab w:val="left" w:pos="415"/>
              </w:tabs>
              <w:spacing w:after="0"/>
              <w:rPr>
                <w:rFonts w:asciiTheme="minorHAnsi" w:hAnsiTheme="minorHAnsi" w:cstheme="minorHAnsi"/>
                <w:sz w:val="18"/>
                <w:szCs w:val="18"/>
              </w:rPr>
            </w:pPr>
            <w:r w:rsidRPr="0014250B">
              <w:rPr>
                <w:rFonts w:asciiTheme="minorHAnsi" w:hAnsiTheme="minorHAnsi" w:cstheme="minorHAnsi"/>
                <w:sz w:val="18"/>
                <w:szCs w:val="18"/>
              </w:rPr>
              <w:t xml:space="preserve">Hangi durumda ampulün daha parlak yanabileceğini, </w:t>
            </w:r>
          </w:p>
          <w:p w14:paraId="495E0668" w14:textId="77777777" w:rsidR="0014250B" w:rsidRPr="0014250B" w:rsidRDefault="0014250B" w:rsidP="0014250B">
            <w:pPr>
              <w:numPr>
                <w:ilvl w:val="0"/>
                <w:numId w:val="36"/>
              </w:numPr>
              <w:tabs>
                <w:tab w:val="left" w:pos="415"/>
              </w:tabs>
              <w:spacing w:after="0"/>
              <w:rPr>
                <w:rFonts w:asciiTheme="minorHAnsi" w:hAnsiTheme="minorHAnsi" w:cstheme="minorHAnsi"/>
                <w:sz w:val="18"/>
                <w:szCs w:val="18"/>
              </w:rPr>
            </w:pPr>
            <w:r w:rsidRPr="0014250B">
              <w:rPr>
                <w:rFonts w:asciiTheme="minorHAnsi" w:hAnsiTheme="minorHAnsi" w:cstheme="minorHAnsi"/>
                <w:sz w:val="18"/>
                <w:szCs w:val="18"/>
              </w:rPr>
              <w:t>Direncin artması veya azalmasının devreye etkisini</w:t>
            </w:r>
            <w:r w:rsidRPr="0014250B">
              <w:rPr>
                <w:rFonts w:asciiTheme="minorHAnsi" w:hAnsiTheme="minorHAnsi" w:cstheme="minorHAnsi"/>
                <w:sz w:val="18"/>
                <w:szCs w:val="18"/>
              </w:rPr>
              <w:br/>
              <w:t xml:space="preserve">yorumlayabilir. </w:t>
            </w:r>
          </w:p>
          <w:p w14:paraId="32FED261" w14:textId="0667B5D0" w:rsidR="00A401FA" w:rsidRPr="008C2B06" w:rsidRDefault="0014250B" w:rsidP="0014250B">
            <w:pPr>
              <w:tabs>
                <w:tab w:val="left" w:pos="415"/>
              </w:tabs>
              <w:spacing w:after="0"/>
              <w:rPr>
                <w:rFonts w:asciiTheme="minorHAnsi" w:hAnsiTheme="minorHAnsi" w:cstheme="minorHAnsi"/>
                <w:sz w:val="18"/>
                <w:szCs w:val="18"/>
              </w:rPr>
            </w:pPr>
            <w:r w:rsidRPr="0014250B">
              <w:rPr>
                <w:rFonts w:asciiTheme="minorHAnsi" w:hAnsiTheme="minorHAnsi" w:cstheme="minorHAnsi"/>
                <w:sz w:val="18"/>
                <w:szCs w:val="18"/>
              </w:rPr>
              <w:t>Bu süreçte öğrenciler, öğrendikleri bilgileri yeni durumlara uygulayabilir ve reostanın devrede elektrik akımını kontrol ederek ampul parlaklığını değiştirebildiği sonucuna ulaşabilir.</w:t>
            </w:r>
          </w:p>
        </w:tc>
      </w:tr>
    </w:tbl>
    <w:p w14:paraId="769EA9E3" w14:textId="100B5FD8" w:rsidR="00A63678" w:rsidRPr="008C2B06" w:rsidRDefault="009C6E8A" w:rsidP="00EB7E50">
      <w:pPr>
        <w:spacing w:after="0"/>
        <w:rPr>
          <w:rFonts w:asciiTheme="minorHAnsi" w:hAnsiTheme="minorHAnsi" w:cstheme="minorHAnsi"/>
          <w:b/>
          <w:color w:val="000000" w:themeColor="text1"/>
          <w:sz w:val="18"/>
          <w:szCs w:val="18"/>
        </w:rPr>
      </w:pPr>
      <w:r w:rsidRPr="008C2B06">
        <w:rPr>
          <w:rFonts w:asciiTheme="minorHAnsi" w:hAnsiTheme="minorHAnsi" w:cstheme="minorHAnsi"/>
          <w:b/>
          <w:color w:val="000000" w:themeColor="text1"/>
          <w:sz w:val="18"/>
          <w:szCs w:val="18"/>
        </w:rPr>
        <w:t xml:space="preserve">IV.BÖLÜM: </w:t>
      </w:r>
      <w:r w:rsidRPr="008C2B06">
        <w:rPr>
          <w:rFonts w:asciiTheme="minorHAnsi" w:eastAsiaTheme="minorEastAsia" w:hAnsiTheme="minorHAnsi" w:cstheme="minorHAnsi"/>
          <w:b/>
          <w:color w:val="000000" w:themeColor="text1"/>
          <w:sz w:val="18"/>
          <w:szCs w:val="18"/>
        </w:rPr>
        <w:t>ÖLÇME VE DEĞERLENDİRME</w:t>
      </w:r>
    </w:p>
    <w:tbl>
      <w:tblPr>
        <w:tblW w:w="107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46"/>
      </w:tblGrid>
      <w:tr w:rsidR="00F31501" w:rsidRPr="008C2B06" w14:paraId="1E0104D0" w14:textId="77777777" w:rsidTr="00076A9A">
        <w:trPr>
          <w:trHeight w:val="1226"/>
          <w:jc w:val="center"/>
        </w:trPr>
        <w:tc>
          <w:tcPr>
            <w:tcW w:w="10746" w:type="dxa"/>
            <w:vAlign w:val="center"/>
          </w:tcPr>
          <w:p w14:paraId="3421C141" w14:textId="77777777" w:rsidR="00F31501" w:rsidRPr="006077AD" w:rsidRDefault="00F31501" w:rsidP="00F31501">
            <w:pPr>
              <w:spacing w:line="278" w:lineRule="auto"/>
              <w:rPr>
                <w:rFonts w:cs="Calibri"/>
                <w:sz w:val="18"/>
                <w:szCs w:val="18"/>
              </w:rPr>
            </w:pPr>
            <w:r>
              <w:rPr>
                <w:rFonts w:cs="Calibri"/>
                <w:sz w:val="18"/>
                <w:szCs w:val="18"/>
              </w:rPr>
              <w:t>-</w:t>
            </w:r>
            <w:r w:rsidRPr="006077AD">
              <w:rPr>
                <w:rFonts w:cs="Calibri"/>
                <w:sz w:val="18"/>
                <w:szCs w:val="18"/>
              </w:rPr>
              <w:t xml:space="preserve">  Bilgi düzeyi </w:t>
            </w:r>
            <w:r w:rsidRPr="006077AD">
              <w:rPr>
                <w:rFonts w:cs="Calibri"/>
                <w:b/>
                <w:bCs/>
                <w:sz w:val="18"/>
                <w:szCs w:val="18"/>
              </w:rPr>
              <w:t>doğru–yanlış, kısa cevaplı ve çoktan seçmeli sorular</w:t>
            </w:r>
            <w:r w:rsidRPr="006077AD">
              <w:rPr>
                <w:rFonts w:cs="Calibri"/>
                <w:sz w:val="18"/>
                <w:szCs w:val="18"/>
              </w:rPr>
              <w:t xml:space="preserve"> ile ölçülür.</w:t>
            </w:r>
          </w:p>
          <w:p w14:paraId="0DFFB235" w14:textId="77777777" w:rsidR="00F31501" w:rsidRPr="006077AD" w:rsidRDefault="00F31501" w:rsidP="00F31501">
            <w:pPr>
              <w:spacing w:line="278" w:lineRule="auto"/>
              <w:rPr>
                <w:rFonts w:cs="Calibri"/>
                <w:sz w:val="18"/>
                <w:szCs w:val="18"/>
              </w:rPr>
            </w:pPr>
            <w:r>
              <w:rPr>
                <w:rFonts w:cs="Calibri"/>
                <w:sz w:val="18"/>
                <w:szCs w:val="18"/>
              </w:rPr>
              <w:t>-</w:t>
            </w:r>
            <w:r w:rsidRPr="006077AD">
              <w:rPr>
                <w:rFonts w:cs="Calibri"/>
                <w:sz w:val="18"/>
                <w:szCs w:val="18"/>
              </w:rPr>
              <w:t xml:space="preserve">  </w:t>
            </w:r>
            <w:r w:rsidRPr="006077AD">
              <w:rPr>
                <w:rFonts w:cs="Calibri"/>
                <w:b/>
                <w:bCs/>
                <w:sz w:val="18"/>
                <w:szCs w:val="18"/>
              </w:rPr>
              <w:t>Reosta kullanarak deney yapma ve veri kaydetme</w:t>
            </w:r>
            <w:r w:rsidRPr="006077AD">
              <w:rPr>
                <w:rFonts w:cs="Calibri"/>
                <w:sz w:val="18"/>
                <w:szCs w:val="18"/>
              </w:rPr>
              <w:t xml:space="preserve"> süreçleri gözlem formlarıyla değerlendirilir.</w:t>
            </w:r>
          </w:p>
          <w:p w14:paraId="25645BB2" w14:textId="77777777" w:rsidR="00F31501" w:rsidRPr="006077AD" w:rsidRDefault="00F31501" w:rsidP="00F31501">
            <w:pPr>
              <w:spacing w:line="278" w:lineRule="auto"/>
              <w:rPr>
                <w:rFonts w:cs="Calibri"/>
                <w:sz w:val="18"/>
                <w:szCs w:val="18"/>
              </w:rPr>
            </w:pPr>
            <w:r>
              <w:rPr>
                <w:rFonts w:cs="Calibri"/>
                <w:sz w:val="18"/>
                <w:szCs w:val="18"/>
              </w:rPr>
              <w:t>-</w:t>
            </w:r>
            <w:r w:rsidRPr="006077AD">
              <w:rPr>
                <w:rFonts w:cs="Calibri"/>
                <w:sz w:val="18"/>
                <w:szCs w:val="18"/>
              </w:rPr>
              <w:t xml:space="preserve">  </w:t>
            </w:r>
            <w:r w:rsidRPr="006077AD">
              <w:rPr>
                <w:rFonts w:cs="Calibri"/>
                <w:b/>
                <w:bCs/>
                <w:sz w:val="18"/>
                <w:szCs w:val="18"/>
              </w:rPr>
              <w:t>Direnç değişimine bağlı parlaklık gözlemleri</w:t>
            </w:r>
            <w:r w:rsidRPr="006077AD">
              <w:rPr>
                <w:rFonts w:cs="Calibri"/>
                <w:sz w:val="18"/>
                <w:szCs w:val="18"/>
              </w:rPr>
              <w:t xml:space="preserve"> tablo, grafik veya rapor şeklinde sunulur.</w:t>
            </w:r>
          </w:p>
          <w:p w14:paraId="161E773C" w14:textId="77777777" w:rsidR="00F31501" w:rsidRPr="006077AD" w:rsidRDefault="00F31501" w:rsidP="00F31501">
            <w:pPr>
              <w:spacing w:line="278" w:lineRule="auto"/>
              <w:rPr>
                <w:rFonts w:cs="Calibri"/>
                <w:sz w:val="18"/>
                <w:szCs w:val="18"/>
              </w:rPr>
            </w:pPr>
            <w:r>
              <w:rPr>
                <w:rFonts w:cs="Calibri"/>
                <w:sz w:val="18"/>
                <w:szCs w:val="18"/>
              </w:rPr>
              <w:t>-</w:t>
            </w:r>
            <w:r w:rsidRPr="006077AD">
              <w:rPr>
                <w:rFonts w:cs="Calibri"/>
                <w:sz w:val="18"/>
                <w:szCs w:val="18"/>
              </w:rPr>
              <w:t xml:space="preserve">  Öğrenciler, verilerden </w:t>
            </w:r>
            <w:r w:rsidRPr="006077AD">
              <w:rPr>
                <w:rFonts w:cs="Calibri"/>
                <w:b/>
                <w:bCs/>
                <w:sz w:val="18"/>
                <w:szCs w:val="18"/>
              </w:rPr>
              <w:t>çıkarım yaparak direncin ampul parlaklığına etkisini</w:t>
            </w:r>
            <w:r w:rsidRPr="006077AD">
              <w:rPr>
                <w:rFonts w:cs="Calibri"/>
                <w:sz w:val="18"/>
                <w:szCs w:val="18"/>
              </w:rPr>
              <w:t xml:space="preserve"> açıklar.</w:t>
            </w:r>
          </w:p>
          <w:p w14:paraId="29D0FBC9" w14:textId="77777777" w:rsidR="00F31501" w:rsidRPr="006077AD" w:rsidRDefault="00F31501" w:rsidP="00F31501">
            <w:pPr>
              <w:spacing w:line="278" w:lineRule="auto"/>
              <w:rPr>
                <w:rFonts w:cs="Calibri"/>
                <w:sz w:val="18"/>
                <w:szCs w:val="18"/>
              </w:rPr>
            </w:pPr>
            <w:r>
              <w:rPr>
                <w:rFonts w:cs="Calibri"/>
                <w:sz w:val="18"/>
                <w:szCs w:val="18"/>
              </w:rPr>
              <w:t>-</w:t>
            </w:r>
            <w:r w:rsidRPr="006077AD">
              <w:rPr>
                <w:rFonts w:cs="Calibri"/>
                <w:sz w:val="18"/>
                <w:szCs w:val="18"/>
              </w:rPr>
              <w:t xml:space="preserve">  </w:t>
            </w:r>
            <w:r w:rsidRPr="006077AD">
              <w:rPr>
                <w:rFonts w:cs="Calibri"/>
                <w:b/>
                <w:bCs/>
                <w:sz w:val="18"/>
                <w:szCs w:val="18"/>
              </w:rPr>
              <w:t>Dijital içerikler (EBA animasyonları, simülasyonlar, interaktif quizler)</w:t>
            </w:r>
            <w:r w:rsidRPr="006077AD">
              <w:rPr>
                <w:rFonts w:cs="Calibri"/>
                <w:sz w:val="18"/>
                <w:szCs w:val="18"/>
              </w:rPr>
              <w:t xml:space="preserve"> ile öğrenme pekiştirilir.</w:t>
            </w:r>
          </w:p>
          <w:p w14:paraId="51581055" w14:textId="77777777" w:rsidR="00F31501" w:rsidRPr="006077AD" w:rsidRDefault="00F31501" w:rsidP="00F31501">
            <w:pPr>
              <w:spacing w:line="278" w:lineRule="auto"/>
              <w:rPr>
                <w:rFonts w:cs="Calibri"/>
                <w:sz w:val="18"/>
                <w:szCs w:val="18"/>
              </w:rPr>
            </w:pPr>
            <w:r>
              <w:rPr>
                <w:rFonts w:cs="Calibri"/>
                <w:sz w:val="18"/>
                <w:szCs w:val="18"/>
              </w:rPr>
              <w:t>-</w:t>
            </w:r>
            <w:r w:rsidRPr="006077AD">
              <w:rPr>
                <w:rFonts w:cs="Calibri"/>
                <w:sz w:val="18"/>
                <w:szCs w:val="18"/>
              </w:rPr>
              <w:t xml:space="preserve">  </w:t>
            </w:r>
            <w:r w:rsidRPr="006077AD">
              <w:rPr>
                <w:rFonts w:cs="Calibri"/>
                <w:b/>
                <w:bCs/>
                <w:sz w:val="18"/>
                <w:szCs w:val="18"/>
              </w:rPr>
              <w:t>Akran değerlendirmesi ve grup tartışmaları</w:t>
            </w:r>
            <w:r w:rsidRPr="006077AD">
              <w:rPr>
                <w:rFonts w:cs="Calibri"/>
                <w:sz w:val="18"/>
                <w:szCs w:val="18"/>
              </w:rPr>
              <w:t xml:space="preserve"> ile çıkarım becerileri gözlemlenir.</w:t>
            </w:r>
          </w:p>
          <w:p w14:paraId="4F843563" w14:textId="3A775D34" w:rsidR="00F31501" w:rsidRPr="008C2B06" w:rsidRDefault="00F31501" w:rsidP="00F31501">
            <w:pPr>
              <w:spacing w:after="0"/>
              <w:rPr>
                <w:rFonts w:asciiTheme="minorHAnsi" w:eastAsiaTheme="minorEastAsia" w:hAnsiTheme="minorHAnsi" w:cstheme="minorHAnsi"/>
                <w:color w:val="000000" w:themeColor="text1"/>
                <w:sz w:val="18"/>
                <w:szCs w:val="18"/>
              </w:rPr>
            </w:pPr>
            <w:r>
              <w:rPr>
                <w:rFonts w:cs="Calibri"/>
                <w:sz w:val="18"/>
                <w:szCs w:val="18"/>
              </w:rPr>
              <w:t>-</w:t>
            </w:r>
            <w:r w:rsidRPr="006077AD">
              <w:rPr>
                <w:rFonts w:cs="Calibri"/>
                <w:sz w:val="18"/>
                <w:szCs w:val="18"/>
              </w:rPr>
              <w:t xml:space="preserve">  </w:t>
            </w:r>
            <w:r w:rsidRPr="006077AD">
              <w:rPr>
                <w:rFonts w:cs="Calibri"/>
                <w:b/>
                <w:bCs/>
                <w:sz w:val="18"/>
                <w:szCs w:val="18"/>
              </w:rPr>
              <w:t>Deney raporu, poster veya dijital sunum</w:t>
            </w:r>
            <w:r w:rsidRPr="006077AD">
              <w:rPr>
                <w:rFonts w:cs="Calibri"/>
                <w:sz w:val="18"/>
                <w:szCs w:val="18"/>
              </w:rPr>
              <w:t xml:space="preserve"> performans görevi olarak değerlendirilir.</w:t>
            </w:r>
          </w:p>
        </w:tc>
      </w:tr>
    </w:tbl>
    <w:p w14:paraId="28225DFB" w14:textId="45152C72" w:rsidR="00A63678" w:rsidRPr="008C2B06" w:rsidRDefault="00A63678" w:rsidP="00EB7E50">
      <w:pPr>
        <w:spacing w:after="0"/>
        <w:rPr>
          <w:rFonts w:asciiTheme="minorHAnsi" w:hAnsiTheme="minorHAnsi" w:cstheme="minorHAnsi"/>
          <w:b/>
          <w:color w:val="000000" w:themeColor="text1"/>
          <w:sz w:val="18"/>
          <w:szCs w:val="18"/>
        </w:rPr>
      </w:pPr>
      <w:r w:rsidRPr="008C2B06">
        <w:rPr>
          <w:rFonts w:asciiTheme="minorHAnsi" w:hAnsiTheme="minorHAnsi" w:cstheme="minorHAnsi"/>
          <w:b/>
          <w:color w:val="000000" w:themeColor="text1"/>
          <w:sz w:val="18"/>
          <w:szCs w:val="18"/>
        </w:rPr>
        <w:t>IV.BÖLÜM</w:t>
      </w:r>
      <w:r w:rsidR="00922DCA" w:rsidRPr="008C2B06">
        <w:rPr>
          <w:rFonts w:asciiTheme="minorHAnsi" w:hAnsiTheme="minorHAnsi" w:cstheme="minorHAnsi"/>
          <w:b/>
          <w:color w:val="000000" w:themeColor="text1"/>
          <w:sz w:val="18"/>
          <w:szCs w:val="18"/>
        </w:rPr>
        <w:t xml:space="preserve">: </w:t>
      </w:r>
      <w:r w:rsidR="00922DCA" w:rsidRPr="008C2B06">
        <w:rPr>
          <w:rFonts w:asciiTheme="minorHAnsi" w:eastAsiaTheme="minorEastAsia" w:hAnsiTheme="minorHAnsi" w:cstheme="minorHAnsi"/>
          <w:b/>
          <w:color w:val="000000" w:themeColor="text1"/>
          <w:sz w:val="18"/>
          <w:szCs w:val="18"/>
        </w:rPr>
        <w:t>DERSİN DİĞER DERSLERLE İLİŞKİSİ</w:t>
      </w:r>
    </w:p>
    <w:tbl>
      <w:tblPr>
        <w:tblW w:w="107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72"/>
      </w:tblGrid>
      <w:tr w:rsidR="00922DCA" w:rsidRPr="008C2B06" w14:paraId="3A7C6866" w14:textId="77777777" w:rsidTr="00542A78">
        <w:trPr>
          <w:trHeight w:val="588"/>
          <w:jc w:val="center"/>
        </w:trPr>
        <w:tc>
          <w:tcPr>
            <w:tcW w:w="10772" w:type="dxa"/>
            <w:vAlign w:val="center"/>
          </w:tcPr>
          <w:p w14:paraId="3AB485C3" w14:textId="5D4231B3" w:rsidR="00922DCA" w:rsidRPr="008C2B06" w:rsidRDefault="00922DCA" w:rsidP="00635577">
            <w:pPr>
              <w:numPr>
                <w:ilvl w:val="0"/>
                <w:numId w:val="9"/>
              </w:numPr>
              <w:spacing w:after="0"/>
              <w:rPr>
                <w:rFonts w:asciiTheme="minorHAnsi" w:eastAsiaTheme="minorEastAsia" w:hAnsiTheme="minorHAnsi" w:cstheme="minorHAnsi"/>
                <w:bCs/>
                <w:color w:val="000000" w:themeColor="text1"/>
                <w:sz w:val="18"/>
                <w:szCs w:val="18"/>
              </w:rPr>
            </w:pPr>
          </w:p>
        </w:tc>
      </w:tr>
    </w:tbl>
    <w:p w14:paraId="51BDF3BC" w14:textId="77777777" w:rsidR="00A63678" w:rsidRPr="008C2B06" w:rsidRDefault="00A63678" w:rsidP="00EB7E50">
      <w:pPr>
        <w:spacing w:after="0"/>
        <w:rPr>
          <w:rFonts w:asciiTheme="minorHAnsi" w:hAnsiTheme="minorHAnsi" w:cstheme="minorHAnsi"/>
          <w:b/>
          <w:color w:val="000000" w:themeColor="text1"/>
          <w:sz w:val="18"/>
          <w:szCs w:val="18"/>
        </w:rPr>
      </w:pPr>
      <w:r w:rsidRPr="008C2B06">
        <w:rPr>
          <w:rFonts w:asciiTheme="minorHAnsi" w:hAnsiTheme="minorHAnsi" w:cstheme="minorHAnsi"/>
          <w:b/>
          <w:color w:val="000000" w:themeColor="text1"/>
          <w:sz w:val="18"/>
          <w:szCs w:val="18"/>
        </w:rPr>
        <w:t>V.BÖLÜM</w:t>
      </w:r>
    </w:p>
    <w:tbl>
      <w:tblPr>
        <w:tblW w:w="107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4"/>
        <w:gridCol w:w="8285"/>
      </w:tblGrid>
      <w:tr w:rsidR="00A63678" w:rsidRPr="008C2B06" w14:paraId="2A51B213" w14:textId="77777777" w:rsidTr="001A7BBC">
        <w:trPr>
          <w:trHeight w:val="703"/>
          <w:jc w:val="center"/>
        </w:trPr>
        <w:tc>
          <w:tcPr>
            <w:tcW w:w="2474" w:type="dxa"/>
            <w:vAlign w:val="center"/>
          </w:tcPr>
          <w:p w14:paraId="7F3C5599" w14:textId="77777777" w:rsidR="00A63678" w:rsidRPr="008C2B06" w:rsidRDefault="00A63678" w:rsidP="00EB7E50">
            <w:pPr>
              <w:spacing w:after="0"/>
              <w:jc w:val="right"/>
              <w:rPr>
                <w:rFonts w:asciiTheme="minorHAnsi" w:eastAsiaTheme="minorEastAsia" w:hAnsiTheme="minorHAnsi" w:cstheme="minorHAnsi"/>
                <w:b/>
                <w:color w:val="000000" w:themeColor="text1"/>
                <w:sz w:val="18"/>
                <w:szCs w:val="18"/>
              </w:rPr>
            </w:pPr>
            <w:r w:rsidRPr="008C2B06">
              <w:rPr>
                <w:rFonts w:asciiTheme="minorHAnsi" w:eastAsiaTheme="minorEastAsia" w:hAnsiTheme="minorHAnsi" w:cstheme="minorHAnsi"/>
                <w:b/>
                <w:color w:val="000000" w:themeColor="text1"/>
                <w:sz w:val="18"/>
                <w:szCs w:val="18"/>
              </w:rPr>
              <w:t>Planın Uygulanmasıyla İlgili Diğer Açıklamalar:</w:t>
            </w:r>
          </w:p>
        </w:tc>
        <w:tc>
          <w:tcPr>
            <w:tcW w:w="8285" w:type="dxa"/>
            <w:vAlign w:val="center"/>
          </w:tcPr>
          <w:p w14:paraId="48ACDAC6" w14:textId="3FEF0CBC" w:rsidR="00A63678" w:rsidRPr="008C2B06" w:rsidRDefault="00A63678" w:rsidP="00EB7E50">
            <w:pPr>
              <w:spacing w:after="0"/>
              <w:rPr>
                <w:rFonts w:asciiTheme="minorHAnsi" w:eastAsiaTheme="minorEastAsia" w:hAnsiTheme="minorHAnsi" w:cstheme="minorHAnsi"/>
                <w:color w:val="000000" w:themeColor="text1"/>
                <w:sz w:val="18"/>
                <w:szCs w:val="18"/>
              </w:rPr>
            </w:pPr>
          </w:p>
        </w:tc>
      </w:tr>
    </w:tbl>
    <w:p w14:paraId="28AA26FD" w14:textId="77777777" w:rsidR="00356A3E" w:rsidRPr="008C2B06" w:rsidRDefault="00356A3E" w:rsidP="00EB7E50">
      <w:pPr>
        <w:spacing w:after="0"/>
        <w:ind w:left="7080" w:firstLine="708"/>
        <w:rPr>
          <w:rFonts w:asciiTheme="minorHAnsi" w:hAnsiTheme="minorHAnsi" w:cstheme="minorHAnsi"/>
          <w:b/>
          <w:color w:val="000000" w:themeColor="text1"/>
          <w:sz w:val="18"/>
          <w:szCs w:val="18"/>
        </w:rPr>
      </w:pPr>
    </w:p>
    <w:p w14:paraId="616C1D64" w14:textId="04D6C9EB" w:rsidR="007327B8" w:rsidRPr="008C2B06" w:rsidRDefault="007327B8" w:rsidP="00EB7E50">
      <w:pPr>
        <w:spacing w:after="0"/>
        <w:rPr>
          <w:rFonts w:asciiTheme="minorHAnsi" w:hAnsiTheme="minorHAnsi" w:cstheme="minorHAnsi"/>
          <w:b/>
          <w:color w:val="000000" w:themeColor="text1"/>
          <w:sz w:val="18"/>
          <w:szCs w:val="18"/>
        </w:rPr>
      </w:pPr>
    </w:p>
    <w:p w14:paraId="0AA9CA7E" w14:textId="77777777" w:rsidR="007327B8" w:rsidRPr="008C2B06" w:rsidRDefault="007327B8" w:rsidP="00EB7E50">
      <w:pPr>
        <w:spacing w:after="0"/>
        <w:rPr>
          <w:rFonts w:asciiTheme="minorHAnsi" w:hAnsiTheme="minorHAnsi" w:cstheme="minorHAnsi"/>
          <w:b/>
          <w:color w:val="000000" w:themeColor="text1"/>
          <w:sz w:val="18"/>
          <w:szCs w:val="18"/>
        </w:rPr>
      </w:pPr>
    </w:p>
    <w:p w14:paraId="14810B0A" w14:textId="77777777" w:rsidR="007327B8" w:rsidRPr="008C2B06" w:rsidRDefault="007327B8" w:rsidP="00EB7E50">
      <w:pPr>
        <w:spacing w:after="0"/>
        <w:rPr>
          <w:rFonts w:asciiTheme="minorHAnsi" w:hAnsiTheme="minorHAnsi" w:cstheme="minorHAnsi"/>
          <w:b/>
          <w:color w:val="000000" w:themeColor="text1"/>
          <w:sz w:val="18"/>
          <w:szCs w:val="18"/>
        </w:rPr>
      </w:pPr>
    </w:p>
    <w:p w14:paraId="1CBDD7DD" w14:textId="6EE7C7CF" w:rsidR="00A63678" w:rsidRPr="008C2B06" w:rsidRDefault="007327B8" w:rsidP="00EB7E50">
      <w:pPr>
        <w:spacing w:after="0"/>
        <w:rPr>
          <w:rFonts w:asciiTheme="minorHAnsi" w:hAnsiTheme="minorHAnsi" w:cstheme="minorHAnsi"/>
          <w:b/>
          <w:color w:val="000000" w:themeColor="text1"/>
          <w:sz w:val="18"/>
          <w:szCs w:val="18"/>
        </w:rPr>
      </w:pPr>
      <w:r w:rsidRPr="008C2B06">
        <w:rPr>
          <w:rFonts w:asciiTheme="minorHAnsi" w:hAnsiTheme="minorHAnsi" w:cstheme="minorHAnsi"/>
          <w:b/>
          <w:color w:val="000000" w:themeColor="text1"/>
          <w:sz w:val="18"/>
          <w:szCs w:val="18"/>
        </w:rPr>
        <w:t xml:space="preserve">                                                                                                                                       </w:t>
      </w:r>
      <w:r w:rsidR="00A63678" w:rsidRPr="008C2B06">
        <w:rPr>
          <w:rFonts w:asciiTheme="minorHAnsi" w:hAnsiTheme="minorHAnsi" w:cstheme="minorHAnsi"/>
          <w:b/>
          <w:color w:val="000000" w:themeColor="text1"/>
          <w:sz w:val="18"/>
          <w:szCs w:val="18"/>
        </w:rPr>
        <w:t>Uygundur</w:t>
      </w:r>
    </w:p>
    <w:p w14:paraId="3A0EEB0A" w14:textId="7E884348" w:rsidR="00A63678" w:rsidRPr="008C2B06" w:rsidRDefault="00A63678" w:rsidP="00EB7E50">
      <w:pPr>
        <w:spacing w:after="0"/>
        <w:rPr>
          <w:rFonts w:asciiTheme="minorHAnsi" w:hAnsiTheme="minorHAnsi" w:cstheme="minorHAnsi"/>
          <w:b/>
          <w:color w:val="000000" w:themeColor="text1"/>
          <w:sz w:val="18"/>
          <w:szCs w:val="18"/>
        </w:rPr>
      </w:pPr>
      <w:r w:rsidRPr="008C2B06">
        <w:rPr>
          <w:rFonts w:asciiTheme="minorHAnsi" w:hAnsiTheme="minorHAnsi" w:cstheme="minorHAnsi"/>
          <w:b/>
          <w:color w:val="000000" w:themeColor="text1"/>
          <w:sz w:val="18"/>
          <w:szCs w:val="18"/>
        </w:rPr>
        <w:t xml:space="preserve">                                                            </w:t>
      </w:r>
      <w:r w:rsidRPr="008C2B06">
        <w:rPr>
          <w:rFonts w:asciiTheme="minorHAnsi" w:hAnsiTheme="minorHAnsi" w:cstheme="minorHAnsi"/>
          <w:b/>
          <w:color w:val="000000" w:themeColor="text1"/>
          <w:sz w:val="18"/>
          <w:szCs w:val="18"/>
        </w:rPr>
        <w:tab/>
      </w:r>
      <w:r w:rsidRPr="008C2B06">
        <w:rPr>
          <w:rFonts w:asciiTheme="minorHAnsi" w:hAnsiTheme="minorHAnsi" w:cstheme="minorHAnsi"/>
          <w:b/>
          <w:color w:val="000000" w:themeColor="text1"/>
          <w:sz w:val="18"/>
          <w:szCs w:val="18"/>
        </w:rPr>
        <w:tab/>
      </w:r>
      <w:r w:rsidRPr="008C2B06">
        <w:rPr>
          <w:rFonts w:asciiTheme="minorHAnsi" w:hAnsiTheme="minorHAnsi" w:cstheme="minorHAnsi"/>
          <w:b/>
          <w:color w:val="000000" w:themeColor="text1"/>
          <w:sz w:val="18"/>
          <w:szCs w:val="18"/>
        </w:rPr>
        <w:tab/>
      </w:r>
      <w:r w:rsidRPr="008C2B06">
        <w:rPr>
          <w:rFonts w:asciiTheme="minorHAnsi" w:hAnsiTheme="minorHAnsi" w:cstheme="minorHAnsi"/>
          <w:b/>
          <w:color w:val="000000" w:themeColor="text1"/>
          <w:sz w:val="18"/>
          <w:szCs w:val="18"/>
        </w:rPr>
        <w:tab/>
      </w:r>
      <w:r w:rsidR="007327B8" w:rsidRPr="008C2B06">
        <w:rPr>
          <w:rFonts w:asciiTheme="minorHAnsi" w:hAnsiTheme="minorHAnsi" w:cstheme="minorHAnsi"/>
          <w:b/>
          <w:color w:val="000000" w:themeColor="text1"/>
          <w:sz w:val="18"/>
          <w:szCs w:val="18"/>
        </w:rPr>
        <w:t xml:space="preserve">                    </w:t>
      </w:r>
      <w:r w:rsidR="008D0AD5" w:rsidRPr="008C2B06">
        <w:rPr>
          <w:rFonts w:asciiTheme="minorHAnsi" w:hAnsiTheme="minorHAnsi" w:cstheme="minorHAnsi"/>
          <w:b/>
          <w:color w:val="000000" w:themeColor="text1"/>
          <w:sz w:val="18"/>
          <w:szCs w:val="18"/>
        </w:rPr>
        <w:t xml:space="preserve">       </w:t>
      </w:r>
      <w:r w:rsidRPr="008C2B06">
        <w:rPr>
          <w:rFonts w:asciiTheme="minorHAnsi" w:hAnsiTheme="minorHAnsi" w:cstheme="minorHAnsi"/>
          <w:b/>
          <w:color w:val="000000" w:themeColor="text1"/>
          <w:sz w:val="18"/>
          <w:szCs w:val="18"/>
        </w:rPr>
        <w:t>.</w:t>
      </w:r>
      <w:r w:rsidR="008D0AD5" w:rsidRPr="008C2B06">
        <w:rPr>
          <w:rFonts w:asciiTheme="minorHAnsi" w:hAnsiTheme="minorHAnsi" w:cstheme="minorHAnsi"/>
          <w:b/>
          <w:color w:val="000000" w:themeColor="text1"/>
          <w:sz w:val="18"/>
          <w:szCs w:val="18"/>
        </w:rPr>
        <w:t xml:space="preserve"> </w:t>
      </w:r>
      <w:r w:rsidRPr="008C2B06">
        <w:rPr>
          <w:rFonts w:asciiTheme="minorHAnsi" w:hAnsiTheme="minorHAnsi" w:cstheme="minorHAnsi"/>
          <w:b/>
          <w:color w:val="000000" w:themeColor="text1"/>
          <w:sz w:val="18"/>
          <w:szCs w:val="18"/>
        </w:rPr>
        <w:t>......................</w:t>
      </w:r>
    </w:p>
    <w:p w14:paraId="50713386" w14:textId="2AEF7BE8" w:rsidR="00F54805" w:rsidRPr="008C2B06" w:rsidRDefault="00A63678" w:rsidP="00EB7E50">
      <w:pPr>
        <w:spacing w:after="0"/>
        <w:rPr>
          <w:rFonts w:asciiTheme="minorHAnsi" w:hAnsiTheme="minorHAnsi" w:cstheme="minorHAnsi"/>
          <w:b/>
          <w:color w:val="000000" w:themeColor="text1"/>
          <w:sz w:val="18"/>
          <w:szCs w:val="18"/>
        </w:rPr>
      </w:pPr>
      <w:r w:rsidRPr="008C2B06">
        <w:rPr>
          <w:rFonts w:asciiTheme="minorHAnsi" w:hAnsiTheme="minorHAnsi" w:cstheme="minorHAnsi"/>
          <w:b/>
          <w:color w:val="000000" w:themeColor="text1"/>
          <w:sz w:val="18"/>
          <w:szCs w:val="18"/>
        </w:rPr>
        <w:t xml:space="preserve">Fen Bilimleri Öğretmeni   </w:t>
      </w:r>
      <w:r w:rsidRPr="008C2B06">
        <w:rPr>
          <w:rFonts w:asciiTheme="minorHAnsi" w:hAnsiTheme="minorHAnsi" w:cstheme="minorHAnsi"/>
          <w:b/>
          <w:color w:val="000000" w:themeColor="text1"/>
          <w:sz w:val="18"/>
          <w:szCs w:val="18"/>
        </w:rPr>
        <w:tab/>
      </w:r>
      <w:r w:rsidRPr="008C2B06">
        <w:rPr>
          <w:rFonts w:asciiTheme="minorHAnsi" w:hAnsiTheme="minorHAnsi" w:cstheme="minorHAnsi"/>
          <w:b/>
          <w:color w:val="000000" w:themeColor="text1"/>
          <w:sz w:val="18"/>
          <w:szCs w:val="18"/>
        </w:rPr>
        <w:tab/>
      </w:r>
      <w:r w:rsidRPr="008C2B06">
        <w:rPr>
          <w:rFonts w:asciiTheme="minorHAnsi" w:hAnsiTheme="minorHAnsi" w:cstheme="minorHAnsi"/>
          <w:b/>
          <w:color w:val="000000" w:themeColor="text1"/>
          <w:sz w:val="18"/>
          <w:szCs w:val="18"/>
        </w:rPr>
        <w:tab/>
      </w:r>
      <w:r w:rsidRPr="008C2B06">
        <w:rPr>
          <w:rFonts w:asciiTheme="minorHAnsi" w:hAnsiTheme="minorHAnsi" w:cstheme="minorHAnsi"/>
          <w:b/>
          <w:color w:val="000000" w:themeColor="text1"/>
          <w:sz w:val="18"/>
          <w:szCs w:val="18"/>
        </w:rPr>
        <w:tab/>
      </w:r>
      <w:r w:rsidR="00356A3E" w:rsidRPr="008C2B06">
        <w:rPr>
          <w:rFonts w:asciiTheme="minorHAnsi" w:hAnsiTheme="minorHAnsi" w:cstheme="minorHAnsi"/>
          <w:b/>
          <w:color w:val="000000" w:themeColor="text1"/>
          <w:sz w:val="18"/>
          <w:szCs w:val="18"/>
        </w:rPr>
        <w:t xml:space="preserve">                            </w:t>
      </w:r>
      <w:r w:rsidR="008D0AD5" w:rsidRPr="008C2B06">
        <w:rPr>
          <w:rFonts w:asciiTheme="minorHAnsi" w:hAnsiTheme="minorHAnsi" w:cstheme="minorHAnsi"/>
          <w:b/>
          <w:color w:val="000000" w:themeColor="text1"/>
          <w:sz w:val="18"/>
          <w:szCs w:val="18"/>
        </w:rPr>
        <w:t xml:space="preserve">           </w:t>
      </w:r>
      <w:r w:rsidRPr="008C2B06">
        <w:rPr>
          <w:rFonts w:asciiTheme="minorHAnsi" w:hAnsiTheme="minorHAnsi" w:cstheme="minorHAnsi"/>
          <w:b/>
          <w:color w:val="000000" w:themeColor="text1"/>
          <w:sz w:val="18"/>
          <w:szCs w:val="18"/>
        </w:rPr>
        <w:t xml:space="preserve">Okul Müdürü </w:t>
      </w:r>
    </w:p>
    <w:p w14:paraId="168D34D5" w14:textId="2E7CC86C" w:rsidR="007F233A" w:rsidRPr="008C2B06" w:rsidRDefault="003A6297" w:rsidP="00BE3BB4">
      <w:pPr>
        <w:spacing w:after="0"/>
        <w:rPr>
          <w:rFonts w:asciiTheme="minorHAnsi" w:hAnsiTheme="minorHAnsi" w:cstheme="minorHAnsi"/>
          <w:b/>
          <w:bCs/>
          <w:color w:val="000000" w:themeColor="text1"/>
          <w:sz w:val="18"/>
          <w:szCs w:val="18"/>
        </w:rPr>
      </w:pPr>
      <w:r w:rsidRPr="008C2B06">
        <w:rPr>
          <w:rFonts w:asciiTheme="minorHAnsi" w:hAnsiTheme="minorHAnsi" w:cstheme="minorHAnsi"/>
          <w:b/>
          <w:bCs/>
          <w:color w:val="000000" w:themeColor="text1"/>
          <w:sz w:val="18"/>
          <w:szCs w:val="18"/>
        </w:rPr>
        <w:t xml:space="preserve">Diğer haftaların günlük planları için </w:t>
      </w:r>
      <w:hyperlink r:id="rId7" w:history="1">
        <w:r w:rsidRPr="008C2B06">
          <w:rPr>
            <w:rStyle w:val="Kpr"/>
            <w:rFonts w:asciiTheme="minorHAnsi" w:hAnsiTheme="minorHAnsi" w:cstheme="minorHAnsi"/>
            <w:b/>
            <w:bCs/>
            <w:sz w:val="18"/>
            <w:szCs w:val="18"/>
          </w:rPr>
          <w:t>www.fenusbilim.com</w:t>
        </w:r>
      </w:hyperlink>
      <w:r w:rsidRPr="008C2B06">
        <w:rPr>
          <w:rFonts w:asciiTheme="minorHAnsi" w:hAnsiTheme="minorHAnsi" w:cstheme="minorHAnsi"/>
          <w:b/>
          <w:bCs/>
          <w:color w:val="000000" w:themeColor="text1"/>
          <w:sz w:val="18"/>
          <w:szCs w:val="18"/>
        </w:rPr>
        <w:t xml:space="preserve"> </w:t>
      </w:r>
    </w:p>
    <w:sectPr w:rsidR="007F233A" w:rsidRPr="008C2B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236EB"/>
    <w:multiLevelType w:val="hybridMultilevel"/>
    <w:tmpl w:val="29503B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54A7E07"/>
    <w:multiLevelType w:val="multilevel"/>
    <w:tmpl w:val="3DB602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494CB4"/>
    <w:multiLevelType w:val="multilevel"/>
    <w:tmpl w:val="BF883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B661B8"/>
    <w:multiLevelType w:val="multilevel"/>
    <w:tmpl w:val="59C69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2B7101"/>
    <w:multiLevelType w:val="multilevel"/>
    <w:tmpl w:val="19064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2A7682"/>
    <w:multiLevelType w:val="hybridMultilevel"/>
    <w:tmpl w:val="6262C2DC"/>
    <w:lvl w:ilvl="0" w:tplc="041F0001">
      <w:start w:val="1"/>
      <w:numFmt w:val="bullet"/>
      <w:lvlText w:val=""/>
      <w:lvlJc w:val="left"/>
      <w:pPr>
        <w:ind w:left="852" w:hanging="360"/>
      </w:pPr>
      <w:rPr>
        <w:rFonts w:ascii="Symbol" w:hAnsi="Symbol" w:hint="default"/>
      </w:rPr>
    </w:lvl>
    <w:lvl w:ilvl="1" w:tplc="041F0003" w:tentative="1">
      <w:start w:val="1"/>
      <w:numFmt w:val="bullet"/>
      <w:lvlText w:val="o"/>
      <w:lvlJc w:val="left"/>
      <w:pPr>
        <w:ind w:left="1572" w:hanging="360"/>
      </w:pPr>
      <w:rPr>
        <w:rFonts w:ascii="Courier New" w:hAnsi="Courier New" w:cs="Courier New" w:hint="default"/>
      </w:rPr>
    </w:lvl>
    <w:lvl w:ilvl="2" w:tplc="041F0005" w:tentative="1">
      <w:start w:val="1"/>
      <w:numFmt w:val="bullet"/>
      <w:lvlText w:val=""/>
      <w:lvlJc w:val="left"/>
      <w:pPr>
        <w:ind w:left="2292" w:hanging="360"/>
      </w:pPr>
      <w:rPr>
        <w:rFonts w:ascii="Wingdings" w:hAnsi="Wingdings" w:hint="default"/>
      </w:rPr>
    </w:lvl>
    <w:lvl w:ilvl="3" w:tplc="041F0001" w:tentative="1">
      <w:start w:val="1"/>
      <w:numFmt w:val="bullet"/>
      <w:lvlText w:val=""/>
      <w:lvlJc w:val="left"/>
      <w:pPr>
        <w:ind w:left="3012" w:hanging="360"/>
      </w:pPr>
      <w:rPr>
        <w:rFonts w:ascii="Symbol" w:hAnsi="Symbol" w:hint="default"/>
      </w:rPr>
    </w:lvl>
    <w:lvl w:ilvl="4" w:tplc="041F0003" w:tentative="1">
      <w:start w:val="1"/>
      <w:numFmt w:val="bullet"/>
      <w:lvlText w:val="o"/>
      <w:lvlJc w:val="left"/>
      <w:pPr>
        <w:ind w:left="3732" w:hanging="360"/>
      </w:pPr>
      <w:rPr>
        <w:rFonts w:ascii="Courier New" w:hAnsi="Courier New" w:cs="Courier New" w:hint="default"/>
      </w:rPr>
    </w:lvl>
    <w:lvl w:ilvl="5" w:tplc="041F0005" w:tentative="1">
      <w:start w:val="1"/>
      <w:numFmt w:val="bullet"/>
      <w:lvlText w:val=""/>
      <w:lvlJc w:val="left"/>
      <w:pPr>
        <w:ind w:left="4452" w:hanging="360"/>
      </w:pPr>
      <w:rPr>
        <w:rFonts w:ascii="Wingdings" w:hAnsi="Wingdings" w:hint="default"/>
      </w:rPr>
    </w:lvl>
    <w:lvl w:ilvl="6" w:tplc="041F0001" w:tentative="1">
      <w:start w:val="1"/>
      <w:numFmt w:val="bullet"/>
      <w:lvlText w:val=""/>
      <w:lvlJc w:val="left"/>
      <w:pPr>
        <w:ind w:left="5172" w:hanging="360"/>
      </w:pPr>
      <w:rPr>
        <w:rFonts w:ascii="Symbol" w:hAnsi="Symbol" w:hint="default"/>
      </w:rPr>
    </w:lvl>
    <w:lvl w:ilvl="7" w:tplc="041F0003" w:tentative="1">
      <w:start w:val="1"/>
      <w:numFmt w:val="bullet"/>
      <w:lvlText w:val="o"/>
      <w:lvlJc w:val="left"/>
      <w:pPr>
        <w:ind w:left="5892" w:hanging="360"/>
      </w:pPr>
      <w:rPr>
        <w:rFonts w:ascii="Courier New" w:hAnsi="Courier New" w:cs="Courier New" w:hint="default"/>
      </w:rPr>
    </w:lvl>
    <w:lvl w:ilvl="8" w:tplc="041F0005" w:tentative="1">
      <w:start w:val="1"/>
      <w:numFmt w:val="bullet"/>
      <w:lvlText w:val=""/>
      <w:lvlJc w:val="left"/>
      <w:pPr>
        <w:ind w:left="6612" w:hanging="360"/>
      </w:pPr>
      <w:rPr>
        <w:rFonts w:ascii="Wingdings" w:hAnsi="Wingdings" w:hint="default"/>
      </w:rPr>
    </w:lvl>
  </w:abstractNum>
  <w:abstractNum w:abstractNumId="6" w15:restartNumberingAfterBreak="0">
    <w:nsid w:val="2DBE7CE8"/>
    <w:multiLevelType w:val="multilevel"/>
    <w:tmpl w:val="3BDCD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DB0E8D"/>
    <w:multiLevelType w:val="hybridMultilevel"/>
    <w:tmpl w:val="E27A21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834578C"/>
    <w:multiLevelType w:val="multilevel"/>
    <w:tmpl w:val="DC6A4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6B03E4"/>
    <w:multiLevelType w:val="multilevel"/>
    <w:tmpl w:val="EE5AA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BF08FE"/>
    <w:multiLevelType w:val="multilevel"/>
    <w:tmpl w:val="5DA88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5F0948"/>
    <w:multiLevelType w:val="multilevel"/>
    <w:tmpl w:val="82D00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522581"/>
    <w:multiLevelType w:val="multilevel"/>
    <w:tmpl w:val="E2D8F4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966795"/>
    <w:multiLevelType w:val="hybridMultilevel"/>
    <w:tmpl w:val="FF3EB2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6CE0F9F"/>
    <w:multiLevelType w:val="multilevel"/>
    <w:tmpl w:val="EC60A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4732F0"/>
    <w:multiLevelType w:val="multilevel"/>
    <w:tmpl w:val="9F305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850322"/>
    <w:multiLevelType w:val="multilevel"/>
    <w:tmpl w:val="D53A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2D61B7"/>
    <w:multiLevelType w:val="multilevel"/>
    <w:tmpl w:val="0012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C323BC"/>
    <w:multiLevelType w:val="multilevel"/>
    <w:tmpl w:val="19B81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1211F41"/>
    <w:multiLevelType w:val="multilevel"/>
    <w:tmpl w:val="5FA25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C51B60"/>
    <w:multiLevelType w:val="hybridMultilevel"/>
    <w:tmpl w:val="BA2A4D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86907F1"/>
    <w:multiLevelType w:val="multilevel"/>
    <w:tmpl w:val="A336BA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60105F"/>
    <w:multiLevelType w:val="multilevel"/>
    <w:tmpl w:val="98268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CD4A1E"/>
    <w:multiLevelType w:val="multilevel"/>
    <w:tmpl w:val="4F781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AE0D00"/>
    <w:multiLevelType w:val="multilevel"/>
    <w:tmpl w:val="BE36A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551BD4"/>
    <w:multiLevelType w:val="multilevel"/>
    <w:tmpl w:val="B6DE0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044645"/>
    <w:multiLevelType w:val="multilevel"/>
    <w:tmpl w:val="33163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8F7B6F"/>
    <w:multiLevelType w:val="multilevel"/>
    <w:tmpl w:val="26201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D12E5C"/>
    <w:multiLevelType w:val="multilevel"/>
    <w:tmpl w:val="5582A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D50B76"/>
    <w:multiLevelType w:val="multilevel"/>
    <w:tmpl w:val="CEE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2C611F"/>
    <w:multiLevelType w:val="multilevel"/>
    <w:tmpl w:val="486A9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742CFB"/>
    <w:multiLevelType w:val="multilevel"/>
    <w:tmpl w:val="8AA0B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710E0E"/>
    <w:multiLevelType w:val="multilevel"/>
    <w:tmpl w:val="9ED27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942831"/>
    <w:multiLevelType w:val="multilevel"/>
    <w:tmpl w:val="304C3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01405E"/>
    <w:multiLevelType w:val="multilevel"/>
    <w:tmpl w:val="20829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996395"/>
    <w:multiLevelType w:val="multilevel"/>
    <w:tmpl w:val="540E3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7727453">
    <w:abstractNumId w:val="7"/>
  </w:num>
  <w:num w:numId="2" w16cid:durableId="66349471">
    <w:abstractNumId w:val="13"/>
  </w:num>
  <w:num w:numId="3" w16cid:durableId="1261372345">
    <w:abstractNumId w:val="20"/>
  </w:num>
  <w:num w:numId="4" w16cid:durableId="313340762">
    <w:abstractNumId w:val="0"/>
  </w:num>
  <w:num w:numId="5" w16cid:durableId="1314018762">
    <w:abstractNumId w:val="35"/>
  </w:num>
  <w:num w:numId="6" w16cid:durableId="1053113684">
    <w:abstractNumId w:val="32"/>
  </w:num>
  <w:num w:numId="7" w16cid:durableId="1545557389">
    <w:abstractNumId w:val="34"/>
  </w:num>
  <w:num w:numId="8" w16cid:durableId="1089539652">
    <w:abstractNumId w:val="16"/>
  </w:num>
  <w:num w:numId="9" w16cid:durableId="659115417">
    <w:abstractNumId w:val="30"/>
  </w:num>
  <w:num w:numId="10" w16cid:durableId="2029670170">
    <w:abstractNumId w:val="3"/>
  </w:num>
  <w:num w:numId="11" w16cid:durableId="1850217664">
    <w:abstractNumId w:val="28"/>
  </w:num>
  <w:num w:numId="12" w16cid:durableId="1517380869">
    <w:abstractNumId w:val="10"/>
  </w:num>
  <w:num w:numId="13" w16cid:durableId="1235503791">
    <w:abstractNumId w:val="6"/>
  </w:num>
  <w:num w:numId="14" w16cid:durableId="197158629">
    <w:abstractNumId w:val="24"/>
  </w:num>
  <w:num w:numId="15" w16cid:durableId="1998726478">
    <w:abstractNumId w:val="8"/>
  </w:num>
  <w:num w:numId="16" w16cid:durableId="1852333764">
    <w:abstractNumId w:val="18"/>
  </w:num>
  <w:num w:numId="17" w16cid:durableId="721363518">
    <w:abstractNumId w:val="15"/>
  </w:num>
  <w:num w:numId="18" w16cid:durableId="1999655272">
    <w:abstractNumId w:val="27"/>
  </w:num>
  <w:num w:numId="19" w16cid:durableId="927083511">
    <w:abstractNumId w:val="11"/>
  </w:num>
  <w:num w:numId="20" w16cid:durableId="10879620">
    <w:abstractNumId w:val="31"/>
  </w:num>
  <w:num w:numId="21" w16cid:durableId="399407950">
    <w:abstractNumId w:val="23"/>
  </w:num>
  <w:num w:numId="22" w16cid:durableId="143593060">
    <w:abstractNumId w:val="9"/>
  </w:num>
  <w:num w:numId="23" w16cid:durableId="174198785">
    <w:abstractNumId w:val="5"/>
  </w:num>
  <w:num w:numId="24" w16cid:durableId="839078111">
    <w:abstractNumId w:val="12"/>
  </w:num>
  <w:num w:numId="25" w16cid:durableId="1836067725">
    <w:abstractNumId w:val="17"/>
  </w:num>
  <w:num w:numId="26" w16cid:durableId="1938246622">
    <w:abstractNumId w:val="1"/>
  </w:num>
  <w:num w:numId="27" w16cid:durableId="1907884409">
    <w:abstractNumId w:val="14"/>
  </w:num>
  <w:num w:numId="28" w16cid:durableId="1172525019">
    <w:abstractNumId w:val="21"/>
  </w:num>
  <w:num w:numId="29" w16cid:durableId="255787926">
    <w:abstractNumId w:val="26"/>
  </w:num>
  <w:num w:numId="30" w16cid:durableId="1744140702">
    <w:abstractNumId w:val="22"/>
  </w:num>
  <w:num w:numId="31" w16cid:durableId="924724965">
    <w:abstractNumId w:val="19"/>
  </w:num>
  <w:num w:numId="32" w16cid:durableId="34085578">
    <w:abstractNumId w:val="4"/>
  </w:num>
  <w:num w:numId="33" w16cid:durableId="169099344">
    <w:abstractNumId w:val="2"/>
  </w:num>
  <w:num w:numId="34" w16cid:durableId="1347321484">
    <w:abstractNumId w:val="33"/>
  </w:num>
  <w:num w:numId="35" w16cid:durableId="1587347971">
    <w:abstractNumId w:val="25"/>
  </w:num>
  <w:num w:numId="36" w16cid:durableId="332341981">
    <w:abstractNumId w:val="2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678"/>
    <w:rsid w:val="00006451"/>
    <w:rsid w:val="00006F02"/>
    <w:rsid w:val="000242BA"/>
    <w:rsid w:val="000244F6"/>
    <w:rsid w:val="000250FC"/>
    <w:rsid w:val="0004537F"/>
    <w:rsid w:val="00086771"/>
    <w:rsid w:val="00097115"/>
    <w:rsid w:val="000A7DE1"/>
    <w:rsid w:val="000B3197"/>
    <w:rsid w:val="000D5A35"/>
    <w:rsid w:val="000F6D9A"/>
    <w:rsid w:val="001007E6"/>
    <w:rsid w:val="001058F7"/>
    <w:rsid w:val="00107C8A"/>
    <w:rsid w:val="001241B7"/>
    <w:rsid w:val="00135C2B"/>
    <w:rsid w:val="0014250B"/>
    <w:rsid w:val="0015085D"/>
    <w:rsid w:val="00162900"/>
    <w:rsid w:val="00167A17"/>
    <w:rsid w:val="001942DC"/>
    <w:rsid w:val="00197150"/>
    <w:rsid w:val="001A42D7"/>
    <w:rsid w:val="001A50EF"/>
    <w:rsid w:val="001A7BBC"/>
    <w:rsid w:val="001B6F7F"/>
    <w:rsid w:val="001D14CA"/>
    <w:rsid w:val="001E6EE9"/>
    <w:rsid w:val="001F3F95"/>
    <w:rsid w:val="001F48F0"/>
    <w:rsid w:val="001F5062"/>
    <w:rsid w:val="001F51A6"/>
    <w:rsid w:val="002006FE"/>
    <w:rsid w:val="002146AE"/>
    <w:rsid w:val="0021555F"/>
    <w:rsid w:val="0022707D"/>
    <w:rsid w:val="00262945"/>
    <w:rsid w:val="00270CB8"/>
    <w:rsid w:val="002923CA"/>
    <w:rsid w:val="002A214B"/>
    <w:rsid w:val="002D5D8D"/>
    <w:rsid w:val="00303FA4"/>
    <w:rsid w:val="003070C5"/>
    <w:rsid w:val="00314CAA"/>
    <w:rsid w:val="00344FAE"/>
    <w:rsid w:val="00356A3E"/>
    <w:rsid w:val="003615FE"/>
    <w:rsid w:val="00367D91"/>
    <w:rsid w:val="0037373A"/>
    <w:rsid w:val="00395E5C"/>
    <w:rsid w:val="003A5C35"/>
    <w:rsid w:val="003A6297"/>
    <w:rsid w:val="003E49FB"/>
    <w:rsid w:val="003F1AE7"/>
    <w:rsid w:val="00414187"/>
    <w:rsid w:val="00476398"/>
    <w:rsid w:val="00496E11"/>
    <w:rsid w:val="004A1831"/>
    <w:rsid w:val="004A74AF"/>
    <w:rsid w:val="004D43CC"/>
    <w:rsid w:val="004D69D9"/>
    <w:rsid w:val="004D757D"/>
    <w:rsid w:val="004E0E7C"/>
    <w:rsid w:val="004E7FA6"/>
    <w:rsid w:val="00507E2A"/>
    <w:rsid w:val="005408BD"/>
    <w:rsid w:val="00551969"/>
    <w:rsid w:val="00553685"/>
    <w:rsid w:val="00562ECC"/>
    <w:rsid w:val="00572724"/>
    <w:rsid w:val="00581A01"/>
    <w:rsid w:val="00586E50"/>
    <w:rsid w:val="005977B6"/>
    <w:rsid w:val="005A64BA"/>
    <w:rsid w:val="005D5FC3"/>
    <w:rsid w:val="005F6E7A"/>
    <w:rsid w:val="0060598A"/>
    <w:rsid w:val="006220B7"/>
    <w:rsid w:val="0062610C"/>
    <w:rsid w:val="00631C05"/>
    <w:rsid w:val="00635577"/>
    <w:rsid w:val="00636A69"/>
    <w:rsid w:val="00672273"/>
    <w:rsid w:val="00685E37"/>
    <w:rsid w:val="0068797B"/>
    <w:rsid w:val="006952E9"/>
    <w:rsid w:val="006B0278"/>
    <w:rsid w:val="007021CC"/>
    <w:rsid w:val="00731B00"/>
    <w:rsid w:val="007327B8"/>
    <w:rsid w:val="00751AA4"/>
    <w:rsid w:val="00786A1C"/>
    <w:rsid w:val="007932B2"/>
    <w:rsid w:val="007B6603"/>
    <w:rsid w:val="007D2E26"/>
    <w:rsid w:val="007F233A"/>
    <w:rsid w:val="00802E79"/>
    <w:rsid w:val="00806059"/>
    <w:rsid w:val="00824015"/>
    <w:rsid w:val="00844B35"/>
    <w:rsid w:val="008463EA"/>
    <w:rsid w:val="0087796F"/>
    <w:rsid w:val="00892FF1"/>
    <w:rsid w:val="008A772A"/>
    <w:rsid w:val="008C2B06"/>
    <w:rsid w:val="008C3A36"/>
    <w:rsid w:val="008D0AD5"/>
    <w:rsid w:val="0090610D"/>
    <w:rsid w:val="0091075D"/>
    <w:rsid w:val="00922DCA"/>
    <w:rsid w:val="00923F63"/>
    <w:rsid w:val="00961FD3"/>
    <w:rsid w:val="009679B9"/>
    <w:rsid w:val="00984A92"/>
    <w:rsid w:val="00995989"/>
    <w:rsid w:val="009A36B8"/>
    <w:rsid w:val="009C1D70"/>
    <w:rsid w:val="009C6E8A"/>
    <w:rsid w:val="009C71B4"/>
    <w:rsid w:val="009F07F2"/>
    <w:rsid w:val="00A00A5B"/>
    <w:rsid w:val="00A038D1"/>
    <w:rsid w:val="00A155E8"/>
    <w:rsid w:val="00A231B7"/>
    <w:rsid w:val="00A401FA"/>
    <w:rsid w:val="00A5339D"/>
    <w:rsid w:val="00A539C7"/>
    <w:rsid w:val="00A602A4"/>
    <w:rsid w:val="00A63678"/>
    <w:rsid w:val="00A646EB"/>
    <w:rsid w:val="00A905F2"/>
    <w:rsid w:val="00AA3AE5"/>
    <w:rsid w:val="00AA6299"/>
    <w:rsid w:val="00AE550F"/>
    <w:rsid w:val="00B120A0"/>
    <w:rsid w:val="00B32ECC"/>
    <w:rsid w:val="00B6404C"/>
    <w:rsid w:val="00BA53B3"/>
    <w:rsid w:val="00BC085D"/>
    <w:rsid w:val="00BD0DC6"/>
    <w:rsid w:val="00BD6C0E"/>
    <w:rsid w:val="00BE3BB4"/>
    <w:rsid w:val="00C0484C"/>
    <w:rsid w:val="00C27451"/>
    <w:rsid w:val="00C30EFC"/>
    <w:rsid w:val="00C330A9"/>
    <w:rsid w:val="00C33E2F"/>
    <w:rsid w:val="00C52D12"/>
    <w:rsid w:val="00C63331"/>
    <w:rsid w:val="00CC4FD3"/>
    <w:rsid w:val="00D00E8D"/>
    <w:rsid w:val="00D07EA5"/>
    <w:rsid w:val="00D71F82"/>
    <w:rsid w:val="00DA4B8F"/>
    <w:rsid w:val="00DF242B"/>
    <w:rsid w:val="00E23E6F"/>
    <w:rsid w:val="00E2550A"/>
    <w:rsid w:val="00E45F26"/>
    <w:rsid w:val="00E76E0F"/>
    <w:rsid w:val="00EA4EE5"/>
    <w:rsid w:val="00EA7D7A"/>
    <w:rsid w:val="00EB29C9"/>
    <w:rsid w:val="00EB7E50"/>
    <w:rsid w:val="00EC0095"/>
    <w:rsid w:val="00ED59E7"/>
    <w:rsid w:val="00EE200F"/>
    <w:rsid w:val="00EE7095"/>
    <w:rsid w:val="00F1617F"/>
    <w:rsid w:val="00F2055F"/>
    <w:rsid w:val="00F23E4E"/>
    <w:rsid w:val="00F31501"/>
    <w:rsid w:val="00F439BB"/>
    <w:rsid w:val="00F45143"/>
    <w:rsid w:val="00F50311"/>
    <w:rsid w:val="00F54805"/>
    <w:rsid w:val="00F77195"/>
    <w:rsid w:val="00FB6068"/>
    <w:rsid w:val="00FD7B7B"/>
    <w:rsid w:val="00FE48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D31A2"/>
  <w15:chartTrackingRefBased/>
  <w15:docId w15:val="{58CC36D1-B59C-493E-90DD-228B4A439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678"/>
    <w:pPr>
      <w:spacing w:after="200" w:line="276" w:lineRule="auto"/>
    </w:pPr>
    <w:rPr>
      <w:rFonts w:ascii="Calibri" w:eastAsia="Times New Roman" w:hAnsi="Calibri" w:cs="Times New Roman"/>
      <w:lang w:eastAsia="tr-TR"/>
    </w:rPr>
  </w:style>
  <w:style w:type="paragraph" w:styleId="Balk3">
    <w:name w:val="heading 3"/>
    <w:basedOn w:val="Normal"/>
    <w:link w:val="Balk3Char"/>
    <w:uiPriority w:val="9"/>
    <w:qFormat/>
    <w:rsid w:val="00356A3E"/>
    <w:pPr>
      <w:spacing w:before="100" w:beforeAutospacing="1" w:after="100" w:afterAutospacing="1" w:line="240" w:lineRule="auto"/>
      <w:outlineLvl w:val="2"/>
    </w:pPr>
    <w:rPr>
      <w:rFonts w:ascii="Times New Roman" w:hAnsi="Times New Roman"/>
      <w:b/>
      <w:bCs/>
      <w:sz w:val="27"/>
      <w:szCs w:val="27"/>
    </w:rPr>
  </w:style>
  <w:style w:type="paragraph" w:styleId="Balk4">
    <w:name w:val="heading 4"/>
    <w:basedOn w:val="Normal"/>
    <w:next w:val="Normal"/>
    <w:link w:val="Balk4Char"/>
    <w:uiPriority w:val="9"/>
    <w:semiHidden/>
    <w:unhideWhenUsed/>
    <w:qFormat/>
    <w:rsid w:val="00B120A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A63678"/>
    <w:rPr>
      <w:color w:val="0000FF"/>
      <w:u w:val="single"/>
    </w:rPr>
  </w:style>
  <w:style w:type="paragraph" w:styleId="ListeParagraf">
    <w:name w:val="List Paragraph"/>
    <w:basedOn w:val="Normal"/>
    <w:uiPriority w:val="34"/>
    <w:qFormat/>
    <w:rsid w:val="00A63678"/>
    <w:pPr>
      <w:ind w:left="720"/>
      <w:contextualSpacing/>
    </w:pPr>
  </w:style>
  <w:style w:type="paragraph" w:styleId="ResimYazs">
    <w:name w:val="caption"/>
    <w:basedOn w:val="Normal"/>
    <w:next w:val="Normal"/>
    <w:uiPriority w:val="35"/>
    <w:unhideWhenUsed/>
    <w:qFormat/>
    <w:rsid w:val="00A63678"/>
    <w:pPr>
      <w:spacing w:line="240" w:lineRule="auto"/>
    </w:pPr>
    <w:rPr>
      <w:rFonts w:eastAsia="Calibri"/>
      <w:i/>
      <w:iCs/>
      <w:color w:val="1F497D"/>
      <w:sz w:val="18"/>
      <w:szCs w:val="18"/>
      <w:lang w:eastAsia="en-US"/>
    </w:rPr>
  </w:style>
  <w:style w:type="character" w:customStyle="1" w:styleId="Balk3Char">
    <w:name w:val="Başlık 3 Char"/>
    <w:basedOn w:val="VarsaylanParagrafYazTipi"/>
    <w:link w:val="Balk3"/>
    <w:uiPriority w:val="9"/>
    <w:rsid w:val="00356A3E"/>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356A3E"/>
    <w:rPr>
      <w:b/>
      <w:bCs/>
    </w:rPr>
  </w:style>
  <w:style w:type="character" w:customStyle="1" w:styleId="Balk4Char">
    <w:name w:val="Başlık 4 Char"/>
    <w:basedOn w:val="VarsaylanParagrafYazTipi"/>
    <w:link w:val="Balk4"/>
    <w:uiPriority w:val="9"/>
    <w:semiHidden/>
    <w:rsid w:val="00B120A0"/>
    <w:rPr>
      <w:rFonts w:asciiTheme="majorHAnsi" w:eastAsiaTheme="majorEastAsia" w:hAnsiTheme="majorHAnsi" w:cstheme="majorBidi"/>
      <w:i/>
      <w:iCs/>
      <w:color w:val="2F5496" w:themeColor="accent1" w:themeShade="BF"/>
      <w:lang w:eastAsia="tr-TR"/>
    </w:rPr>
  </w:style>
  <w:style w:type="paragraph" w:styleId="NormalWeb">
    <w:name w:val="Normal (Web)"/>
    <w:basedOn w:val="Normal"/>
    <w:uiPriority w:val="99"/>
    <w:semiHidden/>
    <w:unhideWhenUsed/>
    <w:rsid w:val="00802E79"/>
    <w:pPr>
      <w:spacing w:before="100" w:beforeAutospacing="1" w:after="100" w:afterAutospacing="1" w:line="240" w:lineRule="auto"/>
    </w:pPr>
    <w:rPr>
      <w:rFonts w:ascii="Times New Roman" w:hAnsi="Times New Roman"/>
      <w:sz w:val="24"/>
      <w:szCs w:val="24"/>
    </w:rPr>
  </w:style>
  <w:style w:type="character" w:styleId="zmlenmeyenBahsetme">
    <w:name w:val="Unresolved Mention"/>
    <w:basedOn w:val="VarsaylanParagrafYazTipi"/>
    <w:uiPriority w:val="99"/>
    <w:semiHidden/>
    <w:unhideWhenUsed/>
    <w:rsid w:val="004A74AF"/>
    <w:rPr>
      <w:color w:val="605E5C"/>
      <w:shd w:val="clear" w:color="auto" w:fill="E1DFDD"/>
    </w:rPr>
  </w:style>
  <w:style w:type="character" w:styleId="zlenenKpr">
    <w:name w:val="FollowedHyperlink"/>
    <w:basedOn w:val="VarsaylanParagrafYazTipi"/>
    <w:uiPriority w:val="99"/>
    <w:semiHidden/>
    <w:unhideWhenUsed/>
    <w:rsid w:val="004A74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4150">
      <w:bodyDiv w:val="1"/>
      <w:marLeft w:val="0"/>
      <w:marRight w:val="0"/>
      <w:marTop w:val="0"/>
      <w:marBottom w:val="0"/>
      <w:divBdr>
        <w:top w:val="none" w:sz="0" w:space="0" w:color="auto"/>
        <w:left w:val="none" w:sz="0" w:space="0" w:color="auto"/>
        <w:bottom w:val="none" w:sz="0" w:space="0" w:color="auto"/>
        <w:right w:val="none" w:sz="0" w:space="0" w:color="auto"/>
      </w:divBdr>
    </w:div>
    <w:div w:id="83184384">
      <w:bodyDiv w:val="1"/>
      <w:marLeft w:val="0"/>
      <w:marRight w:val="0"/>
      <w:marTop w:val="0"/>
      <w:marBottom w:val="0"/>
      <w:divBdr>
        <w:top w:val="none" w:sz="0" w:space="0" w:color="auto"/>
        <w:left w:val="none" w:sz="0" w:space="0" w:color="auto"/>
        <w:bottom w:val="none" w:sz="0" w:space="0" w:color="auto"/>
        <w:right w:val="none" w:sz="0" w:space="0" w:color="auto"/>
      </w:divBdr>
    </w:div>
    <w:div w:id="102726365">
      <w:bodyDiv w:val="1"/>
      <w:marLeft w:val="0"/>
      <w:marRight w:val="0"/>
      <w:marTop w:val="0"/>
      <w:marBottom w:val="0"/>
      <w:divBdr>
        <w:top w:val="none" w:sz="0" w:space="0" w:color="auto"/>
        <w:left w:val="none" w:sz="0" w:space="0" w:color="auto"/>
        <w:bottom w:val="none" w:sz="0" w:space="0" w:color="auto"/>
        <w:right w:val="none" w:sz="0" w:space="0" w:color="auto"/>
      </w:divBdr>
    </w:div>
    <w:div w:id="144979237">
      <w:bodyDiv w:val="1"/>
      <w:marLeft w:val="0"/>
      <w:marRight w:val="0"/>
      <w:marTop w:val="0"/>
      <w:marBottom w:val="0"/>
      <w:divBdr>
        <w:top w:val="none" w:sz="0" w:space="0" w:color="auto"/>
        <w:left w:val="none" w:sz="0" w:space="0" w:color="auto"/>
        <w:bottom w:val="none" w:sz="0" w:space="0" w:color="auto"/>
        <w:right w:val="none" w:sz="0" w:space="0" w:color="auto"/>
      </w:divBdr>
    </w:div>
    <w:div w:id="153420969">
      <w:bodyDiv w:val="1"/>
      <w:marLeft w:val="0"/>
      <w:marRight w:val="0"/>
      <w:marTop w:val="0"/>
      <w:marBottom w:val="0"/>
      <w:divBdr>
        <w:top w:val="none" w:sz="0" w:space="0" w:color="auto"/>
        <w:left w:val="none" w:sz="0" w:space="0" w:color="auto"/>
        <w:bottom w:val="none" w:sz="0" w:space="0" w:color="auto"/>
        <w:right w:val="none" w:sz="0" w:space="0" w:color="auto"/>
      </w:divBdr>
    </w:div>
    <w:div w:id="204873563">
      <w:bodyDiv w:val="1"/>
      <w:marLeft w:val="0"/>
      <w:marRight w:val="0"/>
      <w:marTop w:val="0"/>
      <w:marBottom w:val="0"/>
      <w:divBdr>
        <w:top w:val="none" w:sz="0" w:space="0" w:color="auto"/>
        <w:left w:val="none" w:sz="0" w:space="0" w:color="auto"/>
        <w:bottom w:val="none" w:sz="0" w:space="0" w:color="auto"/>
        <w:right w:val="none" w:sz="0" w:space="0" w:color="auto"/>
      </w:divBdr>
      <w:divsChild>
        <w:div w:id="424347531">
          <w:marLeft w:val="446"/>
          <w:marRight w:val="0"/>
          <w:marTop w:val="0"/>
          <w:marBottom w:val="120"/>
          <w:divBdr>
            <w:top w:val="none" w:sz="0" w:space="0" w:color="auto"/>
            <w:left w:val="none" w:sz="0" w:space="0" w:color="auto"/>
            <w:bottom w:val="none" w:sz="0" w:space="0" w:color="auto"/>
            <w:right w:val="none" w:sz="0" w:space="0" w:color="auto"/>
          </w:divBdr>
        </w:div>
        <w:div w:id="1834291672">
          <w:marLeft w:val="446"/>
          <w:marRight w:val="0"/>
          <w:marTop w:val="0"/>
          <w:marBottom w:val="120"/>
          <w:divBdr>
            <w:top w:val="none" w:sz="0" w:space="0" w:color="auto"/>
            <w:left w:val="none" w:sz="0" w:space="0" w:color="auto"/>
            <w:bottom w:val="none" w:sz="0" w:space="0" w:color="auto"/>
            <w:right w:val="none" w:sz="0" w:space="0" w:color="auto"/>
          </w:divBdr>
        </w:div>
      </w:divsChild>
    </w:div>
    <w:div w:id="241793500">
      <w:bodyDiv w:val="1"/>
      <w:marLeft w:val="0"/>
      <w:marRight w:val="0"/>
      <w:marTop w:val="0"/>
      <w:marBottom w:val="0"/>
      <w:divBdr>
        <w:top w:val="none" w:sz="0" w:space="0" w:color="auto"/>
        <w:left w:val="none" w:sz="0" w:space="0" w:color="auto"/>
        <w:bottom w:val="none" w:sz="0" w:space="0" w:color="auto"/>
        <w:right w:val="none" w:sz="0" w:space="0" w:color="auto"/>
      </w:divBdr>
    </w:div>
    <w:div w:id="253128359">
      <w:bodyDiv w:val="1"/>
      <w:marLeft w:val="0"/>
      <w:marRight w:val="0"/>
      <w:marTop w:val="0"/>
      <w:marBottom w:val="0"/>
      <w:divBdr>
        <w:top w:val="none" w:sz="0" w:space="0" w:color="auto"/>
        <w:left w:val="none" w:sz="0" w:space="0" w:color="auto"/>
        <w:bottom w:val="none" w:sz="0" w:space="0" w:color="auto"/>
        <w:right w:val="none" w:sz="0" w:space="0" w:color="auto"/>
      </w:divBdr>
    </w:div>
    <w:div w:id="275063012">
      <w:bodyDiv w:val="1"/>
      <w:marLeft w:val="0"/>
      <w:marRight w:val="0"/>
      <w:marTop w:val="0"/>
      <w:marBottom w:val="0"/>
      <w:divBdr>
        <w:top w:val="none" w:sz="0" w:space="0" w:color="auto"/>
        <w:left w:val="none" w:sz="0" w:space="0" w:color="auto"/>
        <w:bottom w:val="none" w:sz="0" w:space="0" w:color="auto"/>
        <w:right w:val="none" w:sz="0" w:space="0" w:color="auto"/>
      </w:divBdr>
    </w:div>
    <w:div w:id="334265113">
      <w:bodyDiv w:val="1"/>
      <w:marLeft w:val="0"/>
      <w:marRight w:val="0"/>
      <w:marTop w:val="0"/>
      <w:marBottom w:val="0"/>
      <w:divBdr>
        <w:top w:val="none" w:sz="0" w:space="0" w:color="auto"/>
        <w:left w:val="none" w:sz="0" w:space="0" w:color="auto"/>
        <w:bottom w:val="none" w:sz="0" w:space="0" w:color="auto"/>
        <w:right w:val="none" w:sz="0" w:space="0" w:color="auto"/>
      </w:divBdr>
    </w:div>
    <w:div w:id="335812091">
      <w:bodyDiv w:val="1"/>
      <w:marLeft w:val="0"/>
      <w:marRight w:val="0"/>
      <w:marTop w:val="0"/>
      <w:marBottom w:val="0"/>
      <w:divBdr>
        <w:top w:val="none" w:sz="0" w:space="0" w:color="auto"/>
        <w:left w:val="none" w:sz="0" w:space="0" w:color="auto"/>
        <w:bottom w:val="none" w:sz="0" w:space="0" w:color="auto"/>
        <w:right w:val="none" w:sz="0" w:space="0" w:color="auto"/>
      </w:divBdr>
    </w:div>
    <w:div w:id="400717046">
      <w:bodyDiv w:val="1"/>
      <w:marLeft w:val="0"/>
      <w:marRight w:val="0"/>
      <w:marTop w:val="0"/>
      <w:marBottom w:val="0"/>
      <w:divBdr>
        <w:top w:val="none" w:sz="0" w:space="0" w:color="auto"/>
        <w:left w:val="none" w:sz="0" w:space="0" w:color="auto"/>
        <w:bottom w:val="none" w:sz="0" w:space="0" w:color="auto"/>
        <w:right w:val="none" w:sz="0" w:space="0" w:color="auto"/>
      </w:divBdr>
    </w:div>
    <w:div w:id="492793454">
      <w:bodyDiv w:val="1"/>
      <w:marLeft w:val="0"/>
      <w:marRight w:val="0"/>
      <w:marTop w:val="0"/>
      <w:marBottom w:val="0"/>
      <w:divBdr>
        <w:top w:val="none" w:sz="0" w:space="0" w:color="auto"/>
        <w:left w:val="none" w:sz="0" w:space="0" w:color="auto"/>
        <w:bottom w:val="none" w:sz="0" w:space="0" w:color="auto"/>
        <w:right w:val="none" w:sz="0" w:space="0" w:color="auto"/>
      </w:divBdr>
    </w:div>
    <w:div w:id="497814789">
      <w:bodyDiv w:val="1"/>
      <w:marLeft w:val="0"/>
      <w:marRight w:val="0"/>
      <w:marTop w:val="0"/>
      <w:marBottom w:val="0"/>
      <w:divBdr>
        <w:top w:val="none" w:sz="0" w:space="0" w:color="auto"/>
        <w:left w:val="none" w:sz="0" w:space="0" w:color="auto"/>
        <w:bottom w:val="none" w:sz="0" w:space="0" w:color="auto"/>
        <w:right w:val="none" w:sz="0" w:space="0" w:color="auto"/>
      </w:divBdr>
    </w:div>
    <w:div w:id="524517364">
      <w:bodyDiv w:val="1"/>
      <w:marLeft w:val="0"/>
      <w:marRight w:val="0"/>
      <w:marTop w:val="0"/>
      <w:marBottom w:val="0"/>
      <w:divBdr>
        <w:top w:val="none" w:sz="0" w:space="0" w:color="auto"/>
        <w:left w:val="none" w:sz="0" w:space="0" w:color="auto"/>
        <w:bottom w:val="none" w:sz="0" w:space="0" w:color="auto"/>
        <w:right w:val="none" w:sz="0" w:space="0" w:color="auto"/>
      </w:divBdr>
    </w:div>
    <w:div w:id="543829984">
      <w:bodyDiv w:val="1"/>
      <w:marLeft w:val="0"/>
      <w:marRight w:val="0"/>
      <w:marTop w:val="0"/>
      <w:marBottom w:val="0"/>
      <w:divBdr>
        <w:top w:val="none" w:sz="0" w:space="0" w:color="auto"/>
        <w:left w:val="none" w:sz="0" w:space="0" w:color="auto"/>
        <w:bottom w:val="none" w:sz="0" w:space="0" w:color="auto"/>
        <w:right w:val="none" w:sz="0" w:space="0" w:color="auto"/>
      </w:divBdr>
    </w:div>
    <w:div w:id="558591748">
      <w:bodyDiv w:val="1"/>
      <w:marLeft w:val="0"/>
      <w:marRight w:val="0"/>
      <w:marTop w:val="0"/>
      <w:marBottom w:val="0"/>
      <w:divBdr>
        <w:top w:val="none" w:sz="0" w:space="0" w:color="auto"/>
        <w:left w:val="none" w:sz="0" w:space="0" w:color="auto"/>
        <w:bottom w:val="none" w:sz="0" w:space="0" w:color="auto"/>
        <w:right w:val="none" w:sz="0" w:space="0" w:color="auto"/>
      </w:divBdr>
    </w:div>
    <w:div w:id="640188181">
      <w:bodyDiv w:val="1"/>
      <w:marLeft w:val="0"/>
      <w:marRight w:val="0"/>
      <w:marTop w:val="0"/>
      <w:marBottom w:val="0"/>
      <w:divBdr>
        <w:top w:val="none" w:sz="0" w:space="0" w:color="auto"/>
        <w:left w:val="none" w:sz="0" w:space="0" w:color="auto"/>
        <w:bottom w:val="none" w:sz="0" w:space="0" w:color="auto"/>
        <w:right w:val="none" w:sz="0" w:space="0" w:color="auto"/>
      </w:divBdr>
    </w:div>
    <w:div w:id="665208841">
      <w:bodyDiv w:val="1"/>
      <w:marLeft w:val="0"/>
      <w:marRight w:val="0"/>
      <w:marTop w:val="0"/>
      <w:marBottom w:val="0"/>
      <w:divBdr>
        <w:top w:val="none" w:sz="0" w:space="0" w:color="auto"/>
        <w:left w:val="none" w:sz="0" w:space="0" w:color="auto"/>
        <w:bottom w:val="none" w:sz="0" w:space="0" w:color="auto"/>
        <w:right w:val="none" w:sz="0" w:space="0" w:color="auto"/>
      </w:divBdr>
    </w:div>
    <w:div w:id="726421024">
      <w:bodyDiv w:val="1"/>
      <w:marLeft w:val="0"/>
      <w:marRight w:val="0"/>
      <w:marTop w:val="0"/>
      <w:marBottom w:val="0"/>
      <w:divBdr>
        <w:top w:val="none" w:sz="0" w:space="0" w:color="auto"/>
        <w:left w:val="none" w:sz="0" w:space="0" w:color="auto"/>
        <w:bottom w:val="none" w:sz="0" w:space="0" w:color="auto"/>
        <w:right w:val="none" w:sz="0" w:space="0" w:color="auto"/>
      </w:divBdr>
    </w:div>
    <w:div w:id="749078433">
      <w:bodyDiv w:val="1"/>
      <w:marLeft w:val="0"/>
      <w:marRight w:val="0"/>
      <w:marTop w:val="0"/>
      <w:marBottom w:val="0"/>
      <w:divBdr>
        <w:top w:val="none" w:sz="0" w:space="0" w:color="auto"/>
        <w:left w:val="none" w:sz="0" w:space="0" w:color="auto"/>
        <w:bottom w:val="none" w:sz="0" w:space="0" w:color="auto"/>
        <w:right w:val="none" w:sz="0" w:space="0" w:color="auto"/>
      </w:divBdr>
    </w:div>
    <w:div w:id="763766703">
      <w:bodyDiv w:val="1"/>
      <w:marLeft w:val="0"/>
      <w:marRight w:val="0"/>
      <w:marTop w:val="0"/>
      <w:marBottom w:val="0"/>
      <w:divBdr>
        <w:top w:val="none" w:sz="0" w:space="0" w:color="auto"/>
        <w:left w:val="none" w:sz="0" w:space="0" w:color="auto"/>
        <w:bottom w:val="none" w:sz="0" w:space="0" w:color="auto"/>
        <w:right w:val="none" w:sz="0" w:space="0" w:color="auto"/>
      </w:divBdr>
    </w:div>
    <w:div w:id="766969191">
      <w:bodyDiv w:val="1"/>
      <w:marLeft w:val="0"/>
      <w:marRight w:val="0"/>
      <w:marTop w:val="0"/>
      <w:marBottom w:val="0"/>
      <w:divBdr>
        <w:top w:val="none" w:sz="0" w:space="0" w:color="auto"/>
        <w:left w:val="none" w:sz="0" w:space="0" w:color="auto"/>
        <w:bottom w:val="none" w:sz="0" w:space="0" w:color="auto"/>
        <w:right w:val="none" w:sz="0" w:space="0" w:color="auto"/>
      </w:divBdr>
    </w:div>
    <w:div w:id="859511027">
      <w:bodyDiv w:val="1"/>
      <w:marLeft w:val="0"/>
      <w:marRight w:val="0"/>
      <w:marTop w:val="0"/>
      <w:marBottom w:val="0"/>
      <w:divBdr>
        <w:top w:val="none" w:sz="0" w:space="0" w:color="auto"/>
        <w:left w:val="none" w:sz="0" w:space="0" w:color="auto"/>
        <w:bottom w:val="none" w:sz="0" w:space="0" w:color="auto"/>
        <w:right w:val="none" w:sz="0" w:space="0" w:color="auto"/>
      </w:divBdr>
    </w:div>
    <w:div w:id="881477135">
      <w:bodyDiv w:val="1"/>
      <w:marLeft w:val="0"/>
      <w:marRight w:val="0"/>
      <w:marTop w:val="0"/>
      <w:marBottom w:val="0"/>
      <w:divBdr>
        <w:top w:val="none" w:sz="0" w:space="0" w:color="auto"/>
        <w:left w:val="none" w:sz="0" w:space="0" w:color="auto"/>
        <w:bottom w:val="none" w:sz="0" w:space="0" w:color="auto"/>
        <w:right w:val="none" w:sz="0" w:space="0" w:color="auto"/>
      </w:divBdr>
    </w:div>
    <w:div w:id="966740998">
      <w:bodyDiv w:val="1"/>
      <w:marLeft w:val="0"/>
      <w:marRight w:val="0"/>
      <w:marTop w:val="0"/>
      <w:marBottom w:val="0"/>
      <w:divBdr>
        <w:top w:val="none" w:sz="0" w:space="0" w:color="auto"/>
        <w:left w:val="none" w:sz="0" w:space="0" w:color="auto"/>
        <w:bottom w:val="none" w:sz="0" w:space="0" w:color="auto"/>
        <w:right w:val="none" w:sz="0" w:space="0" w:color="auto"/>
      </w:divBdr>
    </w:div>
    <w:div w:id="994258720">
      <w:bodyDiv w:val="1"/>
      <w:marLeft w:val="0"/>
      <w:marRight w:val="0"/>
      <w:marTop w:val="0"/>
      <w:marBottom w:val="0"/>
      <w:divBdr>
        <w:top w:val="none" w:sz="0" w:space="0" w:color="auto"/>
        <w:left w:val="none" w:sz="0" w:space="0" w:color="auto"/>
        <w:bottom w:val="none" w:sz="0" w:space="0" w:color="auto"/>
        <w:right w:val="none" w:sz="0" w:space="0" w:color="auto"/>
      </w:divBdr>
    </w:div>
    <w:div w:id="1093360886">
      <w:bodyDiv w:val="1"/>
      <w:marLeft w:val="0"/>
      <w:marRight w:val="0"/>
      <w:marTop w:val="0"/>
      <w:marBottom w:val="0"/>
      <w:divBdr>
        <w:top w:val="none" w:sz="0" w:space="0" w:color="auto"/>
        <w:left w:val="none" w:sz="0" w:space="0" w:color="auto"/>
        <w:bottom w:val="none" w:sz="0" w:space="0" w:color="auto"/>
        <w:right w:val="none" w:sz="0" w:space="0" w:color="auto"/>
      </w:divBdr>
    </w:div>
    <w:div w:id="1141659171">
      <w:bodyDiv w:val="1"/>
      <w:marLeft w:val="0"/>
      <w:marRight w:val="0"/>
      <w:marTop w:val="0"/>
      <w:marBottom w:val="0"/>
      <w:divBdr>
        <w:top w:val="none" w:sz="0" w:space="0" w:color="auto"/>
        <w:left w:val="none" w:sz="0" w:space="0" w:color="auto"/>
        <w:bottom w:val="none" w:sz="0" w:space="0" w:color="auto"/>
        <w:right w:val="none" w:sz="0" w:space="0" w:color="auto"/>
      </w:divBdr>
    </w:div>
    <w:div w:id="1166281034">
      <w:bodyDiv w:val="1"/>
      <w:marLeft w:val="0"/>
      <w:marRight w:val="0"/>
      <w:marTop w:val="0"/>
      <w:marBottom w:val="0"/>
      <w:divBdr>
        <w:top w:val="none" w:sz="0" w:space="0" w:color="auto"/>
        <w:left w:val="none" w:sz="0" w:space="0" w:color="auto"/>
        <w:bottom w:val="none" w:sz="0" w:space="0" w:color="auto"/>
        <w:right w:val="none" w:sz="0" w:space="0" w:color="auto"/>
      </w:divBdr>
    </w:div>
    <w:div w:id="1220247121">
      <w:bodyDiv w:val="1"/>
      <w:marLeft w:val="0"/>
      <w:marRight w:val="0"/>
      <w:marTop w:val="0"/>
      <w:marBottom w:val="0"/>
      <w:divBdr>
        <w:top w:val="none" w:sz="0" w:space="0" w:color="auto"/>
        <w:left w:val="none" w:sz="0" w:space="0" w:color="auto"/>
        <w:bottom w:val="none" w:sz="0" w:space="0" w:color="auto"/>
        <w:right w:val="none" w:sz="0" w:space="0" w:color="auto"/>
      </w:divBdr>
    </w:div>
    <w:div w:id="1238173692">
      <w:bodyDiv w:val="1"/>
      <w:marLeft w:val="0"/>
      <w:marRight w:val="0"/>
      <w:marTop w:val="0"/>
      <w:marBottom w:val="0"/>
      <w:divBdr>
        <w:top w:val="none" w:sz="0" w:space="0" w:color="auto"/>
        <w:left w:val="none" w:sz="0" w:space="0" w:color="auto"/>
        <w:bottom w:val="none" w:sz="0" w:space="0" w:color="auto"/>
        <w:right w:val="none" w:sz="0" w:space="0" w:color="auto"/>
      </w:divBdr>
    </w:div>
    <w:div w:id="1256402032">
      <w:bodyDiv w:val="1"/>
      <w:marLeft w:val="0"/>
      <w:marRight w:val="0"/>
      <w:marTop w:val="0"/>
      <w:marBottom w:val="0"/>
      <w:divBdr>
        <w:top w:val="none" w:sz="0" w:space="0" w:color="auto"/>
        <w:left w:val="none" w:sz="0" w:space="0" w:color="auto"/>
        <w:bottom w:val="none" w:sz="0" w:space="0" w:color="auto"/>
        <w:right w:val="none" w:sz="0" w:space="0" w:color="auto"/>
      </w:divBdr>
      <w:divsChild>
        <w:div w:id="832910372">
          <w:marLeft w:val="446"/>
          <w:marRight w:val="0"/>
          <w:marTop w:val="0"/>
          <w:marBottom w:val="120"/>
          <w:divBdr>
            <w:top w:val="none" w:sz="0" w:space="0" w:color="auto"/>
            <w:left w:val="none" w:sz="0" w:space="0" w:color="auto"/>
            <w:bottom w:val="none" w:sz="0" w:space="0" w:color="auto"/>
            <w:right w:val="none" w:sz="0" w:space="0" w:color="auto"/>
          </w:divBdr>
        </w:div>
        <w:div w:id="101345856">
          <w:marLeft w:val="446"/>
          <w:marRight w:val="0"/>
          <w:marTop w:val="0"/>
          <w:marBottom w:val="120"/>
          <w:divBdr>
            <w:top w:val="none" w:sz="0" w:space="0" w:color="auto"/>
            <w:left w:val="none" w:sz="0" w:space="0" w:color="auto"/>
            <w:bottom w:val="none" w:sz="0" w:space="0" w:color="auto"/>
            <w:right w:val="none" w:sz="0" w:space="0" w:color="auto"/>
          </w:divBdr>
        </w:div>
      </w:divsChild>
    </w:div>
    <w:div w:id="1277105034">
      <w:bodyDiv w:val="1"/>
      <w:marLeft w:val="0"/>
      <w:marRight w:val="0"/>
      <w:marTop w:val="0"/>
      <w:marBottom w:val="0"/>
      <w:divBdr>
        <w:top w:val="none" w:sz="0" w:space="0" w:color="auto"/>
        <w:left w:val="none" w:sz="0" w:space="0" w:color="auto"/>
        <w:bottom w:val="none" w:sz="0" w:space="0" w:color="auto"/>
        <w:right w:val="none" w:sz="0" w:space="0" w:color="auto"/>
      </w:divBdr>
      <w:divsChild>
        <w:div w:id="2091265583">
          <w:marLeft w:val="547"/>
          <w:marRight w:val="0"/>
          <w:marTop w:val="0"/>
          <w:marBottom w:val="0"/>
          <w:divBdr>
            <w:top w:val="none" w:sz="0" w:space="0" w:color="auto"/>
            <w:left w:val="none" w:sz="0" w:space="0" w:color="auto"/>
            <w:bottom w:val="none" w:sz="0" w:space="0" w:color="auto"/>
            <w:right w:val="none" w:sz="0" w:space="0" w:color="auto"/>
          </w:divBdr>
        </w:div>
      </w:divsChild>
    </w:div>
    <w:div w:id="1284115828">
      <w:bodyDiv w:val="1"/>
      <w:marLeft w:val="0"/>
      <w:marRight w:val="0"/>
      <w:marTop w:val="0"/>
      <w:marBottom w:val="0"/>
      <w:divBdr>
        <w:top w:val="none" w:sz="0" w:space="0" w:color="auto"/>
        <w:left w:val="none" w:sz="0" w:space="0" w:color="auto"/>
        <w:bottom w:val="none" w:sz="0" w:space="0" w:color="auto"/>
        <w:right w:val="none" w:sz="0" w:space="0" w:color="auto"/>
      </w:divBdr>
      <w:divsChild>
        <w:div w:id="1297225638">
          <w:marLeft w:val="547"/>
          <w:marRight w:val="0"/>
          <w:marTop w:val="0"/>
          <w:marBottom w:val="0"/>
          <w:divBdr>
            <w:top w:val="none" w:sz="0" w:space="0" w:color="auto"/>
            <w:left w:val="none" w:sz="0" w:space="0" w:color="auto"/>
            <w:bottom w:val="none" w:sz="0" w:space="0" w:color="auto"/>
            <w:right w:val="none" w:sz="0" w:space="0" w:color="auto"/>
          </w:divBdr>
        </w:div>
      </w:divsChild>
    </w:div>
    <w:div w:id="1375273227">
      <w:bodyDiv w:val="1"/>
      <w:marLeft w:val="0"/>
      <w:marRight w:val="0"/>
      <w:marTop w:val="0"/>
      <w:marBottom w:val="0"/>
      <w:divBdr>
        <w:top w:val="none" w:sz="0" w:space="0" w:color="auto"/>
        <w:left w:val="none" w:sz="0" w:space="0" w:color="auto"/>
        <w:bottom w:val="none" w:sz="0" w:space="0" w:color="auto"/>
        <w:right w:val="none" w:sz="0" w:space="0" w:color="auto"/>
      </w:divBdr>
    </w:div>
    <w:div w:id="1386022198">
      <w:bodyDiv w:val="1"/>
      <w:marLeft w:val="0"/>
      <w:marRight w:val="0"/>
      <w:marTop w:val="0"/>
      <w:marBottom w:val="0"/>
      <w:divBdr>
        <w:top w:val="none" w:sz="0" w:space="0" w:color="auto"/>
        <w:left w:val="none" w:sz="0" w:space="0" w:color="auto"/>
        <w:bottom w:val="none" w:sz="0" w:space="0" w:color="auto"/>
        <w:right w:val="none" w:sz="0" w:space="0" w:color="auto"/>
      </w:divBdr>
    </w:div>
    <w:div w:id="1389763265">
      <w:bodyDiv w:val="1"/>
      <w:marLeft w:val="0"/>
      <w:marRight w:val="0"/>
      <w:marTop w:val="0"/>
      <w:marBottom w:val="0"/>
      <w:divBdr>
        <w:top w:val="none" w:sz="0" w:space="0" w:color="auto"/>
        <w:left w:val="none" w:sz="0" w:space="0" w:color="auto"/>
        <w:bottom w:val="none" w:sz="0" w:space="0" w:color="auto"/>
        <w:right w:val="none" w:sz="0" w:space="0" w:color="auto"/>
      </w:divBdr>
    </w:div>
    <w:div w:id="1403529733">
      <w:bodyDiv w:val="1"/>
      <w:marLeft w:val="0"/>
      <w:marRight w:val="0"/>
      <w:marTop w:val="0"/>
      <w:marBottom w:val="0"/>
      <w:divBdr>
        <w:top w:val="none" w:sz="0" w:space="0" w:color="auto"/>
        <w:left w:val="none" w:sz="0" w:space="0" w:color="auto"/>
        <w:bottom w:val="none" w:sz="0" w:space="0" w:color="auto"/>
        <w:right w:val="none" w:sz="0" w:space="0" w:color="auto"/>
      </w:divBdr>
    </w:div>
    <w:div w:id="1441799442">
      <w:bodyDiv w:val="1"/>
      <w:marLeft w:val="0"/>
      <w:marRight w:val="0"/>
      <w:marTop w:val="0"/>
      <w:marBottom w:val="0"/>
      <w:divBdr>
        <w:top w:val="none" w:sz="0" w:space="0" w:color="auto"/>
        <w:left w:val="none" w:sz="0" w:space="0" w:color="auto"/>
        <w:bottom w:val="none" w:sz="0" w:space="0" w:color="auto"/>
        <w:right w:val="none" w:sz="0" w:space="0" w:color="auto"/>
      </w:divBdr>
    </w:div>
    <w:div w:id="1452550473">
      <w:bodyDiv w:val="1"/>
      <w:marLeft w:val="0"/>
      <w:marRight w:val="0"/>
      <w:marTop w:val="0"/>
      <w:marBottom w:val="0"/>
      <w:divBdr>
        <w:top w:val="none" w:sz="0" w:space="0" w:color="auto"/>
        <w:left w:val="none" w:sz="0" w:space="0" w:color="auto"/>
        <w:bottom w:val="none" w:sz="0" w:space="0" w:color="auto"/>
        <w:right w:val="none" w:sz="0" w:space="0" w:color="auto"/>
      </w:divBdr>
    </w:div>
    <w:div w:id="1460418656">
      <w:bodyDiv w:val="1"/>
      <w:marLeft w:val="0"/>
      <w:marRight w:val="0"/>
      <w:marTop w:val="0"/>
      <w:marBottom w:val="0"/>
      <w:divBdr>
        <w:top w:val="none" w:sz="0" w:space="0" w:color="auto"/>
        <w:left w:val="none" w:sz="0" w:space="0" w:color="auto"/>
        <w:bottom w:val="none" w:sz="0" w:space="0" w:color="auto"/>
        <w:right w:val="none" w:sz="0" w:space="0" w:color="auto"/>
      </w:divBdr>
    </w:div>
    <w:div w:id="1469935866">
      <w:bodyDiv w:val="1"/>
      <w:marLeft w:val="0"/>
      <w:marRight w:val="0"/>
      <w:marTop w:val="0"/>
      <w:marBottom w:val="0"/>
      <w:divBdr>
        <w:top w:val="none" w:sz="0" w:space="0" w:color="auto"/>
        <w:left w:val="none" w:sz="0" w:space="0" w:color="auto"/>
        <w:bottom w:val="none" w:sz="0" w:space="0" w:color="auto"/>
        <w:right w:val="none" w:sz="0" w:space="0" w:color="auto"/>
      </w:divBdr>
    </w:div>
    <w:div w:id="1527477832">
      <w:bodyDiv w:val="1"/>
      <w:marLeft w:val="0"/>
      <w:marRight w:val="0"/>
      <w:marTop w:val="0"/>
      <w:marBottom w:val="0"/>
      <w:divBdr>
        <w:top w:val="none" w:sz="0" w:space="0" w:color="auto"/>
        <w:left w:val="none" w:sz="0" w:space="0" w:color="auto"/>
        <w:bottom w:val="none" w:sz="0" w:space="0" w:color="auto"/>
        <w:right w:val="none" w:sz="0" w:space="0" w:color="auto"/>
      </w:divBdr>
    </w:div>
    <w:div w:id="1573812335">
      <w:bodyDiv w:val="1"/>
      <w:marLeft w:val="0"/>
      <w:marRight w:val="0"/>
      <w:marTop w:val="0"/>
      <w:marBottom w:val="0"/>
      <w:divBdr>
        <w:top w:val="none" w:sz="0" w:space="0" w:color="auto"/>
        <w:left w:val="none" w:sz="0" w:space="0" w:color="auto"/>
        <w:bottom w:val="none" w:sz="0" w:space="0" w:color="auto"/>
        <w:right w:val="none" w:sz="0" w:space="0" w:color="auto"/>
      </w:divBdr>
    </w:div>
    <w:div w:id="1674258022">
      <w:bodyDiv w:val="1"/>
      <w:marLeft w:val="0"/>
      <w:marRight w:val="0"/>
      <w:marTop w:val="0"/>
      <w:marBottom w:val="0"/>
      <w:divBdr>
        <w:top w:val="none" w:sz="0" w:space="0" w:color="auto"/>
        <w:left w:val="none" w:sz="0" w:space="0" w:color="auto"/>
        <w:bottom w:val="none" w:sz="0" w:space="0" w:color="auto"/>
        <w:right w:val="none" w:sz="0" w:space="0" w:color="auto"/>
      </w:divBdr>
    </w:div>
    <w:div w:id="1688405657">
      <w:bodyDiv w:val="1"/>
      <w:marLeft w:val="0"/>
      <w:marRight w:val="0"/>
      <w:marTop w:val="0"/>
      <w:marBottom w:val="0"/>
      <w:divBdr>
        <w:top w:val="none" w:sz="0" w:space="0" w:color="auto"/>
        <w:left w:val="none" w:sz="0" w:space="0" w:color="auto"/>
        <w:bottom w:val="none" w:sz="0" w:space="0" w:color="auto"/>
        <w:right w:val="none" w:sz="0" w:space="0" w:color="auto"/>
      </w:divBdr>
    </w:div>
    <w:div w:id="1707752464">
      <w:bodyDiv w:val="1"/>
      <w:marLeft w:val="0"/>
      <w:marRight w:val="0"/>
      <w:marTop w:val="0"/>
      <w:marBottom w:val="0"/>
      <w:divBdr>
        <w:top w:val="none" w:sz="0" w:space="0" w:color="auto"/>
        <w:left w:val="none" w:sz="0" w:space="0" w:color="auto"/>
        <w:bottom w:val="none" w:sz="0" w:space="0" w:color="auto"/>
        <w:right w:val="none" w:sz="0" w:space="0" w:color="auto"/>
      </w:divBdr>
    </w:div>
    <w:div w:id="1726684653">
      <w:bodyDiv w:val="1"/>
      <w:marLeft w:val="0"/>
      <w:marRight w:val="0"/>
      <w:marTop w:val="0"/>
      <w:marBottom w:val="0"/>
      <w:divBdr>
        <w:top w:val="none" w:sz="0" w:space="0" w:color="auto"/>
        <w:left w:val="none" w:sz="0" w:space="0" w:color="auto"/>
        <w:bottom w:val="none" w:sz="0" w:space="0" w:color="auto"/>
        <w:right w:val="none" w:sz="0" w:space="0" w:color="auto"/>
      </w:divBdr>
    </w:div>
    <w:div w:id="1795639514">
      <w:bodyDiv w:val="1"/>
      <w:marLeft w:val="0"/>
      <w:marRight w:val="0"/>
      <w:marTop w:val="0"/>
      <w:marBottom w:val="0"/>
      <w:divBdr>
        <w:top w:val="none" w:sz="0" w:space="0" w:color="auto"/>
        <w:left w:val="none" w:sz="0" w:space="0" w:color="auto"/>
        <w:bottom w:val="none" w:sz="0" w:space="0" w:color="auto"/>
        <w:right w:val="none" w:sz="0" w:space="0" w:color="auto"/>
      </w:divBdr>
      <w:divsChild>
        <w:div w:id="272372463">
          <w:marLeft w:val="547"/>
          <w:marRight w:val="0"/>
          <w:marTop w:val="0"/>
          <w:marBottom w:val="0"/>
          <w:divBdr>
            <w:top w:val="none" w:sz="0" w:space="0" w:color="auto"/>
            <w:left w:val="none" w:sz="0" w:space="0" w:color="auto"/>
            <w:bottom w:val="none" w:sz="0" w:space="0" w:color="auto"/>
            <w:right w:val="none" w:sz="0" w:space="0" w:color="auto"/>
          </w:divBdr>
        </w:div>
      </w:divsChild>
    </w:div>
    <w:div w:id="1837114744">
      <w:bodyDiv w:val="1"/>
      <w:marLeft w:val="0"/>
      <w:marRight w:val="0"/>
      <w:marTop w:val="0"/>
      <w:marBottom w:val="0"/>
      <w:divBdr>
        <w:top w:val="none" w:sz="0" w:space="0" w:color="auto"/>
        <w:left w:val="none" w:sz="0" w:space="0" w:color="auto"/>
        <w:bottom w:val="none" w:sz="0" w:space="0" w:color="auto"/>
        <w:right w:val="none" w:sz="0" w:space="0" w:color="auto"/>
      </w:divBdr>
    </w:div>
    <w:div w:id="1850559402">
      <w:bodyDiv w:val="1"/>
      <w:marLeft w:val="0"/>
      <w:marRight w:val="0"/>
      <w:marTop w:val="0"/>
      <w:marBottom w:val="0"/>
      <w:divBdr>
        <w:top w:val="none" w:sz="0" w:space="0" w:color="auto"/>
        <w:left w:val="none" w:sz="0" w:space="0" w:color="auto"/>
        <w:bottom w:val="none" w:sz="0" w:space="0" w:color="auto"/>
        <w:right w:val="none" w:sz="0" w:space="0" w:color="auto"/>
      </w:divBdr>
    </w:div>
    <w:div w:id="1862742346">
      <w:bodyDiv w:val="1"/>
      <w:marLeft w:val="0"/>
      <w:marRight w:val="0"/>
      <w:marTop w:val="0"/>
      <w:marBottom w:val="0"/>
      <w:divBdr>
        <w:top w:val="none" w:sz="0" w:space="0" w:color="auto"/>
        <w:left w:val="none" w:sz="0" w:space="0" w:color="auto"/>
        <w:bottom w:val="none" w:sz="0" w:space="0" w:color="auto"/>
        <w:right w:val="none" w:sz="0" w:space="0" w:color="auto"/>
      </w:divBdr>
    </w:div>
    <w:div w:id="1864587194">
      <w:bodyDiv w:val="1"/>
      <w:marLeft w:val="0"/>
      <w:marRight w:val="0"/>
      <w:marTop w:val="0"/>
      <w:marBottom w:val="0"/>
      <w:divBdr>
        <w:top w:val="none" w:sz="0" w:space="0" w:color="auto"/>
        <w:left w:val="none" w:sz="0" w:space="0" w:color="auto"/>
        <w:bottom w:val="none" w:sz="0" w:space="0" w:color="auto"/>
        <w:right w:val="none" w:sz="0" w:space="0" w:color="auto"/>
      </w:divBdr>
    </w:div>
    <w:div w:id="2055538696">
      <w:bodyDiv w:val="1"/>
      <w:marLeft w:val="0"/>
      <w:marRight w:val="0"/>
      <w:marTop w:val="0"/>
      <w:marBottom w:val="0"/>
      <w:divBdr>
        <w:top w:val="none" w:sz="0" w:space="0" w:color="auto"/>
        <w:left w:val="none" w:sz="0" w:space="0" w:color="auto"/>
        <w:bottom w:val="none" w:sz="0" w:space="0" w:color="auto"/>
        <w:right w:val="none" w:sz="0" w:space="0" w:color="auto"/>
      </w:divBdr>
    </w:div>
    <w:div w:id="2069379597">
      <w:bodyDiv w:val="1"/>
      <w:marLeft w:val="0"/>
      <w:marRight w:val="0"/>
      <w:marTop w:val="0"/>
      <w:marBottom w:val="0"/>
      <w:divBdr>
        <w:top w:val="none" w:sz="0" w:space="0" w:color="auto"/>
        <w:left w:val="none" w:sz="0" w:space="0" w:color="auto"/>
        <w:bottom w:val="none" w:sz="0" w:space="0" w:color="auto"/>
        <w:right w:val="none" w:sz="0" w:space="0" w:color="auto"/>
      </w:divBdr>
    </w:div>
    <w:div w:id="2134245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fenusbilim.com/2021/02/12/5-sinif-gunluk-planla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C:\Users\Huawei\OneDrive\Masa&#252;st&#252;\2025%20FENUS\g&#252;nl&#252;k%20plan\FEN%20B&#304;L&#304;MLER&#304;\5.SINIF\Siteye%20Eklenenler\1.D&#214;NEM\www.fenusbilim.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41C4A-83AD-40EF-B1B3-24F4593FC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998</Words>
  <Characters>5695</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kursatymn14@gmail.com</dc:creator>
  <cp:keywords/>
  <dc:description/>
  <cp:lastModifiedBy>azime ymn</cp:lastModifiedBy>
  <cp:revision>14</cp:revision>
  <dcterms:created xsi:type="dcterms:W3CDTF">2026-03-21T16:46:00Z</dcterms:created>
  <dcterms:modified xsi:type="dcterms:W3CDTF">2026-05-15T16:14:00Z</dcterms:modified>
</cp:coreProperties>
</file>