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F736FB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………….</w:t>
      </w:r>
      <w:hyperlink r:id="rId6" w:history="1">
        <w:r w:rsidR="00C27451" w:rsidRPr="0021555F">
          <w:rPr>
            <w:rStyle w:val="Kpr"/>
            <w:rFonts w:asciiTheme="minorHAnsi" w:hAnsiTheme="minorHAnsi" w:cstheme="minorHAnsi"/>
            <w:b/>
          </w:rPr>
          <w:t>www.fenusbilim.com</w:t>
        </w:r>
      </w:hyperlink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504CAF28" w:rsidR="00685E37" w:rsidRPr="008C2B06" w:rsidRDefault="00AE5880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8200B0">
              <w:rPr>
                <w:rFonts w:asciiTheme="minorHAnsi" w:hAnsiTheme="minorHAnsi" w:cstheme="minorHAnsi"/>
                <w:b/>
                <w:sz w:val="18"/>
                <w:szCs w:val="18"/>
              </w:rPr>
              <w:t>-26</w:t>
            </w:r>
            <w:r w:rsidR="004F7A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Ekim 2025 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2704E4E0" w:rsidR="0004537F" w:rsidRPr="008C2B06" w:rsidRDefault="0004537F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200B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34FC2E7C" w:rsidR="002006FE" w:rsidRPr="008C2B06" w:rsidRDefault="007240F4" w:rsidP="00F736FB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Kuvvetin Etkisinde Hareket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20A75F71" w:rsidR="00F1617F" w:rsidRPr="001A50EF" w:rsidRDefault="007240F4" w:rsidP="00F736FB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Sabit Süratli </w:t>
            </w:r>
            <w:r w:rsidR="007C059B">
              <w:rPr>
                <w:rFonts w:cs="Calibri"/>
                <w:color w:val="000000"/>
                <w:sz w:val="18"/>
                <w:szCs w:val="18"/>
              </w:rPr>
              <w:t>ve Sabit Hızlı Hareket</w:t>
            </w:r>
          </w:p>
        </w:tc>
      </w:tr>
      <w:tr w:rsidR="001E5DCF" w:rsidRPr="008C2B06" w14:paraId="022AB9F2" w14:textId="77777777" w:rsidTr="00F736FB">
        <w:trPr>
          <w:trHeight w:val="1262"/>
          <w:jc w:val="center"/>
        </w:trPr>
        <w:tc>
          <w:tcPr>
            <w:tcW w:w="2898" w:type="dxa"/>
          </w:tcPr>
          <w:p w14:paraId="20735657" w14:textId="77777777" w:rsidR="001E5DCF" w:rsidRPr="008C2B06" w:rsidRDefault="001E5DCF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1E5DCF" w:rsidRPr="008C2B06" w:rsidRDefault="001E5DCF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775BFC02" w14:textId="77777777" w:rsidR="001E5DCF" w:rsidRDefault="001E5DCF" w:rsidP="00F736FB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FB.6.2.2.1. Sürat ve hız kavramlarını karşılaştırabilme</w:t>
            </w:r>
          </w:p>
          <w:p w14:paraId="6DAA7485" w14:textId="77777777" w:rsidR="00230EAA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Sürat ve hız kavramlarına ilişkin özellikleri belirler. </w:t>
            </w:r>
          </w:p>
          <w:p w14:paraId="61CD5726" w14:textId="2FD085D1" w:rsidR="00D437E1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b) Sürat ve hız kavramlarına ilişkin benzerlikleri listeler. </w:t>
            </w:r>
          </w:p>
          <w:p w14:paraId="6FA0AD71" w14:textId="1D954059" w:rsidR="001E5DCF" w:rsidRPr="001A50EF" w:rsidRDefault="00D437E1" w:rsidP="00F736FB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>c) Sürat ve hız kavramlarına ilişkin farklılıkları listeler.</w:t>
            </w:r>
          </w:p>
        </w:tc>
      </w:tr>
    </w:tbl>
    <w:p w14:paraId="2E21F028" w14:textId="2A7B45B9" w:rsidR="00FB6068" w:rsidRPr="008C2B06" w:rsidRDefault="00FB606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F736FB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F736FB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F736F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F736FB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F736FB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34158172" w14:textId="1EF85ED1" w:rsidR="008D0810" w:rsidRPr="008D0810" w:rsidRDefault="00BC39E4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Öğrencilerin</w:t>
            </w:r>
            <w:r w:rsidR="008D0810"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ilgisini çekecek bir soru ile başla</w:t>
            </w:r>
            <w:r w:rsidR="008D0810">
              <w:rPr>
                <w:rFonts w:asciiTheme="minorHAnsi" w:hAnsiTheme="minorHAnsi" w:cstheme="minorHAnsi"/>
                <w:sz w:val="18"/>
                <w:szCs w:val="18"/>
              </w:rPr>
              <w:t>nılabilir.</w:t>
            </w:r>
          </w:p>
          <w:p w14:paraId="3813C8E2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“Bir yarışta koşan iki atlet aynı anda bitişe varıyor ama biri daha fazla yol alıyor. Sizce kim daha hızlıydı?”</w:t>
            </w:r>
          </w:p>
          <w:p w14:paraId="6A0E511A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Bu soruyla öğrencilerden 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 ve hız farkına dair tahminlerini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almaları istenir.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br/>
              <w:t>Ardından farklı senaryolar sunulur:</w:t>
            </w:r>
          </w:p>
          <w:p w14:paraId="424A4BD4" w14:textId="77777777" w:rsidR="008D0810" w:rsidRPr="008D0810" w:rsidRDefault="008D0810" w:rsidP="00F736FB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Arabayla şehir içinde dolaşan bir sürücünün hız göstergesi sabit ama yön değiştiriyor.</w:t>
            </w:r>
          </w:p>
          <w:p w14:paraId="374BE7BF" w14:textId="77777777" w:rsidR="008D0810" w:rsidRPr="008D0810" w:rsidRDefault="008D0810" w:rsidP="00F736FB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Okula yürüyen bir öğrenci kısa yoldan gidiyor, diğeri uzun yoldan ama daha hızlı yürüyor.</w:t>
            </w:r>
          </w:p>
          <w:p w14:paraId="76065B28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8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Amaç: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Öğrencilerin sürat ve hız kavramlarını kendi yaşantılarındaki örneklerle sorgulamasını sağlamak.</w:t>
            </w:r>
          </w:p>
          <w:p w14:paraId="6CE40663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🔸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Zihin Haritası Etkinliği</w:t>
            </w:r>
          </w:p>
          <w:p w14:paraId="02D603B9" w14:textId="77777777" w:rsidR="008D0810" w:rsidRPr="008D0810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Tahtada “Hareket” merkezli bir zihin haritası oluşturulur. Öğrenciler bildikleri kavramları (yön, zaman, mesafe, yol, hız) yazar.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Bu sayede öğrenciler </w:t>
            </w:r>
            <w:r w:rsidRPr="008D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ön bilgilerini aktive eder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681049" w14:textId="5AE0B428" w:rsidR="00984A92" w:rsidRPr="008C2B06" w:rsidRDefault="008D0810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0810">
              <w:rPr>
                <w:rFonts w:ascii="Segoe UI Emoji" w:hAnsi="Segoe UI Emoji" w:cs="Segoe UI Emoji"/>
                <w:sz w:val="18"/>
                <w:szCs w:val="18"/>
              </w:rPr>
              <w:t>🎥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81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Destekleyici Görsel / Video:</w:t>
            </w:r>
            <w:r w:rsidRPr="008D0810">
              <w:rPr>
                <w:rFonts w:asciiTheme="minorHAnsi" w:hAnsiTheme="minorHAnsi" w:cstheme="minorHAnsi"/>
                <w:sz w:val="18"/>
                <w:szCs w:val="18"/>
              </w:rPr>
              <w:t xml:space="preserve"> Kitaptaki karekodla “Sürat – Hız Etkileşimli İçerik” izletil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ebilir.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F736FB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F736FB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F9CD1B9" w14:textId="77777777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Okul Bahçesinde Sürat ve Hız Deneyi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Malzemeler: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Kronometre, metre, pusula, tebeşir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Uygulama:</w:t>
            </w:r>
          </w:p>
          <w:p w14:paraId="4E2689C9" w14:textId="2D87B1BD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Okul bahçesine doğu-batı doğrultusunda kıvrımlı bir parkur çizil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ebilir.</w:t>
            </w:r>
          </w:p>
          <w:p w14:paraId="3780CD38" w14:textId="77777777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Gruplar oluşturulur: biri yürüyen, biri ölçüm yapan, biri süre tutan.</w:t>
            </w:r>
          </w:p>
          <w:p w14:paraId="634DB815" w14:textId="3B17E918" w:rsidR="00C213E2" w:rsidRPr="00C213E2" w:rsidRDefault="00C213E2" w:rsidP="00F736FB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parkuru tamamlar, alınan yol, yer değiştirme ve zamanı tabloya kayded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ilebilir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0FB53657" w14:textId="7456E20A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Tartışma Soruları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Yöneltilebilir.</w:t>
            </w:r>
          </w:p>
          <w:p w14:paraId="35F269B1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Hangi öğrencinin sürati daha fazla?</w:t>
            </w:r>
          </w:p>
          <w:p w14:paraId="2FCD8D15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Yön değiştirmek hız değerini etkiler mi?</w:t>
            </w:r>
          </w:p>
          <w:p w14:paraId="7BAA3A0A" w14:textId="77777777" w:rsidR="00C213E2" w:rsidRPr="00C213E2" w:rsidRDefault="00C213E2" w:rsidP="00F736FB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Neden aynı sürate sahip iki kişi farklı hızlara sahip olabilir?</w:t>
            </w:r>
          </w:p>
          <w:p w14:paraId="4C81828D" w14:textId="0C6311B2" w:rsidR="00C213E2" w:rsidRPr="00C213E2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Pr="00C213E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Etkinlik 2: Navigasyon Gözlemi (Dijital Bağlam)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Öğrenciler ev–okul rotalarını Google Maps’ten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, Haritalardan veya farklı uygulamalardan </w:t>
            </w: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inceleyebilirler.</w:t>
            </w:r>
          </w:p>
          <w:p w14:paraId="1F7A2AE0" w14:textId="77777777" w:rsidR="00C213E2" w:rsidRP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Toplam mesafe = alınan yol</w:t>
            </w:r>
          </w:p>
          <w:p w14:paraId="2CCB8A13" w14:textId="77777777" w:rsidR="00C213E2" w:rsidRP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Süre = zaman</w:t>
            </w:r>
          </w:p>
          <w:p w14:paraId="32C6BC70" w14:textId="77777777" w:rsidR="00C213E2" w:rsidRDefault="00C213E2" w:rsidP="00F736FB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Yön bilgisi = hızın yönü</w:t>
            </w:r>
          </w:p>
          <w:p w14:paraId="24C7B325" w14:textId="6802FB65" w:rsidR="00AE550F" w:rsidRPr="008C2B06" w:rsidRDefault="00C213E2" w:rsidP="00F736F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C213E2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Bu gözlemle dijital araçların fen kavramlarını nasıl kullandığını fark ederler.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F736FB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F736FB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6D4FF9B4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• Grup çalışması ve senaryo çözümlemeleri yapılır |</w:t>
            </w:r>
          </w:p>
          <w:p w14:paraId="302B5904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1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Amaç: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Öğrencilerin sürat ve hız kavramlarını grup tartışmalarıyla yapılandırması.</w:t>
            </w:r>
          </w:p>
          <w:p w14:paraId="0A02B437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19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 Görevi: Hız Dedektifleri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br/>
              <w:t>Her gruba farklı senaryolar verilir:</w:t>
            </w:r>
          </w:p>
          <w:p w14:paraId="24C85994" w14:textId="77777777" w:rsidR="008D19F3" w:rsidRPr="008D19F3" w:rsidRDefault="008D19F3" w:rsidP="00F736FB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İki araç farklı yönlerde ama aynı hız göstergesiyle ilerliyor.</w:t>
            </w:r>
          </w:p>
          <w:p w14:paraId="35215410" w14:textId="77777777" w:rsidR="008D19F3" w:rsidRPr="008D19F3" w:rsidRDefault="008D19F3" w:rsidP="00F736FB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İki öğrenci farklı yollardan okula gidiyor.</w:t>
            </w:r>
          </w:p>
          <w:p w14:paraId="5AA2C6B9" w14:textId="77777777" w:rsidR="008D19F3" w:rsidRPr="008D19F3" w:rsidRDefault="008D19F3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8D19F3">
              <w:rPr>
                <w:rFonts w:asciiTheme="minorHAnsi" w:hAnsiTheme="minorHAnsi" w:cstheme="minorHAnsi"/>
                <w:sz w:val="18"/>
                <w:szCs w:val="18"/>
              </w:rPr>
              <w:t>Gruplar verileri tabloya döker, analiz eder ve sonuç çıkarır.</w:t>
            </w:r>
            <w:r w:rsidRPr="008D19F3">
              <w:rPr>
                <w:rFonts w:asciiTheme="minorHAnsi" w:hAnsiTheme="minorHAnsi" w:cstheme="minorHAnsi"/>
                <w:sz w:val="18"/>
                <w:szCs w:val="18"/>
              </w:rPr>
              <w:br/>
              <w:t>Sonuçlar sınıfla paylaşılır.</w:t>
            </w:r>
          </w:p>
          <w:p w14:paraId="0A23C5D1" w14:textId="4B110401" w:rsidR="00D221E6" w:rsidRPr="00D221E6" w:rsidRDefault="00D221E6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Fen </w:t>
            </w:r>
            <w:r w:rsidR="00ED4A53">
              <w:rPr>
                <w:rFonts w:asciiTheme="minorHAnsi" w:hAnsiTheme="minorHAnsi" w:cstheme="minorHAnsi"/>
                <w:sz w:val="18"/>
                <w:szCs w:val="18"/>
              </w:rPr>
              <w:t xml:space="preserve">kitabındaki </w:t>
            </w:r>
            <w:r w:rsidR="00ED4A53" w:rsidRPr="00D221E6">
              <w:rPr>
                <w:rFonts w:asciiTheme="minorHAnsi" w:hAnsiTheme="minorHAnsi" w:cstheme="minorHAnsi"/>
                <w:sz w:val="18"/>
                <w:szCs w:val="18"/>
              </w:rPr>
              <w:t>Pekiştirme</w:t>
            </w:r>
            <w:r w:rsidRPr="00D221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İstasyonu-6, Etkinlik İstasyonu-8, </w:t>
            </w:r>
            <w:r w:rsidR="00ED4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etkinlikleri yapılır.</w:t>
            </w:r>
          </w:p>
          <w:p w14:paraId="196896EE" w14:textId="68EECF59" w:rsidR="00D221E6" w:rsidRPr="00D221E6" w:rsidRDefault="00D221E6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221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1. Grup Çalışması – Veri Analizi</w:t>
            </w:r>
          </w:p>
          <w:p w14:paraId="23E315AD" w14:textId="3A24E28F" w:rsidR="00B87BEB" w:rsidRPr="00B87BEB" w:rsidRDefault="00B87BEB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ED4A5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255D5AE6" wp14:editId="74968DE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165735</wp:posOffset>
                  </wp:positionV>
                  <wp:extent cx="2796540" cy="1116330"/>
                  <wp:effectExtent l="0" t="0" r="3810" b="7620"/>
                  <wp:wrapSquare wrapText="bothSides"/>
                  <wp:docPr id="4389878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8787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21E6" w:rsidRPr="00D221E6">
              <w:rPr>
                <w:rFonts w:asciiTheme="minorHAnsi" w:hAnsiTheme="minorHAnsi" w:cstheme="minorHAnsi"/>
                <w:sz w:val="18"/>
                <w:szCs w:val="18"/>
              </w:rPr>
              <w:t xml:space="preserve">Gruplara </w:t>
            </w:r>
            <w:r w:rsidR="00D221E6" w:rsidRPr="00D221E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Pekiştirme İstasyonu-6</w:t>
            </w:r>
            <w:r w:rsidR="00D221E6" w:rsidRPr="00D221E6">
              <w:rPr>
                <w:rFonts w:asciiTheme="minorHAnsi" w:hAnsiTheme="minorHAnsi" w:cstheme="minorHAnsi"/>
                <w:sz w:val="18"/>
                <w:szCs w:val="18"/>
              </w:rPr>
              <w:t>’daki tablo verilir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>Gruplar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  <w:p w14:paraId="59C35601" w14:textId="4DF40BC7" w:rsidR="00B87BEB" w:rsidRPr="00B87BEB" w:rsidRDefault="00B87BEB" w:rsidP="00F736FB">
            <w:pPr>
              <w:numPr>
                <w:ilvl w:val="0"/>
                <w:numId w:val="4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K ve L’nin </w:t>
            </w:r>
            <w:r w:rsidRPr="00B87B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süratini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C73B22" w14:textId="256AED16" w:rsidR="00B87BEB" w:rsidRPr="00B87BEB" w:rsidRDefault="00B87BEB" w:rsidP="00F736FB">
            <w:pPr>
              <w:numPr>
                <w:ilvl w:val="0"/>
                <w:numId w:val="4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M ve N’nin </w:t>
            </w:r>
            <w:r w:rsidRPr="00B87B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hızını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hesaplar, sonuçları karşılaştırır.</w:t>
            </w:r>
          </w:p>
          <w:p w14:paraId="373447DE" w14:textId="0518D918" w:rsidR="00B87BEB" w:rsidRPr="00B87BEB" w:rsidRDefault="00B87BEB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B87BEB">
              <w:rPr>
                <w:rFonts w:ascii="Segoe UI Emoji" w:hAnsi="Segoe UI Emoji" w:cs="Segoe UI Emoji"/>
                <w:sz w:val="18"/>
                <w:szCs w:val="18"/>
              </w:rPr>
              <w:t>💬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87B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“K’nın sürati neden daha fazla?”, “N’nin hızı neden daha fazla?”</w:t>
            </w:r>
            <w:r w:rsidRPr="00B87BEB">
              <w:rPr>
                <w:rFonts w:asciiTheme="minorHAnsi" w:hAnsiTheme="minorHAnsi" w:cstheme="minorHAnsi"/>
                <w:sz w:val="18"/>
                <w:szCs w:val="18"/>
              </w:rPr>
              <w:t xml:space="preserve"> soruları yöneltilir.</w:t>
            </w:r>
          </w:p>
          <w:p w14:paraId="5C72DE2F" w14:textId="6BB5D22F" w:rsidR="00D221E6" w:rsidRPr="00D221E6" w:rsidRDefault="00D221E6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15C693" w14:textId="77777777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Kavram Karşılaştırma (Etkinlik İstasyonu-8)</w:t>
            </w:r>
          </w:p>
          <w:p w14:paraId="2AF42FD5" w14:textId="77777777" w:rsidR="00925764" w:rsidRDefault="00925764" w:rsidP="00F736FB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Her grup “</w:t>
            </w: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Sürat ve hızın benzerlikleri ve farklılıkları nelerdir?</w:t>
            </w: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” sorusunu yanıtlar.</w:t>
            </w:r>
          </w:p>
          <w:p w14:paraId="687C6A3B" w14:textId="2986944E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Hikâye Analizi (Etkinlik İstasyonu-8)</w:t>
            </w:r>
          </w:p>
          <w:p w14:paraId="08045418" w14:textId="77777777" w:rsidR="00925764" w:rsidRPr="00925764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Elif ve Ayşe’nin farklı yollardan aynı anda varış hikayesi okunur.</w:t>
            </w:r>
          </w:p>
          <w:p w14:paraId="2F3CDC6C" w14:textId="5D62085B" w:rsidR="009A36B8" w:rsidRPr="009A36B8" w:rsidRDefault="00925764" w:rsidP="00F736F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25764">
              <w:rPr>
                <w:rFonts w:asciiTheme="minorHAnsi" w:hAnsiTheme="minorHAnsi" w:cstheme="minorHAnsi"/>
                <w:sz w:val="18"/>
                <w:szCs w:val="18"/>
              </w:rPr>
              <w:t>Öğrenciler “Elif neden kısa yoldan, Ayşe neden uzun yoldan aynı anda vardı?” sorusunu tartışır.</w:t>
            </w: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F736FB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F736FB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F736F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6B767E0A" w14:textId="57EC88B1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Gerçek Yaşam Uygulaması</w:t>
            </w:r>
          </w:p>
          <w:p w14:paraId="3BCE2D2F" w14:textId="1FF34920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“Bir araç virajda aynı hız göstergesiyle ilerlerken neden yön değiştiğinde hızı da değişmiş olur?”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Görsel 2.2.5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A83F1C" w14:textId="5349219F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 xml:space="preserve"> Öğrenciler:</w:t>
            </w:r>
          </w:p>
          <w:p w14:paraId="248A099D" w14:textId="77777777" w:rsidR="004D7482" w:rsidRPr="004D7482" w:rsidRDefault="004D7482" w:rsidP="00F736FB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Sürat göstergesi aynı olsa da yön değişiminin hız farkı yarattığını açıklar.</w:t>
            </w:r>
          </w:p>
          <w:p w14:paraId="297E0428" w14:textId="56D2D38F" w:rsidR="004D7482" w:rsidRPr="004D7482" w:rsidRDefault="004D7482" w:rsidP="00F736FB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Yön değişmeden sabit hız, yön değişirse hız değişimi olur.</w:t>
            </w:r>
          </w:p>
          <w:p w14:paraId="62724A6C" w14:textId="321E7B9A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Senaryo Üretme 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Etkinlik İstasyonu-9)</w:t>
            </w:r>
          </w:p>
          <w:p w14:paraId="559DED8C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Gruplar, sınıf zemininde veya maket üzerinde “sürat ve hız”ı gösteren mini gösteriler planlar.</w:t>
            </w:r>
          </w:p>
          <w:p w14:paraId="26AEE54F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(Örnek: Şehir maketi üzerinde iki aracın farklı yönlerde aynı süratte ilerleyip farklı hızlara sahip olduğunu canlandırırlar.)</w:t>
            </w:r>
          </w:p>
          <w:p w14:paraId="736901A9" w14:textId="16A640CE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Gösteriler sınıf önünde sunulur.</w:t>
            </w:r>
          </w:p>
          <w:p w14:paraId="1E71A164" w14:textId="0BE99506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Problem Çözme (</w:t>
            </w:r>
            <w:r w:rsidR="00A118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Pekiştirme İstasyonu-7)</w:t>
            </w:r>
          </w:p>
          <w:p w14:paraId="26AA8DC7" w14:textId="782B6657" w:rsidR="004D7482" w:rsidRPr="00A1187E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İki koşucunun farklı sürelerde aynı noktaya varma senaryosu çözülür.</w:t>
            </w:r>
            <w:r w:rsidR="00A118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Yer değiştirme, alınan yol, sürat ve hız değerleri hesaplanır.</w:t>
            </w:r>
          </w:p>
          <w:p w14:paraId="0236A084" w14:textId="5056A2A6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4. Günlük Yaşam Posteri</w:t>
            </w:r>
          </w:p>
          <w:p w14:paraId="04B8A1BA" w14:textId="77777777" w:rsidR="004D7482" w:rsidRPr="004D7482" w:rsidRDefault="004D7482" w:rsidP="00F736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Her öğrenci:</w:t>
            </w:r>
          </w:p>
          <w:p w14:paraId="3A2111C6" w14:textId="77777777" w:rsidR="004D7482" w:rsidRPr="004D7482" w:rsidRDefault="004D7482" w:rsidP="00F736FB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“Navigasyon Süresi” → sürat örneği</w:t>
            </w:r>
          </w:p>
          <w:p w14:paraId="32FED261" w14:textId="588B5876" w:rsidR="00A401FA" w:rsidRPr="008C2B06" w:rsidRDefault="004D7482" w:rsidP="00F736FB">
            <w:pPr>
              <w:numPr>
                <w:ilvl w:val="0"/>
                <w:numId w:val="4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“Rüzgârın Yönü” → hız örneği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br/>
              <w:t>olacak şekilde “</w:t>
            </w:r>
            <w:r w:rsidRPr="004D7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Benim Hayatımdaki Sürat ve Hız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” adlı afiş hazırla</w:t>
            </w:r>
            <w:r w:rsidR="00A1187E">
              <w:rPr>
                <w:rFonts w:asciiTheme="minorHAnsi" w:hAnsiTheme="minorHAnsi" w:cstheme="minorHAnsi"/>
                <w:sz w:val="18"/>
                <w:szCs w:val="18"/>
              </w:rPr>
              <w:t>yabilir</w:t>
            </w:r>
            <w:r w:rsidRPr="004D748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769EA9E3" w14:textId="100B5FD8" w:rsidR="00A63678" w:rsidRPr="008C2B06" w:rsidRDefault="009C6E8A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FC05CB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24DD7A2D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Sürat ve hız kavramları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test, eşleştirme, kavram haritası</w:t>
            </w:r>
            <w:r w:rsidRPr="0001118D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5FA4DBCD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Tablo ve Venn diyagramı</w:t>
            </w:r>
            <w:r w:rsidRPr="0001118D">
              <w:rPr>
                <w:rFonts w:cs="Calibri"/>
                <w:sz w:val="18"/>
                <w:szCs w:val="18"/>
              </w:rPr>
              <w:t xml:space="preserve"> ile benzerlik–farklılıklar değerlendirilir.</w:t>
            </w:r>
          </w:p>
          <w:p w14:paraId="52911DF0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Günlük yaşam problemleri</w:t>
            </w:r>
            <w:r w:rsidRPr="0001118D">
              <w:rPr>
                <w:rFonts w:cs="Calibri"/>
                <w:sz w:val="18"/>
                <w:szCs w:val="18"/>
              </w:rPr>
              <w:t xml:space="preserve"> ile uygulama becerileri ölçülür.</w:t>
            </w:r>
          </w:p>
          <w:p w14:paraId="2436718E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Dijital içerikler (PhET, EBA, Wordwall, Kahoot)</w:t>
            </w:r>
            <w:r w:rsidRPr="0001118D">
              <w:rPr>
                <w:rFonts w:cs="Calibri"/>
                <w:sz w:val="18"/>
                <w:szCs w:val="18"/>
              </w:rPr>
              <w:t xml:space="preserve"> ile anlık dönüt alınır.</w:t>
            </w:r>
          </w:p>
          <w:p w14:paraId="57AF279B" w14:textId="77777777" w:rsidR="00FC05CB" w:rsidRPr="0001118D" w:rsidRDefault="00FC05CB" w:rsidP="00F736F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Akran değerlendirmesi ve grup tartışmaları</w:t>
            </w:r>
            <w:r w:rsidRPr="0001118D">
              <w:rPr>
                <w:rFonts w:cs="Calibri"/>
                <w:sz w:val="18"/>
                <w:szCs w:val="18"/>
              </w:rPr>
              <w:t xml:space="preserve"> ile açıklama becerileri gözlemlenir.</w:t>
            </w:r>
          </w:p>
          <w:p w14:paraId="4F843563" w14:textId="758F4909" w:rsidR="00FC05CB" w:rsidRPr="008C2B06" w:rsidRDefault="00FC05CB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01118D">
              <w:rPr>
                <w:rFonts w:cs="Calibri"/>
                <w:sz w:val="18"/>
                <w:szCs w:val="18"/>
              </w:rPr>
              <w:t xml:space="preserve">  </w:t>
            </w:r>
            <w:r w:rsidRPr="0001118D">
              <w:rPr>
                <w:rFonts w:cs="Calibri"/>
                <w:b/>
                <w:bCs/>
                <w:sz w:val="18"/>
                <w:szCs w:val="18"/>
              </w:rPr>
              <w:t>Poster, dijital sunum veya rapor</w:t>
            </w:r>
            <w:r w:rsidRPr="0001118D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</w:tc>
      </w:tr>
    </w:tbl>
    <w:p w14:paraId="28225DFB" w14:textId="45152C72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624E0E5C" w14:textId="34CE9BC4" w:rsidR="003C5CD1" w:rsidRPr="003C5CD1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Sürat ve hız hesaplamalarında kullanılan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bölme işlemi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oran-orantı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birim dönüşümleri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zaman-hız-yol ilişkisi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matematiksel düşünme becerilerini destekler.</w:t>
            </w:r>
          </w:p>
          <w:p w14:paraId="4C1FFF33" w14:textId="528727D8" w:rsidR="003C5CD1" w:rsidRPr="003C5CD1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Öğrenciler deney sonuçlarını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açıklayıcı metin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olarak yazar,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neden-sonuç ilişkileri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kurar ve gözlemlerini sözlü ifade ederek iletişim becerilerini geliştirir.</w:t>
            </w:r>
          </w:p>
          <w:p w14:paraId="3AB485C3" w14:textId="1E4C84E9" w:rsidR="00922DCA" w:rsidRPr="008C2B06" w:rsidRDefault="003C5CD1" w:rsidP="00F736FB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 Eğitimi Dersi ile İlişkilendirme</w:t>
            </w:r>
            <w:r w:rsidR="00B542A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Koşu, yürüyüş, halat çekme gibi etkinliklerde öğrenciler hız ve yön değişimini </w:t>
            </w:r>
            <w:r w:rsidRPr="003C5CD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bedensel deneyim</w:t>
            </w:r>
            <w:r w:rsidRPr="003C5CD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yoluyla fark eder.</w:t>
            </w:r>
          </w:p>
        </w:tc>
      </w:tr>
    </w:tbl>
    <w:p w14:paraId="51BDF3BC" w14:textId="77777777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F736FB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F736FB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F736FB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F736FB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F736FB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8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5CD"/>
    <w:multiLevelType w:val="multilevel"/>
    <w:tmpl w:val="CBD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721D"/>
    <w:multiLevelType w:val="multilevel"/>
    <w:tmpl w:val="299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145E1"/>
    <w:multiLevelType w:val="multilevel"/>
    <w:tmpl w:val="39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70266"/>
    <w:multiLevelType w:val="multilevel"/>
    <w:tmpl w:val="4E5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35363"/>
    <w:multiLevelType w:val="multilevel"/>
    <w:tmpl w:val="A28E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B2D4A"/>
    <w:multiLevelType w:val="multilevel"/>
    <w:tmpl w:val="4BA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D77F1A"/>
    <w:multiLevelType w:val="multilevel"/>
    <w:tmpl w:val="CE88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33085"/>
    <w:multiLevelType w:val="multilevel"/>
    <w:tmpl w:val="47B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D73C4"/>
    <w:multiLevelType w:val="multilevel"/>
    <w:tmpl w:val="E42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26DFE"/>
    <w:multiLevelType w:val="multilevel"/>
    <w:tmpl w:val="DD2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0"/>
  </w:num>
  <w:num w:numId="2" w16cid:durableId="66349471">
    <w:abstractNumId w:val="18"/>
  </w:num>
  <w:num w:numId="3" w16cid:durableId="1261372345">
    <w:abstractNumId w:val="26"/>
  </w:num>
  <w:num w:numId="4" w16cid:durableId="313340762">
    <w:abstractNumId w:val="1"/>
  </w:num>
  <w:num w:numId="5" w16cid:durableId="1314018762">
    <w:abstractNumId w:val="42"/>
  </w:num>
  <w:num w:numId="6" w16cid:durableId="1053113684">
    <w:abstractNumId w:val="38"/>
  </w:num>
  <w:num w:numId="7" w16cid:durableId="1545557389">
    <w:abstractNumId w:val="40"/>
  </w:num>
  <w:num w:numId="8" w16cid:durableId="1089539652">
    <w:abstractNumId w:val="21"/>
  </w:num>
  <w:num w:numId="9" w16cid:durableId="659115417">
    <w:abstractNumId w:val="36"/>
  </w:num>
  <w:num w:numId="10" w16cid:durableId="2029670170">
    <w:abstractNumId w:val="6"/>
  </w:num>
  <w:num w:numId="11" w16cid:durableId="1850217664">
    <w:abstractNumId w:val="35"/>
  </w:num>
  <w:num w:numId="12" w16cid:durableId="1517380869">
    <w:abstractNumId w:val="14"/>
  </w:num>
  <w:num w:numId="13" w16cid:durableId="1235503791">
    <w:abstractNumId w:val="9"/>
  </w:num>
  <w:num w:numId="14" w16cid:durableId="197158629">
    <w:abstractNumId w:val="30"/>
  </w:num>
  <w:num w:numId="15" w16cid:durableId="1998726478">
    <w:abstractNumId w:val="12"/>
  </w:num>
  <w:num w:numId="16" w16cid:durableId="1852333764">
    <w:abstractNumId w:val="24"/>
  </w:num>
  <w:num w:numId="17" w16cid:durableId="721363518">
    <w:abstractNumId w:val="20"/>
  </w:num>
  <w:num w:numId="18" w16cid:durableId="1999655272">
    <w:abstractNumId w:val="34"/>
  </w:num>
  <w:num w:numId="19" w16cid:durableId="927083511">
    <w:abstractNumId w:val="15"/>
  </w:num>
  <w:num w:numId="20" w16cid:durableId="10879620">
    <w:abstractNumId w:val="37"/>
  </w:num>
  <w:num w:numId="21" w16cid:durableId="399407950">
    <w:abstractNumId w:val="29"/>
  </w:num>
  <w:num w:numId="22" w16cid:durableId="143593060">
    <w:abstractNumId w:val="13"/>
  </w:num>
  <w:num w:numId="23" w16cid:durableId="174198785">
    <w:abstractNumId w:val="8"/>
  </w:num>
  <w:num w:numId="24" w16cid:durableId="839078111">
    <w:abstractNumId w:val="17"/>
  </w:num>
  <w:num w:numId="25" w16cid:durableId="1836067725">
    <w:abstractNumId w:val="23"/>
  </w:num>
  <w:num w:numId="26" w16cid:durableId="1938246622">
    <w:abstractNumId w:val="3"/>
  </w:num>
  <w:num w:numId="27" w16cid:durableId="1907884409">
    <w:abstractNumId w:val="19"/>
  </w:num>
  <w:num w:numId="28" w16cid:durableId="1172525019">
    <w:abstractNumId w:val="27"/>
  </w:num>
  <w:num w:numId="29" w16cid:durableId="255787926">
    <w:abstractNumId w:val="32"/>
  </w:num>
  <w:num w:numId="30" w16cid:durableId="1744140702">
    <w:abstractNumId w:val="28"/>
  </w:num>
  <w:num w:numId="31" w16cid:durableId="924724965">
    <w:abstractNumId w:val="25"/>
  </w:num>
  <w:num w:numId="32" w16cid:durableId="34085578">
    <w:abstractNumId w:val="7"/>
  </w:num>
  <w:num w:numId="33" w16cid:durableId="169099344">
    <w:abstractNumId w:val="4"/>
  </w:num>
  <w:num w:numId="34" w16cid:durableId="1821923043">
    <w:abstractNumId w:val="0"/>
  </w:num>
  <w:num w:numId="35" w16cid:durableId="1138885905">
    <w:abstractNumId w:val="41"/>
  </w:num>
  <w:num w:numId="36" w16cid:durableId="1129736794">
    <w:abstractNumId w:val="33"/>
  </w:num>
  <w:num w:numId="37" w16cid:durableId="1577320968">
    <w:abstractNumId w:val="16"/>
  </w:num>
  <w:num w:numId="38" w16cid:durableId="1960137631">
    <w:abstractNumId w:val="2"/>
  </w:num>
  <w:num w:numId="39" w16cid:durableId="1223444141">
    <w:abstractNumId w:val="39"/>
  </w:num>
  <w:num w:numId="40" w16cid:durableId="1098715914">
    <w:abstractNumId w:val="5"/>
  </w:num>
  <w:num w:numId="41" w16cid:durableId="1774669844">
    <w:abstractNumId w:val="22"/>
  </w:num>
  <w:num w:numId="42" w16cid:durableId="1649676076">
    <w:abstractNumId w:val="31"/>
  </w:num>
  <w:num w:numId="43" w16cid:durableId="134173347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6F7F"/>
    <w:rsid w:val="001E5DC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30EAA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C5CD1"/>
    <w:rsid w:val="003E49FB"/>
    <w:rsid w:val="003F1AE7"/>
    <w:rsid w:val="00414187"/>
    <w:rsid w:val="00463BED"/>
    <w:rsid w:val="00476398"/>
    <w:rsid w:val="00496E11"/>
    <w:rsid w:val="004A74AF"/>
    <w:rsid w:val="004D43CC"/>
    <w:rsid w:val="004D69D9"/>
    <w:rsid w:val="004D7482"/>
    <w:rsid w:val="004D757D"/>
    <w:rsid w:val="004E0E7C"/>
    <w:rsid w:val="004E6288"/>
    <w:rsid w:val="004E7FA6"/>
    <w:rsid w:val="004F0DC0"/>
    <w:rsid w:val="004F7A59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376D"/>
    <w:rsid w:val="0060598A"/>
    <w:rsid w:val="006220B7"/>
    <w:rsid w:val="0062610C"/>
    <w:rsid w:val="00631C05"/>
    <w:rsid w:val="00635577"/>
    <w:rsid w:val="006629F0"/>
    <w:rsid w:val="00672273"/>
    <w:rsid w:val="00685E37"/>
    <w:rsid w:val="0068797B"/>
    <w:rsid w:val="006952E9"/>
    <w:rsid w:val="006B0278"/>
    <w:rsid w:val="007021CC"/>
    <w:rsid w:val="007240F4"/>
    <w:rsid w:val="00731B00"/>
    <w:rsid w:val="007327B8"/>
    <w:rsid w:val="00751AA4"/>
    <w:rsid w:val="00786A1C"/>
    <w:rsid w:val="007932B2"/>
    <w:rsid w:val="007B6603"/>
    <w:rsid w:val="007C059B"/>
    <w:rsid w:val="007D2E26"/>
    <w:rsid w:val="007F233A"/>
    <w:rsid w:val="00802E79"/>
    <w:rsid w:val="00806059"/>
    <w:rsid w:val="008200B0"/>
    <w:rsid w:val="00824015"/>
    <w:rsid w:val="00844B35"/>
    <w:rsid w:val="008463EA"/>
    <w:rsid w:val="0087796F"/>
    <w:rsid w:val="00892FF1"/>
    <w:rsid w:val="008A772A"/>
    <w:rsid w:val="008C2B06"/>
    <w:rsid w:val="008C3A36"/>
    <w:rsid w:val="008D0810"/>
    <w:rsid w:val="008D0AD5"/>
    <w:rsid w:val="008D19F3"/>
    <w:rsid w:val="0090610D"/>
    <w:rsid w:val="0091075D"/>
    <w:rsid w:val="00922DCA"/>
    <w:rsid w:val="00923F63"/>
    <w:rsid w:val="00925764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187E"/>
    <w:rsid w:val="00A155E8"/>
    <w:rsid w:val="00A231B7"/>
    <w:rsid w:val="00A401FA"/>
    <w:rsid w:val="00A602A4"/>
    <w:rsid w:val="00A63678"/>
    <w:rsid w:val="00A646EB"/>
    <w:rsid w:val="00A905F2"/>
    <w:rsid w:val="00AE550F"/>
    <w:rsid w:val="00AE5880"/>
    <w:rsid w:val="00B120A0"/>
    <w:rsid w:val="00B32ECC"/>
    <w:rsid w:val="00B542A7"/>
    <w:rsid w:val="00B6404C"/>
    <w:rsid w:val="00B87BEB"/>
    <w:rsid w:val="00BA53B3"/>
    <w:rsid w:val="00BC085D"/>
    <w:rsid w:val="00BC39E4"/>
    <w:rsid w:val="00BD0DC6"/>
    <w:rsid w:val="00BD6C0E"/>
    <w:rsid w:val="00BE3BB4"/>
    <w:rsid w:val="00C0484C"/>
    <w:rsid w:val="00C213E2"/>
    <w:rsid w:val="00C27451"/>
    <w:rsid w:val="00C30EFC"/>
    <w:rsid w:val="00C330A9"/>
    <w:rsid w:val="00C52D12"/>
    <w:rsid w:val="00C63331"/>
    <w:rsid w:val="00CC4FD3"/>
    <w:rsid w:val="00D00E8D"/>
    <w:rsid w:val="00D07EA5"/>
    <w:rsid w:val="00D221E6"/>
    <w:rsid w:val="00D437E1"/>
    <w:rsid w:val="00D71F82"/>
    <w:rsid w:val="00E018AF"/>
    <w:rsid w:val="00E23E6F"/>
    <w:rsid w:val="00E2550A"/>
    <w:rsid w:val="00E45F26"/>
    <w:rsid w:val="00EA4EE5"/>
    <w:rsid w:val="00EA7D7A"/>
    <w:rsid w:val="00EB29C9"/>
    <w:rsid w:val="00EB7E50"/>
    <w:rsid w:val="00EC0095"/>
    <w:rsid w:val="00ED4A53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36FB"/>
    <w:rsid w:val="00F77195"/>
    <w:rsid w:val="00FB6068"/>
    <w:rsid w:val="00FC05CB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7131</Characters>
  <Application>Microsoft Office Word</Application>
  <DocSecurity>0</DocSecurity>
  <Lines>198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2025-10-08T13:47:00Z</dcterms:created>
  <dcterms:modified xsi:type="dcterms:W3CDTF">2025-10-08T13:49:00Z</dcterms:modified>
</cp:coreProperties>
</file>