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3D599F75" w:rsidR="00A63678" w:rsidRPr="00052F1B" w:rsidRDefault="00A63678" w:rsidP="00D44246">
      <w:pPr>
        <w:spacing w:after="0"/>
        <w:jc w:val="center"/>
        <w:rPr>
          <w:rFonts w:asciiTheme="minorHAnsi" w:hAnsiTheme="minorHAnsi" w:cstheme="minorHAnsi"/>
          <w:b/>
          <w:color w:val="000000" w:themeColor="text1"/>
          <w:sz w:val="24"/>
          <w:szCs w:val="24"/>
        </w:rPr>
      </w:pPr>
      <w:r w:rsidRPr="00052F1B">
        <w:rPr>
          <w:rFonts w:asciiTheme="minorHAnsi" w:hAnsiTheme="minorHAnsi" w:cstheme="minorHAnsi"/>
          <w:b/>
          <w:color w:val="000000" w:themeColor="text1"/>
          <w:sz w:val="24"/>
          <w:szCs w:val="24"/>
        </w:rPr>
        <w:t>202</w:t>
      </w:r>
      <w:r w:rsidR="00F509BF" w:rsidRPr="00052F1B">
        <w:rPr>
          <w:rFonts w:asciiTheme="minorHAnsi" w:hAnsiTheme="minorHAnsi" w:cstheme="minorHAnsi"/>
          <w:b/>
          <w:color w:val="000000" w:themeColor="text1"/>
          <w:sz w:val="24"/>
          <w:szCs w:val="24"/>
        </w:rPr>
        <w:t>6</w:t>
      </w:r>
      <w:r w:rsidR="00C27451" w:rsidRPr="00052F1B">
        <w:rPr>
          <w:rFonts w:asciiTheme="minorHAnsi" w:hAnsiTheme="minorHAnsi" w:cstheme="minorHAnsi"/>
          <w:b/>
          <w:color w:val="000000" w:themeColor="text1"/>
          <w:sz w:val="24"/>
          <w:szCs w:val="24"/>
        </w:rPr>
        <w:t>-202</w:t>
      </w:r>
      <w:r w:rsidR="00F509BF" w:rsidRPr="00052F1B">
        <w:rPr>
          <w:rFonts w:asciiTheme="minorHAnsi" w:hAnsiTheme="minorHAnsi" w:cstheme="minorHAnsi"/>
          <w:b/>
          <w:color w:val="000000" w:themeColor="text1"/>
          <w:sz w:val="24"/>
          <w:szCs w:val="24"/>
        </w:rPr>
        <w:t>7</w:t>
      </w:r>
      <w:r w:rsidRPr="00052F1B">
        <w:rPr>
          <w:rFonts w:asciiTheme="minorHAnsi" w:hAnsiTheme="minorHAnsi" w:cstheme="minorHAnsi"/>
          <w:b/>
          <w:color w:val="000000" w:themeColor="text1"/>
          <w:sz w:val="24"/>
          <w:szCs w:val="24"/>
        </w:rPr>
        <w:t xml:space="preserve"> EĞİTİM – ÖĞRETİM YILI ……</w:t>
      </w:r>
      <w:proofErr w:type="gramStart"/>
      <w:r w:rsidRPr="00052F1B">
        <w:rPr>
          <w:rFonts w:asciiTheme="minorHAnsi" w:hAnsiTheme="minorHAnsi" w:cstheme="minorHAnsi"/>
          <w:b/>
          <w:color w:val="000000" w:themeColor="text1"/>
          <w:sz w:val="24"/>
          <w:szCs w:val="24"/>
        </w:rPr>
        <w:t>…….</w:t>
      </w:r>
      <w:proofErr w:type="gramEnd"/>
      <w:hyperlink r:id="rId6" w:history="1">
        <w:r w:rsidR="00C27451" w:rsidRPr="00052F1B">
          <w:rPr>
            <w:rStyle w:val="Kpr"/>
            <w:rFonts w:asciiTheme="minorHAnsi" w:hAnsiTheme="minorHAnsi" w:cstheme="minorHAnsi"/>
            <w:b/>
            <w:sz w:val="24"/>
            <w:szCs w:val="24"/>
          </w:rPr>
          <w:t>www.fenusbilim.com</w:t>
        </w:r>
      </w:hyperlink>
      <w:r w:rsidR="00C27451" w:rsidRPr="00052F1B">
        <w:rPr>
          <w:rFonts w:asciiTheme="minorHAnsi" w:hAnsiTheme="minorHAnsi" w:cstheme="minorHAnsi"/>
          <w:b/>
          <w:color w:val="000000" w:themeColor="text1"/>
          <w:sz w:val="24"/>
          <w:szCs w:val="24"/>
        </w:rPr>
        <w:t xml:space="preserve"> </w:t>
      </w:r>
      <w:r w:rsidRPr="00052F1B">
        <w:rPr>
          <w:rFonts w:asciiTheme="minorHAnsi" w:hAnsiTheme="minorHAnsi" w:cstheme="minorHAnsi"/>
          <w:b/>
          <w:color w:val="000000" w:themeColor="text1"/>
          <w:sz w:val="24"/>
          <w:szCs w:val="24"/>
        </w:rPr>
        <w:t xml:space="preserve">OKULU 5. </w:t>
      </w:r>
      <w:r w:rsidR="00E06CE1" w:rsidRPr="00052F1B">
        <w:rPr>
          <w:rFonts w:asciiTheme="minorHAnsi" w:hAnsiTheme="minorHAnsi" w:cstheme="minorHAnsi"/>
          <w:b/>
          <w:color w:val="000000" w:themeColor="text1"/>
          <w:sz w:val="24"/>
          <w:szCs w:val="24"/>
        </w:rPr>
        <w:t>SINIFLAR FEN</w:t>
      </w:r>
      <w:r w:rsidRPr="00052F1B">
        <w:rPr>
          <w:rFonts w:asciiTheme="minorHAnsi" w:hAnsiTheme="minorHAnsi" w:cstheme="minorHAnsi"/>
          <w:b/>
          <w:color w:val="000000" w:themeColor="text1"/>
          <w:sz w:val="24"/>
          <w:szCs w:val="24"/>
        </w:rPr>
        <w:t xml:space="preserve"> BİLİMLERİ DERSİ GÜNLÜK DERS PLÂNI</w:t>
      </w:r>
    </w:p>
    <w:p w14:paraId="3A06CD5E" w14:textId="4D9CBA02" w:rsidR="00A63678"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I.BÖLÜM</w:t>
      </w:r>
      <w:r w:rsidR="009C6E8A" w:rsidRPr="00D44246">
        <w:rPr>
          <w:rFonts w:asciiTheme="minorHAnsi" w:hAnsiTheme="minorHAnsi" w:cstheme="minorHAnsi"/>
          <w:b/>
          <w:color w:val="000000" w:themeColor="text1"/>
          <w:sz w:val="18"/>
          <w:szCs w:val="18"/>
        </w:rPr>
        <w:t xml:space="preserve">: </w:t>
      </w:r>
      <w:r w:rsidR="0004537F" w:rsidRPr="00D4424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D44246" w14:paraId="5B51F998" w14:textId="77777777" w:rsidTr="0004537F">
        <w:trPr>
          <w:trHeight w:val="294"/>
          <w:jc w:val="center"/>
        </w:trPr>
        <w:tc>
          <w:tcPr>
            <w:tcW w:w="2898" w:type="dxa"/>
          </w:tcPr>
          <w:p w14:paraId="3201665E" w14:textId="6659F6DA" w:rsidR="00685E37" w:rsidRPr="00D44246" w:rsidRDefault="00685E37"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Dersin Adı</w:t>
            </w:r>
          </w:p>
        </w:tc>
        <w:tc>
          <w:tcPr>
            <w:tcW w:w="4752" w:type="dxa"/>
          </w:tcPr>
          <w:p w14:paraId="7AC0E81B" w14:textId="2F0599E2" w:rsidR="00685E37" w:rsidRPr="00D44246" w:rsidRDefault="00395E5C"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Fen Bilimleri</w:t>
            </w:r>
          </w:p>
        </w:tc>
        <w:tc>
          <w:tcPr>
            <w:tcW w:w="3292" w:type="dxa"/>
          </w:tcPr>
          <w:p w14:paraId="55954A58" w14:textId="7591CB84" w:rsidR="00685E37" w:rsidRPr="00D44246" w:rsidRDefault="0004537F" w:rsidP="00D44246">
            <w:pPr>
              <w:spacing w:after="0"/>
              <w:rPr>
                <w:rFonts w:asciiTheme="minorHAnsi" w:eastAsiaTheme="minorEastAsia" w:hAnsiTheme="minorHAnsi" w:cstheme="minorHAnsi"/>
                <w:color w:val="000000" w:themeColor="text1"/>
                <w:sz w:val="18"/>
                <w:szCs w:val="18"/>
              </w:rPr>
            </w:pPr>
            <w:r w:rsidRPr="00D44246">
              <w:rPr>
                <w:rFonts w:asciiTheme="minorHAnsi" w:hAnsiTheme="minorHAnsi" w:cstheme="minorHAnsi"/>
                <w:b/>
                <w:sz w:val="18"/>
                <w:szCs w:val="18"/>
              </w:rPr>
              <w:t xml:space="preserve">Tarih: </w:t>
            </w:r>
            <w:r w:rsidR="009E0F5C" w:rsidRPr="00D44246">
              <w:rPr>
                <w:rFonts w:asciiTheme="minorHAnsi" w:hAnsiTheme="minorHAnsi" w:cstheme="minorHAnsi"/>
                <w:bCs/>
                <w:sz w:val="18"/>
                <w:szCs w:val="18"/>
              </w:rPr>
              <w:t>1</w:t>
            </w:r>
            <w:r w:rsidR="00F509BF" w:rsidRPr="00D44246">
              <w:rPr>
                <w:rFonts w:asciiTheme="minorHAnsi" w:hAnsiTheme="minorHAnsi" w:cstheme="minorHAnsi"/>
                <w:bCs/>
                <w:sz w:val="18"/>
                <w:szCs w:val="18"/>
              </w:rPr>
              <w:t>9-23</w:t>
            </w:r>
            <w:r w:rsidR="002B646F" w:rsidRPr="00D44246">
              <w:rPr>
                <w:rFonts w:asciiTheme="minorHAnsi" w:hAnsiTheme="minorHAnsi" w:cstheme="minorHAnsi"/>
                <w:color w:val="000000"/>
                <w:sz w:val="18"/>
                <w:szCs w:val="18"/>
              </w:rPr>
              <w:t xml:space="preserve"> Ekim 202</w:t>
            </w:r>
            <w:r w:rsidR="00F509BF" w:rsidRPr="00D44246">
              <w:rPr>
                <w:rFonts w:asciiTheme="minorHAnsi" w:hAnsiTheme="minorHAnsi" w:cstheme="minorHAnsi"/>
                <w:color w:val="000000"/>
                <w:sz w:val="18"/>
                <w:szCs w:val="18"/>
              </w:rPr>
              <w:t>6</w:t>
            </w:r>
          </w:p>
        </w:tc>
      </w:tr>
      <w:tr w:rsidR="0004537F" w:rsidRPr="00D44246" w14:paraId="0D773408" w14:textId="77777777" w:rsidTr="0004537F">
        <w:trPr>
          <w:trHeight w:val="311"/>
          <w:jc w:val="center"/>
        </w:trPr>
        <w:tc>
          <w:tcPr>
            <w:tcW w:w="2898" w:type="dxa"/>
          </w:tcPr>
          <w:p w14:paraId="72E11E13" w14:textId="1CE02A9E" w:rsidR="0004537F" w:rsidRPr="00D44246" w:rsidRDefault="0004537F"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Sınıf</w:t>
            </w:r>
          </w:p>
        </w:tc>
        <w:tc>
          <w:tcPr>
            <w:tcW w:w="4752" w:type="dxa"/>
          </w:tcPr>
          <w:p w14:paraId="4C201CB6" w14:textId="77777777" w:rsidR="0004537F" w:rsidRPr="00D44246" w:rsidRDefault="0004537F"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color w:val="000000" w:themeColor="text1"/>
                <w:sz w:val="18"/>
                <w:szCs w:val="18"/>
              </w:rPr>
              <w:t>5. Sınıf</w:t>
            </w:r>
          </w:p>
        </w:tc>
        <w:tc>
          <w:tcPr>
            <w:tcW w:w="3292" w:type="dxa"/>
          </w:tcPr>
          <w:p w14:paraId="414BA149" w14:textId="5FF4F59C" w:rsidR="0004537F" w:rsidRPr="00D44246" w:rsidRDefault="0004537F"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Süre:</w:t>
            </w:r>
            <w:r w:rsidRPr="00D44246">
              <w:rPr>
                <w:rFonts w:asciiTheme="minorHAnsi" w:eastAsiaTheme="minorEastAsia" w:hAnsiTheme="minorHAnsi" w:cstheme="minorHAnsi"/>
                <w:color w:val="000000" w:themeColor="text1"/>
                <w:sz w:val="18"/>
                <w:szCs w:val="18"/>
              </w:rPr>
              <w:t xml:space="preserve"> 4 saat</w:t>
            </w:r>
          </w:p>
        </w:tc>
      </w:tr>
      <w:tr w:rsidR="002006FE" w:rsidRPr="00D44246" w14:paraId="172CAC16" w14:textId="77777777" w:rsidTr="00923F63">
        <w:trPr>
          <w:trHeight w:val="294"/>
          <w:jc w:val="center"/>
        </w:trPr>
        <w:tc>
          <w:tcPr>
            <w:tcW w:w="2898" w:type="dxa"/>
          </w:tcPr>
          <w:p w14:paraId="3113C776" w14:textId="00BD4313" w:rsidR="002006FE" w:rsidRPr="00D44246" w:rsidRDefault="002006FE"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Ünitenin Adı</w:t>
            </w:r>
          </w:p>
        </w:tc>
        <w:tc>
          <w:tcPr>
            <w:tcW w:w="8044" w:type="dxa"/>
            <w:gridSpan w:val="2"/>
          </w:tcPr>
          <w:p w14:paraId="5ED7C851" w14:textId="193F8ED9" w:rsidR="002006FE" w:rsidRPr="00D44246" w:rsidRDefault="002006FE" w:rsidP="00D44246">
            <w:pPr>
              <w:spacing w:after="0"/>
              <w:rPr>
                <w:rFonts w:asciiTheme="minorHAnsi" w:eastAsiaTheme="minorEastAsia" w:hAnsiTheme="minorHAnsi" w:cstheme="minorHAnsi"/>
                <w:bCs/>
                <w:color w:val="000000" w:themeColor="text1"/>
                <w:sz w:val="18"/>
                <w:szCs w:val="18"/>
              </w:rPr>
            </w:pPr>
            <w:r w:rsidRPr="00D44246">
              <w:rPr>
                <w:rFonts w:asciiTheme="minorHAnsi" w:eastAsiaTheme="minorEastAsia" w:hAnsiTheme="minorHAnsi" w:cstheme="minorHAnsi"/>
                <w:b/>
                <w:bCs/>
                <w:color w:val="000000" w:themeColor="text1"/>
                <w:sz w:val="18"/>
                <w:szCs w:val="18"/>
              </w:rPr>
              <w:t>1. ÜNİTE: GÖKYÜZÜNDEKİ KOMŞULARIMIZ VE BİZ</w:t>
            </w:r>
          </w:p>
        </w:tc>
      </w:tr>
      <w:tr w:rsidR="00F1617F" w:rsidRPr="00D44246" w14:paraId="3E561861" w14:textId="77777777" w:rsidTr="00923F63">
        <w:trPr>
          <w:trHeight w:val="311"/>
          <w:jc w:val="center"/>
        </w:trPr>
        <w:tc>
          <w:tcPr>
            <w:tcW w:w="2898" w:type="dxa"/>
          </w:tcPr>
          <w:p w14:paraId="27D2879C" w14:textId="1B595528" w:rsidR="00F1617F" w:rsidRPr="00D44246" w:rsidRDefault="00F1617F"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Konular</w:t>
            </w:r>
          </w:p>
        </w:tc>
        <w:tc>
          <w:tcPr>
            <w:tcW w:w="8044" w:type="dxa"/>
            <w:gridSpan w:val="2"/>
          </w:tcPr>
          <w:p w14:paraId="52A92750" w14:textId="16C34A2C" w:rsidR="00F1617F" w:rsidRPr="00D44246" w:rsidRDefault="009E0F5C" w:rsidP="00D44246">
            <w:pPr>
              <w:spacing w:after="0"/>
              <w:rPr>
                <w:rFonts w:asciiTheme="minorHAnsi" w:eastAsiaTheme="minorEastAsia" w:hAnsiTheme="minorHAnsi" w:cstheme="minorHAnsi"/>
                <w:b/>
                <w:bCs/>
                <w:iCs/>
                <w:color w:val="000000" w:themeColor="text1"/>
                <w:sz w:val="18"/>
                <w:szCs w:val="18"/>
              </w:rPr>
            </w:pPr>
            <w:r w:rsidRPr="00D44246">
              <w:rPr>
                <w:rFonts w:asciiTheme="minorHAnsi" w:hAnsiTheme="minorHAnsi" w:cstheme="minorHAnsi"/>
                <w:color w:val="000000"/>
                <w:sz w:val="18"/>
                <w:szCs w:val="18"/>
              </w:rPr>
              <w:t>Dünya’mız ve Gökyüzündeki Komşularımız</w:t>
            </w:r>
          </w:p>
        </w:tc>
      </w:tr>
      <w:tr w:rsidR="005424A8" w:rsidRPr="00D44246" w14:paraId="022AB9F2" w14:textId="77777777" w:rsidTr="00D44246">
        <w:trPr>
          <w:trHeight w:val="1814"/>
          <w:jc w:val="center"/>
        </w:trPr>
        <w:tc>
          <w:tcPr>
            <w:tcW w:w="2898" w:type="dxa"/>
          </w:tcPr>
          <w:p w14:paraId="20735657" w14:textId="77777777" w:rsidR="005424A8" w:rsidRPr="00D44246" w:rsidRDefault="005424A8"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Öğrenme Çıktısı</w:t>
            </w:r>
          </w:p>
          <w:p w14:paraId="07F225CC" w14:textId="189A080A" w:rsidR="005424A8" w:rsidRPr="00D44246" w:rsidRDefault="005424A8"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i/>
                <w:sz w:val="18"/>
                <w:szCs w:val="18"/>
              </w:rPr>
              <w:t>Süreç Bileşenleri</w:t>
            </w:r>
          </w:p>
        </w:tc>
        <w:tc>
          <w:tcPr>
            <w:tcW w:w="8044" w:type="dxa"/>
            <w:gridSpan w:val="2"/>
            <w:vAlign w:val="center"/>
          </w:tcPr>
          <w:p w14:paraId="61F44573" w14:textId="77777777" w:rsidR="005424A8" w:rsidRPr="00D44246" w:rsidRDefault="005424A8"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FB.5.1.4. Güneş, Dünya ve Ay’ın birbirlerine göre hareketlerini ve hacimsel büyüklüklerini temsil eden bilimsel model oluşturabilme</w:t>
            </w:r>
          </w:p>
          <w:p w14:paraId="023C7589" w14:textId="77777777" w:rsidR="00D44246" w:rsidRPr="00D44246" w:rsidRDefault="00D44246"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FB.5.1.4.</w:t>
            </w:r>
          </w:p>
          <w:p w14:paraId="6475C922" w14:textId="77777777" w:rsidR="00D44246" w:rsidRPr="00D44246" w:rsidRDefault="00D44246"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a) Güneş, Dünya ve Ay’ın birbirlerine göre hareketlerini ve hacimsel büyüklüklerini temsil eden bir model önerir.</w:t>
            </w:r>
          </w:p>
          <w:p w14:paraId="6FA0AD71" w14:textId="15B1F852" w:rsidR="005424A8" w:rsidRPr="00D44246" w:rsidRDefault="00D44246"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b) Güneş, Dünya ve Ay’ın birbirlerine göre hareketlerini ve büyüklüklerini temsil eden modelini yeni kanıtlara göre yeniler.</w:t>
            </w:r>
          </w:p>
        </w:tc>
      </w:tr>
    </w:tbl>
    <w:p w14:paraId="2E21F028" w14:textId="2A7B45B9" w:rsidR="00FB6068" w:rsidRPr="00D44246" w:rsidRDefault="00FB606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 xml:space="preserve">II. </w:t>
      </w:r>
      <w:r w:rsidR="009C6E8A" w:rsidRPr="00D44246">
        <w:rPr>
          <w:rFonts w:asciiTheme="minorHAnsi" w:hAnsiTheme="minorHAnsi" w:cstheme="minorHAnsi"/>
          <w:b/>
          <w:color w:val="000000" w:themeColor="text1"/>
          <w:sz w:val="18"/>
          <w:szCs w:val="18"/>
        </w:rPr>
        <w:t>BÖLÜM:</w:t>
      </w:r>
      <w:r w:rsidRPr="00D4424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D44246" w14:paraId="171474B7" w14:textId="77777777" w:rsidTr="00314CAA">
        <w:trPr>
          <w:trHeight w:val="621"/>
          <w:jc w:val="center"/>
        </w:trPr>
        <w:tc>
          <w:tcPr>
            <w:tcW w:w="2830" w:type="dxa"/>
            <w:vAlign w:val="center"/>
          </w:tcPr>
          <w:p w14:paraId="4119A7C2" w14:textId="058794C8" w:rsidR="00314CAA" w:rsidRPr="00D44246" w:rsidRDefault="00314CAA" w:rsidP="00D44246">
            <w:pPr>
              <w:spacing w:after="0"/>
              <w:rPr>
                <w:rFonts w:asciiTheme="minorHAnsi" w:hAnsiTheme="minorHAnsi" w:cstheme="minorHAnsi"/>
                <w:b/>
                <w:sz w:val="18"/>
                <w:szCs w:val="18"/>
              </w:rPr>
            </w:pPr>
            <w:r w:rsidRPr="00D44246">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D44246" w:rsidRDefault="00314CAA"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D44246" w14:paraId="217AF9CA" w14:textId="77777777" w:rsidTr="00FC388F">
        <w:trPr>
          <w:trHeight w:val="763"/>
          <w:jc w:val="center"/>
        </w:trPr>
        <w:tc>
          <w:tcPr>
            <w:tcW w:w="2830" w:type="dxa"/>
            <w:vAlign w:val="center"/>
          </w:tcPr>
          <w:p w14:paraId="2D1D6619" w14:textId="1C45A17B" w:rsidR="008C3A36" w:rsidRPr="00D44246" w:rsidRDefault="008C3A36" w:rsidP="00D44246">
            <w:pPr>
              <w:spacing w:after="0"/>
              <w:rPr>
                <w:rFonts w:asciiTheme="minorHAnsi" w:hAnsiTheme="minorHAnsi" w:cstheme="minorHAnsi"/>
                <w:b/>
                <w:bCs/>
                <w:color w:val="3F3F3F"/>
                <w:sz w:val="18"/>
                <w:szCs w:val="18"/>
              </w:rPr>
            </w:pPr>
            <w:r w:rsidRPr="00D44246">
              <w:rPr>
                <w:rFonts w:asciiTheme="minorHAnsi" w:hAnsiTheme="minorHAnsi" w:cstheme="minorHAnsi"/>
                <w:b/>
                <w:bCs/>
                <w:color w:val="3F3F3F"/>
                <w:sz w:val="18"/>
                <w:szCs w:val="18"/>
              </w:rPr>
              <w:t>Değerler</w:t>
            </w:r>
          </w:p>
        </w:tc>
        <w:tc>
          <w:tcPr>
            <w:tcW w:w="8045" w:type="dxa"/>
            <w:vAlign w:val="center"/>
          </w:tcPr>
          <w:p w14:paraId="5BE2A905" w14:textId="644BFC28" w:rsidR="008C3A36" w:rsidRPr="00D44246" w:rsidRDefault="008C3A36"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 xml:space="preserve">D1. Adalet, D3. Çalışkanlık, D6. Dürüstlük, D7. Estetik, D8. Mahremiyet, D16. Sorumluluk, D19. </w:t>
            </w:r>
            <w:r w:rsidR="0090610D" w:rsidRPr="00D44246">
              <w:rPr>
                <w:rFonts w:asciiTheme="minorHAnsi" w:hAnsiTheme="minorHAnsi" w:cstheme="minorHAnsi"/>
                <w:color w:val="000000"/>
                <w:sz w:val="18"/>
                <w:szCs w:val="18"/>
              </w:rPr>
              <w:t>Vatanseverlik, D</w:t>
            </w:r>
            <w:r w:rsidRPr="00D44246">
              <w:rPr>
                <w:rFonts w:asciiTheme="minorHAnsi" w:hAnsiTheme="minorHAnsi" w:cstheme="minorHAnsi"/>
                <w:color w:val="000000"/>
                <w:sz w:val="18"/>
                <w:szCs w:val="18"/>
              </w:rPr>
              <w:t>20. Yardımseverlik</w:t>
            </w:r>
          </w:p>
        </w:tc>
      </w:tr>
      <w:tr w:rsidR="008C3A36" w:rsidRPr="00D44246" w14:paraId="32854FA8" w14:textId="77777777" w:rsidTr="00052F1B">
        <w:trPr>
          <w:trHeight w:val="278"/>
          <w:jc w:val="center"/>
        </w:trPr>
        <w:tc>
          <w:tcPr>
            <w:tcW w:w="2830" w:type="dxa"/>
            <w:vAlign w:val="center"/>
          </w:tcPr>
          <w:p w14:paraId="4CC1B39D" w14:textId="4B34DF16" w:rsidR="008C3A36" w:rsidRPr="00D44246" w:rsidRDefault="008C3A36"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bCs/>
                <w:color w:val="3F3F3F"/>
                <w:sz w:val="18"/>
                <w:szCs w:val="18"/>
              </w:rPr>
              <w:t>Okuryazarlık Becerileri</w:t>
            </w:r>
          </w:p>
        </w:tc>
        <w:tc>
          <w:tcPr>
            <w:tcW w:w="8045" w:type="dxa"/>
          </w:tcPr>
          <w:p w14:paraId="3E14797C" w14:textId="52C0CBED" w:rsidR="008C3A36" w:rsidRPr="00D44246" w:rsidRDefault="0090610D" w:rsidP="00D44246">
            <w:pPr>
              <w:spacing w:after="0"/>
              <w:rPr>
                <w:rFonts w:asciiTheme="minorHAnsi" w:hAnsiTheme="minorHAnsi" w:cstheme="minorHAnsi"/>
                <w:color w:val="000000"/>
                <w:sz w:val="18"/>
                <w:szCs w:val="18"/>
              </w:rPr>
            </w:pPr>
            <w:r w:rsidRPr="00D44246">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D44246" w:rsidRDefault="00FB606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I</w:t>
      </w:r>
      <w:r w:rsidR="00A63678" w:rsidRPr="00D44246">
        <w:rPr>
          <w:rFonts w:asciiTheme="minorHAnsi" w:hAnsiTheme="minorHAnsi" w:cstheme="minorHAnsi"/>
          <w:b/>
          <w:color w:val="000000" w:themeColor="text1"/>
          <w:sz w:val="18"/>
          <w:szCs w:val="18"/>
        </w:rPr>
        <w:t>II.BÖLÜM</w:t>
      </w:r>
      <w:r w:rsidR="002923CA"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7052"/>
      </w:tblGrid>
      <w:tr w:rsidR="00984A92" w:rsidRPr="00D44246" w14:paraId="6DE5BB95" w14:textId="77777777" w:rsidTr="00BD3B0E">
        <w:trPr>
          <w:trHeight w:val="621"/>
          <w:jc w:val="center"/>
        </w:trPr>
        <w:tc>
          <w:tcPr>
            <w:tcW w:w="3823" w:type="dxa"/>
            <w:vAlign w:val="center"/>
          </w:tcPr>
          <w:p w14:paraId="602F87AA" w14:textId="77777777"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Basamak</w:t>
            </w:r>
          </w:p>
          <w:p w14:paraId="0639C3CC" w14:textId="6D2FC91F"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Özellik (Bu kriterleri dikkate alınız)</w:t>
            </w:r>
          </w:p>
        </w:tc>
        <w:tc>
          <w:tcPr>
            <w:tcW w:w="7052" w:type="dxa"/>
            <w:vAlign w:val="center"/>
          </w:tcPr>
          <w:p w14:paraId="79799A22" w14:textId="77777777" w:rsidR="00984A92" w:rsidRPr="00D44246" w:rsidRDefault="00984A92" w:rsidP="00D44246">
            <w:pPr>
              <w:spacing w:after="0"/>
              <w:jc w:val="center"/>
              <w:rPr>
                <w:rFonts w:asciiTheme="minorHAnsi" w:hAnsiTheme="minorHAnsi" w:cstheme="minorHAnsi"/>
                <w:b/>
                <w:sz w:val="18"/>
                <w:szCs w:val="18"/>
              </w:rPr>
            </w:pPr>
            <w:r w:rsidRPr="00D44246">
              <w:rPr>
                <w:rFonts w:asciiTheme="minorHAnsi" w:hAnsiTheme="minorHAnsi" w:cstheme="minorHAnsi"/>
                <w:b/>
                <w:sz w:val="18"/>
                <w:szCs w:val="18"/>
              </w:rPr>
              <w:t>Uygulama</w:t>
            </w:r>
          </w:p>
          <w:p w14:paraId="71192D24" w14:textId="491AF98B" w:rsidR="00984A92" w:rsidRPr="00D44246" w:rsidRDefault="00984A92" w:rsidP="00D44246">
            <w:pPr>
              <w:spacing w:after="0"/>
              <w:jc w:val="center"/>
              <w:rPr>
                <w:rFonts w:asciiTheme="minorHAnsi" w:eastAsiaTheme="minorEastAsia" w:hAnsiTheme="minorHAnsi" w:cstheme="minorHAnsi"/>
                <w:color w:val="000000" w:themeColor="text1"/>
                <w:sz w:val="18"/>
                <w:szCs w:val="18"/>
              </w:rPr>
            </w:pPr>
            <w:r w:rsidRPr="00D44246">
              <w:rPr>
                <w:rFonts w:asciiTheme="minorHAnsi" w:hAnsiTheme="minorHAnsi" w:cstheme="minorHAnsi"/>
                <w:b/>
                <w:sz w:val="18"/>
                <w:szCs w:val="18"/>
              </w:rPr>
              <w:t>(İçeriğinizi bu kısma oluşturunuz)</w:t>
            </w:r>
          </w:p>
        </w:tc>
      </w:tr>
      <w:tr w:rsidR="00984A92" w:rsidRPr="00D44246" w14:paraId="4B45BC9A" w14:textId="77777777" w:rsidTr="00BD3B0E">
        <w:trPr>
          <w:trHeight w:val="763"/>
          <w:jc w:val="center"/>
        </w:trPr>
        <w:tc>
          <w:tcPr>
            <w:tcW w:w="3823" w:type="dxa"/>
            <w:vAlign w:val="center"/>
          </w:tcPr>
          <w:p w14:paraId="459C7E00" w14:textId="53D54CA3"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İlişkilendirme Aşaması</w:t>
            </w:r>
          </w:p>
          <w:p w14:paraId="1F9AA7A2" w14:textId="77777777" w:rsidR="00984A92" w:rsidRPr="00D44246"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En güçlü bağlamsal öğretim stratejisi olan bu aşamada;</w:t>
            </w:r>
          </w:p>
          <w:p w14:paraId="0B1DBF55" w14:textId="77777777" w:rsidR="00984A92" w:rsidRPr="00D44246" w:rsidRDefault="00984A92" w:rsidP="00D44246">
            <w:pPr>
              <w:pStyle w:val="ListeParagraf"/>
              <w:numPr>
                <w:ilvl w:val="0"/>
                <w:numId w:val="2"/>
              </w:numPr>
              <w:spacing w:after="0"/>
              <w:rPr>
                <w:rFonts w:asciiTheme="minorHAnsi" w:hAnsiTheme="minorHAnsi" w:cstheme="minorHAnsi"/>
                <w:sz w:val="18"/>
                <w:szCs w:val="18"/>
              </w:rPr>
            </w:pPr>
            <w:r w:rsidRPr="00D44246">
              <w:rPr>
                <w:rFonts w:asciiTheme="minorHAnsi" w:hAnsiTheme="minorHAnsi" w:cstheme="minorHAnsi"/>
                <w:sz w:val="18"/>
                <w:szCs w:val="18"/>
              </w:rPr>
              <w:t>Öğrencinin dikkatini konuya çek</w:t>
            </w:r>
          </w:p>
          <w:p w14:paraId="0F41CC51" w14:textId="77777777" w:rsidR="00984A92" w:rsidRPr="00D44246" w:rsidRDefault="00984A92" w:rsidP="00D44246">
            <w:pPr>
              <w:pStyle w:val="ListeParagraf"/>
              <w:numPr>
                <w:ilvl w:val="0"/>
                <w:numId w:val="2"/>
              </w:numPr>
              <w:spacing w:after="0"/>
              <w:rPr>
                <w:rFonts w:asciiTheme="minorHAnsi" w:hAnsiTheme="minorHAnsi" w:cstheme="minorHAnsi"/>
                <w:sz w:val="18"/>
                <w:szCs w:val="18"/>
              </w:rPr>
            </w:pPr>
            <w:r w:rsidRPr="00D44246">
              <w:rPr>
                <w:rFonts w:asciiTheme="minorHAnsi" w:hAnsiTheme="minorHAnsi" w:cstheme="minorHAnsi"/>
                <w:sz w:val="18"/>
                <w:szCs w:val="18"/>
              </w:rPr>
              <w:t>Öğrencinin dikkatini çeken günlük yaşamdan bağlamlar seç</w:t>
            </w:r>
          </w:p>
          <w:p w14:paraId="6A47E7E3" w14:textId="77777777" w:rsidR="00984A92" w:rsidRPr="00D44246" w:rsidRDefault="00984A92" w:rsidP="00D44246">
            <w:pPr>
              <w:pStyle w:val="ListeParagraf"/>
              <w:numPr>
                <w:ilvl w:val="0"/>
                <w:numId w:val="2"/>
              </w:numPr>
              <w:spacing w:after="0"/>
              <w:rPr>
                <w:rFonts w:asciiTheme="minorHAnsi" w:hAnsiTheme="minorHAnsi" w:cstheme="minorHAnsi"/>
                <w:sz w:val="18"/>
                <w:szCs w:val="18"/>
              </w:rPr>
            </w:pPr>
            <w:r w:rsidRPr="00D44246">
              <w:rPr>
                <w:rFonts w:asciiTheme="minorHAnsi" w:hAnsiTheme="minorHAnsi" w:cstheme="minorHAnsi"/>
                <w:sz w:val="18"/>
                <w:szCs w:val="18"/>
              </w:rPr>
              <w:t>Mevcut ön bilgiler ile ilgili farkındalık oluştur</w:t>
            </w:r>
          </w:p>
          <w:p w14:paraId="6397CC99" w14:textId="77777777" w:rsidR="00984A92" w:rsidRPr="00D44246" w:rsidRDefault="00984A92" w:rsidP="00D44246">
            <w:pPr>
              <w:pStyle w:val="ListeParagraf"/>
              <w:numPr>
                <w:ilvl w:val="0"/>
                <w:numId w:val="2"/>
              </w:numPr>
              <w:spacing w:after="0"/>
              <w:rPr>
                <w:rFonts w:asciiTheme="minorHAnsi" w:hAnsiTheme="minorHAnsi" w:cstheme="minorHAnsi"/>
                <w:sz w:val="18"/>
                <w:szCs w:val="18"/>
              </w:rPr>
            </w:pPr>
            <w:r w:rsidRPr="00D44246">
              <w:rPr>
                <w:rFonts w:asciiTheme="minorHAnsi" w:hAnsiTheme="minorHAnsi" w:cstheme="minorHAnsi"/>
                <w:sz w:val="18"/>
                <w:szCs w:val="18"/>
              </w:rPr>
              <w:t>Soyut kavramları somut şekilde modelleyecekleri model veya animasyonlar kullan</w:t>
            </w:r>
          </w:p>
          <w:p w14:paraId="51910151" w14:textId="52902CB1"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Kullanılabilecek yöntem teknikler:</w:t>
            </w:r>
          </w:p>
          <w:p w14:paraId="215A2690" w14:textId="4997A6BF" w:rsidR="00984A92" w:rsidRPr="00BD3B0E"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 xml:space="preserve">     Senaryolar, hikayeler, örnek olay, zihin haritası, beyin fırtınası vb.</w:t>
            </w:r>
          </w:p>
        </w:tc>
        <w:tc>
          <w:tcPr>
            <w:tcW w:w="7052" w:type="dxa"/>
          </w:tcPr>
          <w:p w14:paraId="113B5D52" w14:textId="77777777" w:rsidR="00804DCA" w:rsidRPr="00804DCA" w:rsidRDefault="00804DCA" w:rsidP="00804DCA">
            <w:pPr>
              <w:spacing w:after="0"/>
              <w:rPr>
                <w:rFonts w:asciiTheme="minorHAnsi" w:hAnsiTheme="minorHAnsi" w:cstheme="minorHAnsi"/>
                <w:sz w:val="18"/>
                <w:szCs w:val="18"/>
              </w:rPr>
            </w:pPr>
            <w:r w:rsidRPr="00804DCA">
              <w:rPr>
                <w:rFonts w:asciiTheme="minorHAnsi" w:hAnsiTheme="minorHAnsi" w:cstheme="minorHAnsi"/>
                <w:sz w:val="18"/>
                <w:szCs w:val="18"/>
              </w:rPr>
              <w:t>Öğrencilere Güneş, Dünya ve Ay’ın birbirlerine göre hareketleri ve büyüklükleriyle ilgili “Güneş, Dünya ve Ay nasıl hareket eder?”, “Hangisi daha büyüktür?”, “Dünya ve Ay’ın hareketlerini bir model üzerinde nasıl gösterebiliriz?” gibi açık uçlu sorular yöneltilir. Öğrenciler ön bilgilerini paylaşır ve cevaplar üzerinden beyin fırtınası yapar.</w:t>
            </w:r>
          </w:p>
          <w:p w14:paraId="2D77BD93" w14:textId="77777777" w:rsidR="00804DCA" w:rsidRPr="00804DCA" w:rsidRDefault="00804DCA" w:rsidP="00804DCA">
            <w:pPr>
              <w:spacing w:after="0"/>
              <w:rPr>
                <w:rFonts w:asciiTheme="minorHAnsi" w:hAnsiTheme="minorHAnsi" w:cstheme="minorHAnsi"/>
                <w:sz w:val="18"/>
                <w:szCs w:val="18"/>
              </w:rPr>
            </w:pPr>
            <w:r w:rsidRPr="00804DCA">
              <w:rPr>
                <w:rFonts w:asciiTheme="minorHAnsi" w:hAnsiTheme="minorHAnsi" w:cstheme="minorHAnsi"/>
                <w:sz w:val="18"/>
                <w:szCs w:val="18"/>
              </w:rPr>
              <w:t xml:space="preserve">Maddelerin boşlukta kapladıkları yerin </w:t>
            </w:r>
            <w:r w:rsidRPr="00804DCA">
              <w:rPr>
                <w:rFonts w:asciiTheme="minorHAnsi" w:hAnsiTheme="minorHAnsi" w:cstheme="minorHAnsi"/>
                <w:b/>
                <w:bCs/>
                <w:sz w:val="18"/>
                <w:szCs w:val="18"/>
              </w:rPr>
              <w:t>hacim</w:t>
            </w:r>
            <w:r w:rsidRPr="00804DCA">
              <w:rPr>
                <w:rFonts w:asciiTheme="minorHAnsi" w:hAnsiTheme="minorHAnsi" w:cstheme="minorHAnsi"/>
                <w:sz w:val="18"/>
                <w:szCs w:val="18"/>
              </w:rPr>
              <w:t xml:space="preserve"> olduğu ve hacmin cm³, m³ gibi birimlerle ifade edildiği hatırlatılır. Güneş, Dünya ve Ay’ın gerçek büyüklüklerinin birbirinden farklı olduğu vurgulanarak temsilî hacimsel büyüklükleri karşılaştırılır.</w:t>
            </w:r>
          </w:p>
          <w:p w14:paraId="65B07F60" w14:textId="77777777" w:rsidR="00804DCA" w:rsidRPr="00804DCA" w:rsidRDefault="00804DCA" w:rsidP="00804DCA">
            <w:pPr>
              <w:spacing w:after="0"/>
              <w:rPr>
                <w:rFonts w:asciiTheme="minorHAnsi" w:hAnsiTheme="minorHAnsi" w:cstheme="minorHAnsi"/>
                <w:sz w:val="18"/>
                <w:szCs w:val="18"/>
              </w:rPr>
            </w:pPr>
            <w:r w:rsidRPr="00804DCA">
              <w:rPr>
                <w:rFonts w:asciiTheme="minorHAnsi" w:hAnsiTheme="minorHAnsi" w:cstheme="minorHAnsi"/>
                <w:sz w:val="18"/>
                <w:szCs w:val="18"/>
              </w:rPr>
              <w:t>Güneş, Dünya ve Ay’ın hareketlerini gösteren görsel, animasyon veya video incelenir. Dünya’nın kendi ekseni etrafında dönmesi ve Güneş’in etrafında dolanması, Ay’ın kendi ekseni etrafında dönmesi ve Dünya’nın etrafında dolanması üzerinde durulur. Öğrenciler hareketlerin yönlerini, gök cisimlerinin birbirlerine göre konumlarını ve büyüklüklerini inceler.</w:t>
            </w:r>
          </w:p>
          <w:p w14:paraId="78681049" w14:textId="56CC420C" w:rsidR="00984A92" w:rsidRPr="00D44246" w:rsidRDefault="00804DCA" w:rsidP="00493CAA">
            <w:pPr>
              <w:spacing w:after="0"/>
              <w:rPr>
                <w:rFonts w:asciiTheme="minorHAnsi" w:hAnsiTheme="minorHAnsi" w:cstheme="minorHAnsi"/>
                <w:sz w:val="18"/>
                <w:szCs w:val="18"/>
              </w:rPr>
            </w:pPr>
            <w:r w:rsidRPr="00804DCA">
              <w:rPr>
                <w:rFonts w:asciiTheme="minorHAnsi" w:hAnsiTheme="minorHAnsi" w:cstheme="minorHAnsi"/>
                <w:sz w:val="18"/>
                <w:szCs w:val="18"/>
              </w:rPr>
              <w:t>Güneş, Dünya ve Ay’ın hareketleri, yönleri ve büyüklükleri bir zihin haritasında ilişkilendirilir. Öğrenciler edindikleri bilgilerden hareketle bu özellikleri gösterecek bir modelin nasıl tasarlanabileceğine ilişkin ilk fikirlerini paylaşır.</w:t>
            </w:r>
          </w:p>
        </w:tc>
      </w:tr>
      <w:tr w:rsidR="00984A92" w:rsidRPr="00D44246" w14:paraId="1C304C10" w14:textId="77777777" w:rsidTr="00BD3B0E">
        <w:trPr>
          <w:trHeight w:val="533"/>
          <w:jc w:val="center"/>
        </w:trPr>
        <w:tc>
          <w:tcPr>
            <w:tcW w:w="3823" w:type="dxa"/>
            <w:vAlign w:val="center"/>
          </w:tcPr>
          <w:p w14:paraId="1E4B6502" w14:textId="77777777"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Tecrübe Etme</w:t>
            </w:r>
          </w:p>
          <w:p w14:paraId="6C284875" w14:textId="47443253" w:rsidR="00984A92" w:rsidRPr="00D44246"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D44246" w:rsidRDefault="00984A92" w:rsidP="00D44246">
            <w:pPr>
              <w:pStyle w:val="ListeParagraf"/>
              <w:numPr>
                <w:ilvl w:val="0"/>
                <w:numId w:val="1"/>
              </w:numPr>
              <w:spacing w:after="0"/>
              <w:rPr>
                <w:rFonts w:asciiTheme="minorHAnsi" w:hAnsiTheme="minorHAnsi" w:cstheme="minorHAnsi"/>
                <w:sz w:val="18"/>
                <w:szCs w:val="18"/>
              </w:rPr>
            </w:pPr>
            <w:r w:rsidRPr="00D4424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D44246" w:rsidRDefault="00984A92" w:rsidP="00D44246">
            <w:pPr>
              <w:pStyle w:val="ListeParagraf"/>
              <w:numPr>
                <w:ilvl w:val="0"/>
                <w:numId w:val="1"/>
              </w:numPr>
              <w:spacing w:after="0"/>
              <w:rPr>
                <w:rFonts w:asciiTheme="minorHAnsi" w:hAnsiTheme="minorHAnsi" w:cstheme="minorHAnsi"/>
                <w:sz w:val="18"/>
                <w:szCs w:val="18"/>
              </w:rPr>
            </w:pPr>
            <w:r w:rsidRPr="00D44246">
              <w:rPr>
                <w:rFonts w:asciiTheme="minorHAnsi" w:hAnsiTheme="minorHAnsi" w:cstheme="minorHAnsi"/>
                <w:sz w:val="18"/>
                <w:szCs w:val="18"/>
              </w:rPr>
              <w:t>Soyut kavramları somutlaştırıcı aktiviteler yapma fırsatı sun</w:t>
            </w:r>
          </w:p>
          <w:p w14:paraId="48AC71DE" w14:textId="46F2F0EF"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Kullanılabilecek yöntem teknikler:</w:t>
            </w:r>
          </w:p>
          <w:p w14:paraId="4D6131FE" w14:textId="32177F9A"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sz w:val="18"/>
                <w:szCs w:val="18"/>
              </w:rPr>
              <w:t>Laboratuvar etkinlikleri, proje tabanlı öğrenme, probleme dayalı öğrenme, mühendislik tasarım uygulamaları vb.</w:t>
            </w:r>
          </w:p>
        </w:tc>
        <w:tc>
          <w:tcPr>
            <w:tcW w:w="7052" w:type="dxa"/>
          </w:tcPr>
          <w:p w14:paraId="5AD8D942" w14:textId="77777777" w:rsidR="00804DCA" w:rsidRPr="00804DCA" w:rsidRDefault="00804DCA" w:rsidP="00804DCA">
            <w:pPr>
              <w:tabs>
                <w:tab w:val="left" w:pos="274"/>
                <w:tab w:val="left" w:pos="433"/>
              </w:tabs>
              <w:spacing w:after="0"/>
              <w:rPr>
                <w:rFonts w:asciiTheme="minorHAnsi" w:eastAsiaTheme="minorEastAsia" w:hAnsiTheme="minorHAnsi" w:cstheme="minorHAnsi"/>
                <w:color w:val="000000" w:themeColor="text1"/>
                <w:sz w:val="18"/>
                <w:szCs w:val="18"/>
              </w:rPr>
            </w:pPr>
            <w:r w:rsidRPr="00804DCA">
              <w:rPr>
                <w:rFonts w:asciiTheme="minorHAnsi" w:eastAsiaTheme="minorEastAsia" w:hAnsiTheme="minorHAnsi" w:cstheme="minorHAnsi"/>
                <w:color w:val="000000" w:themeColor="text1"/>
                <w:sz w:val="18"/>
                <w:szCs w:val="18"/>
              </w:rPr>
              <w:t>Öğrenciler Güneş, Dünya ve Ay’ın birbirlerine göre hareketlerini, hareket yönlerini ve temsilî hacimsel büyüklüklerini gösterecek bir model üzerinde çalışır. Büyük, orta ve küçük küreler veya uygun materyallerle Güneş, Dünya ve Ay’ın büyüklük ilişkisi temsil edilir. Öğrenciler model üzerinde Dünya’nın kendi ekseni etrafındaki ve Güneş çevresindeki hareketini, Ay’ın kendi ekseni etrafındaki ve Dünya çevresindeki hareketini gözlemler ve canlandırır.</w:t>
            </w:r>
          </w:p>
          <w:p w14:paraId="4C13A339" w14:textId="77777777" w:rsidR="00804DCA" w:rsidRPr="00804DCA" w:rsidRDefault="00804DCA" w:rsidP="00804DCA">
            <w:pPr>
              <w:tabs>
                <w:tab w:val="left" w:pos="274"/>
                <w:tab w:val="left" w:pos="433"/>
              </w:tabs>
              <w:spacing w:after="0"/>
              <w:rPr>
                <w:rFonts w:asciiTheme="minorHAnsi" w:eastAsiaTheme="minorEastAsia" w:hAnsiTheme="minorHAnsi" w:cstheme="minorHAnsi"/>
                <w:color w:val="000000" w:themeColor="text1"/>
                <w:sz w:val="18"/>
                <w:szCs w:val="18"/>
              </w:rPr>
            </w:pPr>
            <w:r w:rsidRPr="00804DCA">
              <w:rPr>
                <w:rFonts w:asciiTheme="minorHAnsi" w:eastAsiaTheme="minorEastAsia" w:hAnsiTheme="minorHAnsi" w:cstheme="minorHAnsi"/>
                <w:color w:val="000000" w:themeColor="text1"/>
                <w:sz w:val="18"/>
                <w:szCs w:val="18"/>
              </w:rPr>
              <w:t xml:space="preserve">Öğrencilerden </w:t>
            </w:r>
            <w:r w:rsidRPr="00804DCA">
              <w:rPr>
                <w:rFonts w:asciiTheme="minorHAnsi" w:eastAsiaTheme="minorEastAsia" w:hAnsiTheme="minorHAnsi" w:cstheme="minorHAnsi"/>
                <w:b/>
                <w:bCs/>
                <w:color w:val="000000" w:themeColor="text1"/>
                <w:sz w:val="18"/>
                <w:szCs w:val="18"/>
              </w:rPr>
              <w:t>mühendislik ve tasarım döngüsüne</w:t>
            </w:r>
            <w:r w:rsidRPr="00804DCA">
              <w:rPr>
                <w:rFonts w:asciiTheme="minorHAnsi" w:eastAsiaTheme="minorEastAsia" w:hAnsiTheme="minorHAnsi" w:cstheme="minorHAnsi"/>
                <w:color w:val="000000" w:themeColor="text1"/>
                <w:sz w:val="18"/>
                <w:szCs w:val="18"/>
              </w:rPr>
              <w:t xml:space="preserve"> uygun bir Güneş, Dünya ve Ay modeli önermeleri istenir. Modelin hangi malzemelerle yapılacağı, gök cisimlerinin temsilî büyüklükleri, konumları ve hareketlerinin nasıl gösterileceği planlanır.</w:t>
            </w:r>
          </w:p>
          <w:p w14:paraId="2869B147" w14:textId="77777777" w:rsidR="00804DCA" w:rsidRPr="00804DCA" w:rsidRDefault="00804DCA" w:rsidP="00804DCA">
            <w:pPr>
              <w:tabs>
                <w:tab w:val="left" w:pos="274"/>
                <w:tab w:val="left" w:pos="433"/>
              </w:tabs>
              <w:spacing w:after="0"/>
              <w:rPr>
                <w:rFonts w:asciiTheme="minorHAnsi" w:eastAsiaTheme="minorEastAsia" w:hAnsiTheme="minorHAnsi" w:cstheme="minorHAnsi"/>
                <w:color w:val="000000" w:themeColor="text1"/>
                <w:sz w:val="18"/>
                <w:szCs w:val="18"/>
              </w:rPr>
            </w:pPr>
            <w:r w:rsidRPr="00804DCA">
              <w:rPr>
                <w:rFonts w:asciiTheme="minorHAnsi" w:eastAsiaTheme="minorEastAsia" w:hAnsiTheme="minorHAnsi" w:cstheme="minorHAnsi"/>
                <w:color w:val="000000" w:themeColor="text1"/>
                <w:sz w:val="18"/>
                <w:szCs w:val="18"/>
              </w:rPr>
              <w:t>Öğrenciler planlama, tasarlama, model geliştirme ve test etme basamaklarını izleyerek modellerini hazırlar. Modelde Güneş, Dünya ve Ay’ın birbirlerine göre büyüklüklerinin, hareketlerinin ve hareket yönlerinin bilimsel bilgiyle uyumlu biçimde gösterilmesine dikkat edilir. Öğrenciler modeli test ederek eksik veya hatalı bölümleri belirler.</w:t>
            </w:r>
          </w:p>
          <w:p w14:paraId="24C7B325" w14:textId="0F5885F5" w:rsidR="00AE550F" w:rsidRPr="00D44246" w:rsidRDefault="00AE550F" w:rsidP="00493CAA">
            <w:pPr>
              <w:tabs>
                <w:tab w:val="left" w:pos="274"/>
                <w:tab w:val="left" w:pos="433"/>
              </w:tabs>
              <w:spacing w:after="0"/>
              <w:rPr>
                <w:rFonts w:asciiTheme="minorHAnsi" w:eastAsiaTheme="minorEastAsia" w:hAnsiTheme="minorHAnsi" w:cstheme="minorHAnsi"/>
                <w:color w:val="000000" w:themeColor="text1"/>
                <w:sz w:val="18"/>
                <w:szCs w:val="18"/>
              </w:rPr>
            </w:pPr>
          </w:p>
        </w:tc>
      </w:tr>
      <w:tr w:rsidR="00984A92" w:rsidRPr="00D44246" w14:paraId="4CE0E1D1" w14:textId="77777777" w:rsidTr="00BD3B0E">
        <w:trPr>
          <w:trHeight w:val="640"/>
          <w:jc w:val="center"/>
        </w:trPr>
        <w:tc>
          <w:tcPr>
            <w:tcW w:w="3823" w:type="dxa"/>
            <w:vAlign w:val="center"/>
          </w:tcPr>
          <w:p w14:paraId="107912E0" w14:textId="77777777"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lastRenderedPageBreak/>
              <w:t>İş birliği</w:t>
            </w:r>
          </w:p>
          <w:p w14:paraId="57A12D4C" w14:textId="4505F447" w:rsidR="00984A92" w:rsidRPr="00D44246"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Öğrenciler arasında paylaşım ve iletişim kurma temeline dayanır.</w:t>
            </w:r>
          </w:p>
          <w:p w14:paraId="5D53A5A8" w14:textId="77777777" w:rsidR="00984A92" w:rsidRPr="00D44246" w:rsidRDefault="00984A92" w:rsidP="00D44246">
            <w:pPr>
              <w:pStyle w:val="ListeParagraf"/>
              <w:numPr>
                <w:ilvl w:val="0"/>
                <w:numId w:val="3"/>
              </w:numPr>
              <w:spacing w:after="0"/>
              <w:rPr>
                <w:rFonts w:asciiTheme="minorHAnsi" w:hAnsiTheme="minorHAnsi" w:cstheme="minorHAnsi"/>
                <w:sz w:val="18"/>
                <w:szCs w:val="18"/>
              </w:rPr>
            </w:pPr>
            <w:r w:rsidRPr="00D44246">
              <w:rPr>
                <w:rFonts w:asciiTheme="minorHAnsi" w:hAnsiTheme="minorHAnsi" w:cstheme="minorHAnsi"/>
                <w:sz w:val="18"/>
                <w:szCs w:val="18"/>
              </w:rPr>
              <w:t>Öğrenilen bilgileri diğer disiplinler veya kavramlarla ilişkilendir.</w:t>
            </w:r>
          </w:p>
          <w:p w14:paraId="6D071132" w14:textId="599D9369" w:rsidR="00984A92" w:rsidRPr="00D44246" w:rsidRDefault="00984A92" w:rsidP="00D44246">
            <w:pPr>
              <w:pStyle w:val="ListeParagraf"/>
              <w:numPr>
                <w:ilvl w:val="0"/>
                <w:numId w:val="3"/>
              </w:numPr>
              <w:spacing w:after="0"/>
              <w:rPr>
                <w:rFonts w:asciiTheme="minorHAnsi" w:hAnsiTheme="minorHAnsi" w:cstheme="minorHAnsi"/>
                <w:sz w:val="18"/>
                <w:szCs w:val="18"/>
              </w:rPr>
            </w:pPr>
            <w:r w:rsidRPr="00D4424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Kullanılabilecek yöntem teknikler:</w:t>
            </w:r>
          </w:p>
          <w:p w14:paraId="03E2CF71" w14:textId="1C21C078" w:rsidR="00984A92" w:rsidRPr="00BD3B0E" w:rsidRDefault="00984A92" w:rsidP="00D44246">
            <w:pPr>
              <w:spacing w:after="0"/>
              <w:rPr>
                <w:rFonts w:asciiTheme="minorHAnsi" w:hAnsiTheme="minorHAnsi" w:cstheme="minorHAnsi"/>
                <w:sz w:val="18"/>
                <w:szCs w:val="18"/>
              </w:rPr>
            </w:pPr>
            <w:r w:rsidRPr="00D44246">
              <w:rPr>
                <w:rFonts w:asciiTheme="minorHAnsi" w:hAnsiTheme="minorHAnsi" w:cstheme="minorHAnsi"/>
                <w:sz w:val="18"/>
                <w:szCs w:val="18"/>
              </w:rPr>
              <w:t xml:space="preserve">   İş birlikli öğrenme teknikleri, proje ve performans ödevleri, grup tartışmaları vb.</w:t>
            </w:r>
          </w:p>
        </w:tc>
        <w:tc>
          <w:tcPr>
            <w:tcW w:w="7052" w:type="dxa"/>
          </w:tcPr>
          <w:p w14:paraId="10FF9058" w14:textId="77777777" w:rsidR="00804DCA" w:rsidRPr="00804DCA" w:rsidRDefault="00804DCA" w:rsidP="00804DCA">
            <w:pPr>
              <w:tabs>
                <w:tab w:val="left" w:pos="375"/>
              </w:tabs>
              <w:spacing w:after="0"/>
              <w:rPr>
                <w:rFonts w:asciiTheme="minorHAnsi" w:hAnsiTheme="minorHAnsi" w:cstheme="minorHAnsi"/>
                <w:sz w:val="18"/>
                <w:szCs w:val="18"/>
              </w:rPr>
            </w:pPr>
            <w:r w:rsidRPr="00804DCA">
              <w:rPr>
                <w:rFonts w:asciiTheme="minorHAnsi" w:hAnsiTheme="minorHAnsi" w:cstheme="minorHAnsi"/>
                <w:sz w:val="18"/>
                <w:szCs w:val="18"/>
              </w:rPr>
              <w:t>Öğrenciler küçük gruplara ayrılarak modellerini birlikte geliştirir. Grup üyeleri görev paylaşımı yapar ve modelin hazırlanmasında birbirlerine yardım eder. Her öğrenci üstlendiği görevi planlanan sürede yerine getirerek grubun çalışmasına katkı sağlar.</w:t>
            </w:r>
          </w:p>
          <w:p w14:paraId="37513B03" w14:textId="77777777" w:rsidR="00804DCA" w:rsidRPr="00804DCA" w:rsidRDefault="00804DCA" w:rsidP="00804DCA">
            <w:pPr>
              <w:tabs>
                <w:tab w:val="left" w:pos="375"/>
              </w:tabs>
              <w:spacing w:after="0"/>
              <w:rPr>
                <w:rFonts w:asciiTheme="minorHAnsi" w:hAnsiTheme="minorHAnsi" w:cstheme="minorHAnsi"/>
                <w:sz w:val="18"/>
                <w:szCs w:val="18"/>
              </w:rPr>
            </w:pPr>
            <w:r w:rsidRPr="00804DCA">
              <w:rPr>
                <w:rFonts w:asciiTheme="minorHAnsi" w:hAnsiTheme="minorHAnsi" w:cstheme="minorHAnsi"/>
                <w:sz w:val="18"/>
                <w:szCs w:val="18"/>
              </w:rPr>
              <w:t>Gruplar hazırladıkları modelleri sınıfa sunar. Sunumlarda Güneş, Dünya ve Ay’ın birbirlerine göre hareketlerini, hareket yönlerini ve temsilî hacimsel büyüklüklerini modelleri üzerinden açıklar. Diğer öğrenciler sunumları etkin biçimde dinler, modelleri inceler ve geri bildirim verir.</w:t>
            </w:r>
          </w:p>
          <w:p w14:paraId="4251C106" w14:textId="77777777" w:rsidR="00804DCA" w:rsidRPr="00804DCA" w:rsidRDefault="00804DCA" w:rsidP="00804DCA">
            <w:pPr>
              <w:tabs>
                <w:tab w:val="left" w:pos="375"/>
              </w:tabs>
              <w:spacing w:after="0"/>
              <w:rPr>
                <w:rFonts w:asciiTheme="minorHAnsi" w:hAnsiTheme="minorHAnsi" w:cstheme="minorHAnsi"/>
                <w:sz w:val="18"/>
                <w:szCs w:val="18"/>
              </w:rPr>
            </w:pPr>
            <w:r w:rsidRPr="00804DCA">
              <w:rPr>
                <w:rFonts w:asciiTheme="minorHAnsi" w:hAnsiTheme="minorHAnsi" w:cstheme="minorHAnsi"/>
                <w:sz w:val="18"/>
                <w:szCs w:val="18"/>
              </w:rPr>
              <w:t>Gruplar kendi modelleri ile diğer grupların modellerini karşılaştırır. Hareketlerin, yönlerin ve büyüklük ilişkilerinin doğru temsil edilip edilmediğini tartışır. Belirlenen eksiklikler ve geliştirilmesi gereken bölümler kayıt altına alınır. Öğrenciler görüşlerini tarafsız ve saygılı biçimde paylaşır.</w:t>
            </w:r>
          </w:p>
          <w:p w14:paraId="2F3CDC6C" w14:textId="70E060C6" w:rsidR="009E62AD" w:rsidRPr="00D44246" w:rsidRDefault="009E62AD" w:rsidP="00493CAA">
            <w:pPr>
              <w:tabs>
                <w:tab w:val="left" w:pos="375"/>
              </w:tabs>
              <w:spacing w:after="0"/>
              <w:rPr>
                <w:rFonts w:asciiTheme="minorHAnsi" w:hAnsiTheme="minorHAnsi" w:cstheme="minorHAnsi"/>
                <w:sz w:val="18"/>
                <w:szCs w:val="18"/>
              </w:rPr>
            </w:pPr>
          </w:p>
        </w:tc>
      </w:tr>
      <w:tr w:rsidR="00984A92" w:rsidRPr="00D44246" w14:paraId="74D9A0A3" w14:textId="77777777" w:rsidTr="00BD3B0E">
        <w:trPr>
          <w:trHeight w:val="640"/>
          <w:jc w:val="center"/>
        </w:trPr>
        <w:tc>
          <w:tcPr>
            <w:tcW w:w="3823" w:type="dxa"/>
            <w:vAlign w:val="center"/>
          </w:tcPr>
          <w:p w14:paraId="06484FA1" w14:textId="77777777"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b/>
                <w:sz w:val="18"/>
                <w:szCs w:val="18"/>
              </w:rPr>
              <w:t>Transfer Etme</w:t>
            </w:r>
          </w:p>
          <w:p w14:paraId="713A2211" w14:textId="302E964A" w:rsidR="00984A92" w:rsidRPr="00D44246" w:rsidRDefault="00984A92" w:rsidP="00D44246">
            <w:pPr>
              <w:pStyle w:val="ListeParagraf"/>
              <w:numPr>
                <w:ilvl w:val="0"/>
                <w:numId w:val="4"/>
              </w:numPr>
              <w:spacing w:after="0"/>
              <w:rPr>
                <w:rFonts w:asciiTheme="minorHAnsi" w:hAnsiTheme="minorHAnsi" w:cstheme="minorHAnsi"/>
                <w:sz w:val="18"/>
                <w:szCs w:val="18"/>
              </w:rPr>
            </w:pPr>
            <w:r w:rsidRPr="00D4424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D44246" w:rsidRDefault="00984A92" w:rsidP="00D44246">
            <w:pPr>
              <w:pStyle w:val="ListeParagraf"/>
              <w:numPr>
                <w:ilvl w:val="0"/>
                <w:numId w:val="4"/>
              </w:numPr>
              <w:spacing w:after="0"/>
              <w:rPr>
                <w:rFonts w:asciiTheme="minorHAnsi" w:hAnsiTheme="minorHAnsi" w:cstheme="minorHAnsi"/>
                <w:sz w:val="18"/>
                <w:szCs w:val="18"/>
              </w:rPr>
            </w:pPr>
            <w:r w:rsidRPr="00D44246">
              <w:rPr>
                <w:rFonts w:asciiTheme="minorHAnsi" w:hAnsiTheme="minorHAnsi" w:cstheme="minorHAnsi"/>
                <w:sz w:val="18"/>
                <w:szCs w:val="18"/>
              </w:rPr>
              <w:t>Öğrencilerin karşılaştıkları yeni durumlara öğrendiklerini uygulamalarını sağla.</w:t>
            </w:r>
          </w:p>
          <w:p w14:paraId="6DE90D53" w14:textId="650E7992" w:rsidR="00984A92" w:rsidRPr="00D44246" w:rsidRDefault="00984A92" w:rsidP="00D44246">
            <w:pPr>
              <w:spacing w:after="0"/>
              <w:rPr>
                <w:rFonts w:asciiTheme="minorHAnsi" w:hAnsiTheme="minorHAnsi" w:cstheme="minorHAnsi"/>
                <w:b/>
                <w:sz w:val="18"/>
                <w:szCs w:val="18"/>
              </w:rPr>
            </w:pPr>
            <w:r w:rsidRPr="00D44246">
              <w:rPr>
                <w:rFonts w:asciiTheme="minorHAnsi" w:hAnsiTheme="minorHAnsi" w:cstheme="minorHAnsi"/>
                <w:b/>
                <w:sz w:val="18"/>
                <w:szCs w:val="18"/>
              </w:rPr>
              <w:t>Kullanılabilecek yöntem teknikler:</w:t>
            </w:r>
          </w:p>
          <w:p w14:paraId="6A43ECCF" w14:textId="0723067F" w:rsidR="00984A92" w:rsidRPr="00D44246" w:rsidRDefault="00984A92" w:rsidP="00D44246">
            <w:pPr>
              <w:spacing w:after="0"/>
              <w:rPr>
                <w:rFonts w:asciiTheme="minorHAnsi" w:eastAsiaTheme="minorEastAsia" w:hAnsiTheme="minorHAnsi" w:cstheme="minorHAnsi"/>
                <w:b/>
                <w:color w:val="000000" w:themeColor="text1"/>
                <w:sz w:val="18"/>
                <w:szCs w:val="18"/>
              </w:rPr>
            </w:pPr>
            <w:r w:rsidRPr="00D44246">
              <w:rPr>
                <w:rFonts w:asciiTheme="minorHAnsi" w:hAnsiTheme="minorHAnsi" w:cstheme="minorHAnsi"/>
                <w:sz w:val="18"/>
                <w:szCs w:val="18"/>
              </w:rPr>
              <w:t xml:space="preserve">   Tartışma, proje ödevleri, çalışma yaprağı, soru cevap vb.</w:t>
            </w:r>
          </w:p>
        </w:tc>
        <w:tc>
          <w:tcPr>
            <w:tcW w:w="7052" w:type="dxa"/>
          </w:tcPr>
          <w:p w14:paraId="39E7DE98" w14:textId="77777777" w:rsidR="00434AB8" w:rsidRPr="00434AB8" w:rsidRDefault="00434AB8" w:rsidP="00434AB8">
            <w:pPr>
              <w:tabs>
                <w:tab w:val="left" w:pos="415"/>
              </w:tabs>
              <w:spacing w:after="0"/>
              <w:rPr>
                <w:rFonts w:asciiTheme="minorHAnsi" w:hAnsiTheme="minorHAnsi" w:cstheme="minorHAnsi"/>
                <w:sz w:val="18"/>
                <w:szCs w:val="18"/>
              </w:rPr>
            </w:pPr>
            <w:r w:rsidRPr="00434AB8">
              <w:rPr>
                <w:rFonts w:asciiTheme="minorHAnsi" w:hAnsiTheme="minorHAnsi" w:cstheme="minorHAnsi"/>
                <w:sz w:val="18"/>
                <w:szCs w:val="18"/>
              </w:rPr>
              <w:t xml:space="preserve">Öğrenciler modellerini bilimsel kaynaklardan elde ettikleri bilgiler, ders kitabındaki görseller ve diğer grupların modelleriyle karşılaştırır. İlk tasarımlarındaki eksik veya hatalı bölümleri belirler. Elde ettikleri yeni bilgiler ve akran geri bildirimleri doğrultusunda modellerini </w:t>
            </w:r>
            <w:r w:rsidRPr="00434AB8">
              <w:rPr>
                <w:rFonts w:asciiTheme="minorHAnsi" w:hAnsiTheme="minorHAnsi" w:cstheme="minorHAnsi"/>
                <w:b/>
                <w:bCs/>
                <w:sz w:val="18"/>
                <w:szCs w:val="18"/>
              </w:rPr>
              <w:t>yeniden geliştirir ve yeniler</w:t>
            </w:r>
            <w:r w:rsidRPr="00434AB8">
              <w:rPr>
                <w:rFonts w:asciiTheme="minorHAnsi" w:hAnsiTheme="minorHAnsi" w:cstheme="minorHAnsi"/>
                <w:sz w:val="18"/>
                <w:szCs w:val="18"/>
              </w:rPr>
              <w:t>.</w:t>
            </w:r>
          </w:p>
          <w:p w14:paraId="0F5333BB" w14:textId="77777777" w:rsidR="00434AB8" w:rsidRPr="00434AB8" w:rsidRDefault="00434AB8" w:rsidP="00434AB8">
            <w:pPr>
              <w:tabs>
                <w:tab w:val="left" w:pos="415"/>
              </w:tabs>
              <w:spacing w:after="0"/>
              <w:rPr>
                <w:rFonts w:asciiTheme="minorHAnsi" w:hAnsiTheme="minorHAnsi" w:cstheme="minorHAnsi"/>
                <w:sz w:val="18"/>
                <w:szCs w:val="18"/>
              </w:rPr>
            </w:pPr>
            <w:r w:rsidRPr="00434AB8">
              <w:rPr>
                <w:rFonts w:asciiTheme="minorHAnsi" w:hAnsiTheme="minorHAnsi" w:cstheme="minorHAnsi"/>
                <w:sz w:val="18"/>
                <w:szCs w:val="18"/>
              </w:rPr>
              <w:t>Geliştirilmiş modeller sınıfta tekrar sunulur. Öğrenciler yaptıkları değişiklikleri ve değişikliklerin nedenlerini açıklar. Böylece ilk model ile geliştirilmiş model arasındaki farkları değerlendirir.</w:t>
            </w:r>
          </w:p>
          <w:p w14:paraId="05F43D7E" w14:textId="77777777" w:rsidR="00434AB8" w:rsidRPr="00434AB8" w:rsidRDefault="00434AB8" w:rsidP="00434AB8">
            <w:pPr>
              <w:tabs>
                <w:tab w:val="left" w:pos="415"/>
              </w:tabs>
              <w:spacing w:after="0"/>
              <w:rPr>
                <w:rFonts w:asciiTheme="minorHAnsi" w:hAnsiTheme="minorHAnsi" w:cstheme="minorHAnsi"/>
                <w:sz w:val="18"/>
                <w:szCs w:val="18"/>
              </w:rPr>
            </w:pPr>
            <w:r w:rsidRPr="00434AB8">
              <w:rPr>
                <w:rFonts w:asciiTheme="minorHAnsi" w:hAnsiTheme="minorHAnsi" w:cstheme="minorHAnsi"/>
                <w:sz w:val="18"/>
                <w:szCs w:val="18"/>
              </w:rPr>
              <w:t>Güneş, Dünya ve Ay’ın hareketleri, hareket yönleri ve büyüklükleriyle ilgili dijital eşleştirme etkinliği yapılır. Çalışma yaprağı ve kısa soru cevap etkinlikleriyle öğrencilerin öğrendiklerini farklı durumlara aktarmaları sağlanır.</w:t>
            </w:r>
          </w:p>
          <w:p w14:paraId="32FED261" w14:textId="64B637BB" w:rsidR="00A401FA" w:rsidRPr="00D44246" w:rsidRDefault="00434AB8" w:rsidP="00493CAA">
            <w:pPr>
              <w:tabs>
                <w:tab w:val="left" w:pos="415"/>
              </w:tabs>
              <w:spacing w:after="0"/>
              <w:rPr>
                <w:rFonts w:asciiTheme="minorHAnsi" w:hAnsiTheme="minorHAnsi" w:cstheme="minorHAnsi"/>
                <w:sz w:val="18"/>
                <w:szCs w:val="18"/>
              </w:rPr>
            </w:pPr>
            <w:r w:rsidRPr="00434AB8">
              <w:rPr>
                <w:rFonts w:asciiTheme="minorHAnsi" w:hAnsiTheme="minorHAnsi" w:cstheme="minorHAnsi"/>
                <w:sz w:val="18"/>
                <w:szCs w:val="18"/>
              </w:rPr>
              <w:t xml:space="preserve">Süreç sonunda öğrenciler kendi çalışmalarını ve grup çalışmalarını değerlendirir. Hazırlanan modeller </w:t>
            </w:r>
            <w:r w:rsidRPr="00434AB8">
              <w:rPr>
                <w:rFonts w:asciiTheme="minorHAnsi" w:hAnsiTheme="minorHAnsi" w:cstheme="minorHAnsi"/>
                <w:b/>
                <w:bCs/>
                <w:sz w:val="18"/>
                <w:szCs w:val="18"/>
              </w:rPr>
              <w:t>analitik dereceli puanlama anahtarı</w:t>
            </w:r>
            <w:r w:rsidRPr="00434AB8">
              <w:rPr>
                <w:rFonts w:asciiTheme="minorHAnsi" w:hAnsiTheme="minorHAnsi" w:cstheme="minorHAnsi"/>
                <w:sz w:val="18"/>
                <w:szCs w:val="18"/>
              </w:rPr>
              <w:t xml:space="preserve"> ile değerlendirilir. Öğrenciler öz, akran ve grup değerlendirme formlarını tarafsız biçimde doldurur.</w:t>
            </w:r>
          </w:p>
        </w:tc>
      </w:tr>
    </w:tbl>
    <w:p w14:paraId="769EA9E3" w14:textId="100B5FD8" w:rsidR="00A63678" w:rsidRPr="00D44246" w:rsidRDefault="009C6E8A"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 xml:space="preserve">IV.BÖLÜM: </w:t>
      </w:r>
      <w:r w:rsidRPr="00D4424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D44246" w14:paraId="1E0104D0" w14:textId="77777777" w:rsidTr="00B95CAA">
        <w:trPr>
          <w:trHeight w:val="1226"/>
          <w:jc w:val="center"/>
        </w:trPr>
        <w:tc>
          <w:tcPr>
            <w:tcW w:w="10746" w:type="dxa"/>
            <w:vAlign w:val="center"/>
          </w:tcPr>
          <w:p w14:paraId="1B75C24F" w14:textId="77777777" w:rsidR="001852A0" w:rsidRPr="00D44246" w:rsidRDefault="001852A0" w:rsidP="00D44246">
            <w:pPr>
              <w:spacing w:after="0"/>
              <w:rPr>
                <w:rFonts w:asciiTheme="minorHAnsi" w:hAnsiTheme="minorHAnsi" w:cstheme="minorHAnsi"/>
                <w:sz w:val="18"/>
                <w:szCs w:val="18"/>
              </w:rPr>
            </w:pPr>
            <w:r w:rsidRPr="00D44246">
              <w:rPr>
                <w:rFonts w:asciiTheme="minorHAnsi" w:hAnsiTheme="minorHAnsi" w:cstheme="minorHAnsi"/>
                <w:sz w:val="18"/>
                <w:szCs w:val="18"/>
              </w:rPr>
              <w:t>Güneş, Dünya ve Ay’ın birbirlerine göre hareketlerini ve hacimsel büyüklüklerini gösteren bir model geliştirmeleri ve bu modeli yeni kanıtlara göre güncellemeleri istenebilir. Bu görev, analitik dereceli puanlama anahtarı kullanılarak değerlendirilebilir</w:t>
            </w:r>
            <w:hyperlink r:id="rId7" w:history="1">
              <w:r w:rsidRPr="00D44246">
                <w:rPr>
                  <w:rStyle w:val="Kpr"/>
                  <w:rFonts w:asciiTheme="minorHAnsi" w:hAnsiTheme="minorHAnsi" w:cstheme="minorHAnsi"/>
                  <w:sz w:val="18"/>
                  <w:szCs w:val="18"/>
                </w:rPr>
                <w:t>.</w:t>
              </w:r>
            </w:hyperlink>
            <w:r w:rsidRPr="00D44246">
              <w:rPr>
                <w:rFonts w:asciiTheme="minorHAnsi" w:hAnsiTheme="minorHAnsi" w:cstheme="minorHAnsi"/>
                <w:sz w:val="18"/>
                <w:szCs w:val="18"/>
              </w:rPr>
              <w:t xml:space="preserve"> Ayrıca öğrencilerin değerlendirme süreçlerine aktif katılımını teşvik etmek amacıyla öz, akran ve grup değerlendirme formları kullanılabilir.</w:t>
            </w:r>
          </w:p>
          <w:p w14:paraId="46D9E9CC" w14:textId="0C0C5C1A" w:rsidR="001852A0" w:rsidRPr="00D44246" w:rsidRDefault="001852A0"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 xml:space="preserve">Balık Kılçığı Yöntemi: </w:t>
            </w:r>
            <w:r w:rsidRPr="00D44246">
              <w:rPr>
                <w:rFonts w:asciiTheme="minorHAnsi" w:eastAsiaTheme="minorEastAsia" w:hAnsiTheme="minorHAnsi" w:cstheme="minorHAnsi"/>
                <w:color w:val="000000" w:themeColor="text1"/>
                <w:sz w:val="18"/>
                <w:szCs w:val="18"/>
              </w:rPr>
              <w:t>Öğrenciler, Güneş, Dünya ve Ay’ın hareketlerinin etkilerini analiz ederek bir balık kılçığı diyagramı oluşturur. Gece-gündüz döngüsü, mevsimler ve Ay’ın evreleri gibi konuları diyagrama yerleştirirler.</w:t>
            </w:r>
          </w:p>
          <w:p w14:paraId="1095DFC0" w14:textId="0FC177E3" w:rsidR="001852A0" w:rsidRPr="00D44246" w:rsidRDefault="001852A0"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 xml:space="preserve">Akran Değerlendirme: </w:t>
            </w:r>
            <w:r w:rsidRPr="00D44246">
              <w:rPr>
                <w:rFonts w:asciiTheme="minorHAnsi" w:eastAsiaTheme="minorEastAsia" w:hAnsiTheme="minorHAnsi" w:cstheme="minorHAnsi"/>
                <w:color w:val="000000" w:themeColor="text1"/>
                <w:sz w:val="18"/>
                <w:szCs w:val="18"/>
              </w:rPr>
              <w:t>Öğrenciler, grup çalışmaları sonunda oluşturdukları modelleri sunar ve diğer gruplar birbirlerini değerlendirmek için akran değerlendirme formu doldurur. Geri bildirimler alınarak modeller geliştirilir.</w:t>
            </w:r>
          </w:p>
          <w:p w14:paraId="4F843563" w14:textId="333DC2ED" w:rsidR="001852A0" w:rsidRPr="00D44246" w:rsidRDefault="001852A0" w:rsidP="00D44246">
            <w:pPr>
              <w:spacing w:after="0"/>
              <w:rPr>
                <w:rFonts w:asciiTheme="minorHAnsi" w:eastAsiaTheme="minorEastAsia" w:hAnsiTheme="minorHAnsi" w:cstheme="minorHAnsi"/>
                <w:color w:val="000000" w:themeColor="text1"/>
                <w:sz w:val="18"/>
                <w:szCs w:val="18"/>
              </w:rPr>
            </w:pPr>
            <w:r w:rsidRPr="00D44246">
              <w:rPr>
                <w:rFonts w:asciiTheme="minorHAnsi" w:eastAsiaTheme="minorEastAsia" w:hAnsiTheme="minorHAnsi" w:cstheme="minorHAnsi"/>
                <w:b/>
                <w:bCs/>
                <w:color w:val="000000" w:themeColor="text1"/>
                <w:sz w:val="18"/>
                <w:szCs w:val="18"/>
              </w:rPr>
              <w:t xml:space="preserve">Öz Değerlendirme: </w:t>
            </w:r>
            <w:r w:rsidRPr="00D44246">
              <w:rPr>
                <w:rFonts w:asciiTheme="minorHAnsi" w:eastAsiaTheme="minorEastAsia" w:hAnsiTheme="minorHAnsi" w:cstheme="minorHAnsi"/>
                <w:color w:val="000000" w:themeColor="text1"/>
                <w:sz w:val="18"/>
                <w:szCs w:val="18"/>
              </w:rPr>
              <w:t>Her öğrenci, projede üstlendiği görevleri ve süreçte ne kadar başarılı olduğunu öz değerlendirme formuyla değerlendirir. Öğrenciler, kendi öğrenme süreçlerini gözden geçirir.</w:t>
            </w:r>
          </w:p>
        </w:tc>
      </w:tr>
    </w:tbl>
    <w:p w14:paraId="28225DFB" w14:textId="45152C72" w:rsidR="00A63678"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IV.BÖLÜM</w:t>
      </w:r>
      <w:r w:rsidR="00922DCA" w:rsidRPr="00D44246">
        <w:rPr>
          <w:rFonts w:asciiTheme="minorHAnsi" w:hAnsiTheme="minorHAnsi" w:cstheme="minorHAnsi"/>
          <w:b/>
          <w:color w:val="000000" w:themeColor="text1"/>
          <w:sz w:val="18"/>
          <w:szCs w:val="18"/>
        </w:rPr>
        <w:t xml:space="preserve">: </w:t>
      </w:r>
      <w:r w:rsidR="00922DCA" w:rsidRPr="00D4424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4C2BBC" w:rsidRPr="00D44246" w14:paraId="3A7C6866" w14:textId="77777777" w:rsidTr="00EA0785">
        <w:trPr>
          <w:trHeight w:val="588"/>
          <w:jc w:val="center"/>
        </w:trPr>
        <w:tc>
          <w:tcPr>
            <w:tcW w:w="10772" w:type="dxa"/>
          </w:tcPr>
          <w:p w14:paraId="34000248" w14:textId="5ADE9CAA" w:rsidR="0018182F" w:rsidRPr="0018182F" w:rsidRDefault="0018182F" w:rsidP="0018182F">
            <w:pPr>
              <w:spacing w:after="0"/>
              <w:rPr>
                <w:sz w:val="18"/>
                <w:szCs w:val="18"/>
              </w:rPr>
            </w:pPr>
            <w:r w:rsidRPr="0018182F">
              <w:rPr>
                <w:sz w:val="18"/>
                <w:szCs w:val="18"/>
              </w:rPr>
              <w:t>Türkçe:</w:t>
            </w:r>
            <w:r>
              <w:rPr>
                <w:sz w:val="18"/>
                <w:szCs w:val="18"/>
              </w:rPr>
              <w:t xml:space="preserve"> </w:t>
            </w:r>
            <w:r w:rsidRPr="0018182F">
              <w:rPr>
                <w:sz w:val="18"/>
                <w:szCs w:val="18"/>
              </w:rPr>
              <w:t>Güneş, Dünya ve Ay’ın hareketleriyle ilgili gözlemler yazılı ve sözlü olarak ifade edilir. Öğrenciler açıklayıcı ve betimleyici metinlerle bilimsel anlatım becerilerini geliştirir.</w:t>
            </w:r>
          </w:p>
          <w:p w14:paraId="7F645813" w14:textId="3EFD1AC1" w:rsidR="0018182F" w:rsidRPr="0018182F" w:rsidRDefault="0018182F" w:rsidP="0018182F">
            <w:pPr>
              <w:spacing w:after="0"/>
              <w:rPr>
                <w:sz w:val="18"/>
                <w:szCs w:val="18"/>
              </w:rPr>
            </w:pPr>
            <w:r w:rsidRPr="0018182F">
              <w:rPr>
                <w:sz w:val="18"/>
                <w:szCs w:val="18"/>
              </w:rPr>
              <w:t>Matematik:</w:t>
            </w:r>
            <w:r>
              <w:rPr>
                <w:sz w:val="18"/>
                <w:szCs w:val="18"/>
              </w:rPr>
              <w:t xml:space="preserve"> </w:t>
            </w:r>
            <w:r w:rsidRPr="0018182F">
              <w:rPr>
                <w:sz w:val="18"/>
                <w:szCs w:val="18"/>
              </w:rPr>
              <w:t>Gök cisimlerinin hareket süreleri üzerinden zaman ölçme, periyodik olaylar ve döngüler ele alınır. Dünya’nın yıllık, Ay’ın aylık hareketleri matematiksel verilerle ilişkilendirilir.</w:t>
            </w:r>
          </w:p>
          <w:p w14:paraId="4793BB86" w14:textId="6222ED59" w:rsidR="0018182F" w:rsidRPr="0018182F" w:rsidRDefault="0018182F" w:rsidP="0018182F">
            <w:pPr>
              <w:spacing w:after="0"/>
              <w:rPr>
                <w:sz w:val="18"/>
                <w:szCs w:val="18"/>
              </w:rPr>
            </w:pPr>
            <w:r w:rsidRPr="0018182F">
              <w:rPr>
                <w:sz w:val="18"/>
                <w:szCs w:val="18"/>
              </w:rPr>
              <w:t>Sosyal Bilgiler:</w:t>
            </w:r>
            <w:r>
              <w:rPr>
                <w:sz w:val="18"/>
                <w:szCs w:val="18"/>
              </w:rPr>
              <w:t xml:space="preserve"> </w:t>
            </w:r>
            <w:r w:rsidRPr="0018182F">
              <w:rPr>
                <w:sz w:val="18"/>
                <w:szCs w:val="18"/>
              </w:rPr>
              <w:t>Güneş, Dünya ve Ay’ın hareketlerinin takvimlerin oluşumu, mevsimler, tarım faaliyetleri ve kültürel yaşam üzerindeki etkileri incelenir.</w:t>
            </w:r>
          </w:p>
          <w:p w14:paraId="3AB485C3" w14:textId="01E21A3A" w:rsidR="004C2BBC" w:rsidRPr="0018182F" w:rsidRDefault="0018182F" w:rsidP="004C2BBC">
            <w:pPr>
              <w:spacing w:after="0"/>
              <w:rPr>
                <w:sz w:val="18"/>
                <w:szCs w:val="18"/>
              </w:rPr>
            </w:pPr>
            <w:r w:rsidRPr="0018182F">
              <w:rPr>
                <w:sz w:val="18"/>
                <w:szCs w:val="18"/>
              </w:rPr>
              <w:t>Görsel Sanatlar:</w:t>
            </w:r>
            <w:r>
              <w:rPr>
                <w:sz w:val="18"/>
                <w:szCs w:val="18"/>
              </w:rPr>
              <w:t xml:space="preserve"> </w:t>
            </w:r>
            <w:r w:rsidRPr="0018182F">
              <w:rPr>
                <w:sz w:val="18"/>
                <w:szCs w:val="18"/>
              </w:rPr>
              <w:t>Güneş, Dünya ve Ay’ın hareketleri çizim, model ve görsel çalışmalarla ifade edilir. Öğrenciler bilimsel bilgileri sanatsal çalışmalarla ilişkilendirir.</w:t>
            </w:r>
          </w:p>
        </w:tc>
      </w:tr>
    </w:tbl>
    <w:p w14:paraId="51BDF3BC" w14:textId="77777777" w:rsidR="00A63678"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D44246" w14:paraId="2A51B213" w14:textId="77777777" w:rsidTr="001A7BBC">
        <w:trPr>
          <w:trHeight w:val="703"/>
          <w:jc w:val="center"/>
        </w:trPr>
        <w:tc>
          <w:tcPr>
            <w:tcW w:w="2474" w:type="dxa"/>
            <w:vAlign w:val="center"/>
          </w:tcPr>
          <w:p w14:paraId="7F3C5599" w14:textId="77777777" w:rsidR="00A63678" w:rsidRPr="00D44246" w:rsidRDefault="00A63678" w:rsidP="00D44246">
            <w:pPr>
              <w:spacing w:after="0"/>
              <w:jc w:val="right"/>
              <w:rPr>
                <w:rFonts w:asciiTheme="minorHAnsi" w:eastAsiaTheme="minorEastAsia" w:hAnsiTheme="minorHAnsi" w:cstheme="minorHAnsi"/>
                <w:b/>
                <w:color w:val="000000" w:themeColor="text1"/>
                <w:sz w:val="18"/>
                <w:szCs w:val="18"/>
              </w:rPr>
            </w:pPr>
            <w:r w:rsidRPr="00D4424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D44246" w:rsidRDefault="00A63678" w:rsidP="00D44246">
            <w:pPr>
              <w:spacing w:after="0"/>
              <w:rPr>
                <w:rFonts w:asciiTheme="minorHAnsi" w:eastAsiaTheme="minorEastAsia" w:hAnsiTheme="minorHAnsi" w:cstheme="minorHAnsi"/>
                <w:color w:val="000000" w:themeColor="text1"/>
                <w:sz w:val="18"/>
                <w:szCs w:val="18"/>
              </w:rPr>
            </w:pPr>
          </w:p>
        </w:tc>
      </w:tr>
    </w:tbl>
    <w:p w14:paraId="0AA9CA7E" w14:textId="77777777" w:rsidR="007327B8" w:rsidRPr="00D44246" w:rsidRDefault="007327B8" w:rsidP="00D44246">
      <w:pPr>
        <w:spacing w:after="0"/>
        <w:rPr>
          <w:rFonts w:asciiTheme="minorHAnsi" w:hAnsiTheme="minorHAnsi" w:cstheme="minorHAnsi"/>
          <w:b/>
          <w:color w:val="000000" w:themeColor="text1"/>
          <w:sz w:val="18"/>
          <w:szCs w:val="18"/>
        </w:rPr>
      </w:pPr>
    </w:p>
    <w:p w14:paraId="14810B0A" w14:textId="77777777" w:rsidR="007327B8" w:rsidRPr="00D44246" w:rsidRDefault="007327B8" w:rsidP="00D44246">
      <w:pPr>
        <w:spacing w:after="0"/>
        <w:rPr>
          <w:rFonts w:asciiTheme="minorHAnsi" w:hAnsiTheme="minorHAnsi" w:cstheme="minorHAnsi"/>
          <w:b/>
          <w:color w:val="000000" w:themeColor="text1"/>
          <w:sz w:val="18"/>
          <w:szCs w:val="18"/>
        </w:rPr>
      </w:pPr>
    </w:p>
    <w:p w14:paraId="1CBDD7DD" w14:textId="6EE7C7CF" w:rsidR="00A63678" w:rsidRPr="00D44246" w:rsidRDefault="007327B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 xml:space="preserve">                                                                                                                                       </w:t>
      </w:r>
      <w:r w:rsidR="00A63678" w:rsidRPr="00D44246">
        <w:rPr>
          <w:rFonts w:asciiTheme="minorHAnsi" w:hAnsiTheme="minorHAnsi" w:cstheme="minorHAnsi"/>
          <w:b/>
          <w:color w:val="000000" w:themeColor="text1"/>
          <w:sz w:val="18"/>
          <w:szCs w:val="18"/>
        </w:rPr>
        <w:t>Uygundur</w:t>
      </w:r>
    </w:p>
    <w:p w14:paraId="3A0EEB0A" w14:textId="7E884348" w:rsidR="00A63678"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007327B8" w:rsidRPr="00D44246">
        <w:rPr>
          <w:rFonts w:asciiTheme="minorHAnsi" w:hAnsiTheme="minorHAnsi" w:cstheme="minorHAnsi"/>
          <w:b/>
          <w:color w:val="000000" w:themeColor="text1"/>
          <w:sz w:val="18"/>
          <w:szCs w:val="18"/>
        </w:rPr>
        <w:t xml:space="preserve">                    </w:t>
      </w:r>
      <w:r w:rsidR="008D0AD5"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w:t>
      </w:r>
      <w:r w:rsidR="008D0AD5"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w:t>
      </w:r>
    </w:p>
    <w:p w14:paraId="50713386" w14:textId="2AEF7BE8" w:rsidR="00F54805" w:rsidRPr="00D44246" w:rsidRDefault="00A63678" w:rsidP="00D44246">
      <w:pPr>
        <w:spacing w:after="0"/>
        <w:rPr>
          <w:rFonts w:asciiTheme="minorHAnsi" w:hAnsiTheme="minorHAnsi" w:cstheme="minorHAnsi"/>
          <w:b/>
          <w:color w:val="000000" w:themeColor="text1"/>
          <w:sz w:val="18"/>
          <w:szCs w:val="18"/>
        </w:rPr>
      </w:pPr>
      <w:r w:rsidRPr="00D44246">
        <w:rPr>
          <w:rFonts w:asciiTheme="minorHAnsi" w:hAnsiTheme="minorHAnsi" w:cstheme="minorHAnsi"/>
          <w:b/>
          <w:color w:val="000000" w:themeColor="text1"/>
          <w:sz w:val="18"/>
          <w:szCs w:val="18"/>
        </w:rPr>
        <w:t xml:space="preserve">Fen Bilimleri Öğretmeni   </w:t>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Pr="00D44246">
        <w:rPr>
          <w:rFonts w:asciiTheme="minorHAnsi" w:hAnsiTheme="minorHAnsi" w:cstheme="minorHAnsi"/>
          <w:b/>
          <w:color w:val="000000" w:themeColor="text1"/>
          <w:sz w:val="18"/>
          <w:szCs w:val="18"/>
        </w:rPr>
        <w:tab/>
      </w:r>
      <w:r w:rsidR="00356A3E" w:rsidRPr="00D44246">
        <w:rPr>
          <w:rFonts w:asciiTheme="minorHAnsi" w:hAnsiTheme="minorHAnsi" w:cstheme="minorHAnsi"/>
          <w:b/>
          <w:color w:val="000000" w:themeColor="text1"/>
          <w:sz w:val="18"/>
          <w:szCs w:val="18"/>
        </w:rPr>
        <w:t xml:space="preserve">                            </w:t>
      </w:r>
      <w:r w:rsidR="008D0AD5" w:rsidRPr="00D44246">
        <w:rPr>
          <w:rFonts w:asciiTheme="minorHAnsi" w:hAnsiTheme="minorHAnsi" w:cstheme="minorHAnsi"/>
          <w:b/>
          <w:color w:val="000000" w:themeColor="text1"/>
          <w:sz w:val="18"/>
          <w:szCs w:val="18"/>
        </w:rPr>
        <w:t xml:space="preserve">           </w:t>
      </w:r>
      <w:r w:rsidRPr="00D44246">
        <w:rPr>
          <w:rFonts w:asciiTheme="minorHAnsi" w:hAnsiTheme="minorHAnsi" w:cstheme="minorHAnsi"/>
          <w:b/>
          <w:color w:val="000000" w:themeColor="text1"/>
          <w:sz w:val="18"/>
          <w:szCs w:val="18"/>
        </w:rPr>
        <w:t xml:space="preserve">Okul Müdürü </w:t>
      </w:r>
    </w:p>
    <w:p w14:paraId="168D34D5" w14:textId="2E7CC86C" w:rsidR="007F233A" w:rsidRPr="00D44246" w:rsidRDefault="003A6297" w:rsidP="00D44246">
      <w:pPr>
        <w:spacing w:after="0"/>
        <w:rPr>
          <w:rFonts w:asciiTheme="minorHAnsi" w:hAnsiTheme="minorHAnsi" w:cstheme="minorHAnsi"/>
          <w:b/>
          <w:bCs/>
          <w:color w:val="000000" w:themeColor="text1"/>
          <w:sz w:val="18"/>
          <w:szCs w:val="18"/>
        </w:rPr>
      </w:pPr>
      <w:r w:rsidRPr="00D44246">
        <w:rPr>
          <w:rFonts w:asciiTheme="minorHAnsi" w:hAnsiTheme="minorHAnsi" w:cstheme="minorHAnsi"/>
          <w:b/>
          <w:bCs/>
          <w:color w:val="000000" w:themeColor="text1"/>
          <w:sz w:val="18"/>
          <w:szCs w:val="18"/>
        </w:rPr>
        <w:t xml:space="preserve">Diğer haftaların günlük planları için </w:t>
      </w:r>
      <w:hyperlink r:id="rId8" w:history="1">
        <w:r w:rsidRPr="00D44246">
          <w:rPr>
            <w:rStyle w:val="Kpr"/>
            <w:rFonts w:asciiTheme="minorHAnsi" w:hAnsiTheme="minorHAnsi" w:cstheme="minorHAnsi"/>
            <w:b/>
            <w:bCs/>
            <w:sz w:val="18"/>
            <w:szCs w:val="18"/>
          </w:rPr>
          <w:t>www.fenusbilim.com</w:t>
        </w:r>
      </w:hyperlink>
      <w:r w:rsidRPr="00D44246">
        <w:rPr>
          <w:rFonts w:asciiTheme="minorHAnsi" w:hAnsiTheme="minorHAnsi" w:cstheme="minorHAnsi"/>
          <w:b/>
          <w:bCs/>
          <w:color w:val="000000" w:themeColor="text1"/>
          <w:sz w:val="18"/>
          <w:szCs w:val="18"/>
        </w:rPr>
        <w:t xml:space="preserve"> </w:t>
      </w:r>
    </w:p>
    <w:sectPr w:rsidR="007F233A" w:rsidRPr="00D442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412AB"/>
    <w:multiLevelType w:val="multilevel"/>
    <w:tmpl w:val="BFF4A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77A6B"/>
    <w:multiLevelType w:val="multilevel"/>
    <w:tmpl w:val="58EA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CE2393D"/>
    <w:multiLevelType w:val="multilevel"/>
    <w:tmpl w:val="0B32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84007"/>
    <w:multiLevelType w:val="multilevel"/>
    <w:tmpl w:val="31981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C59A5"/>
    <w:multiLevelType w:val="multilevel"/>
    <w:tmpl w:val="B1A6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C539D8"/>
    <w:multiLevelType w:val="multilevel"/>
    <w:tmpl w:val="9E20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A34B37"/>
    <w:multiLevelType w:val="multilevel"/>
    <w:tmpl w:val="832A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0C08A0"/>
    <w:multiLevelType w:val="multilevel"/>
    <w:tmpl w:val="2980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1DF5CB7"/>
    <w:multiLevelType w:val="multilevel"/>
    <w:tmpl w:val="3F7A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566322"/>
    <w:multiLevelType w:val="multilevel"/>
    <w:tmpl w:val="ADA63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866C5A"/>
    <w:multiLevelType w:val="multilevel"/>
    <w:tmpl w:val="2B62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DC21A0"/>
    <w:multiLevelType w:val="multilevel"/>
    <w:tmpl w:val="43AA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6CC0EDF"/>
    <w:multiLevelType w:val="multilevel"/>
    <w:tmpl w:val="8DA4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B62F87"/>
    <w:multiLevelType w:val="multilevel"/>
    <w:tmpl w:val="0136E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B43C41"/>
    <w:multiLevelType w:val="multilevel"/>
    <w:tmpl w:val="71E61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C602B2"/>
    <w:multiLevelType w:val="multilevel"/>
    <w:tmpl w:val="2244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DB5672"/>
    <w:multiLevelType w:val="multilevel"/>
    <w:tmpl w:val="112E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FB1DE3"/>
    <w:multiLevelType w:val="multilevel"/>
    <w:tmpl w:val="8FB20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AB5111"/>
    <w:multiLevelType w:val="multilevel"/>
    <w:tmpl w:val="9876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0"/>
  </w:num>
  <w:num w:numId="3" w16cid:durableId="1261372345">
    <w:abstractNumId w:val="15"/>
  </w:num>
  <w:num w:numId="4" w16cid:durableId="313340762">
    <w:abstractNumId w:val="2"/>
  </w:num>
  <w:num w:numId="5" w16cid:durableId="1114397621">
    <w:abstractNumId w:val="12"/>
  </w:num>
  <w:num w:numId="6" w16cid:durableId="620115012">
    <w:abstractNumId w:val="25"/>
  </w:num>
  <w:num w:numId="7" w16cid:durableId="268897455">
    <w:abstractNumId w:val="13"/>
  </w:num>
  <w:num w:numId="8" w16cid:durableId="632753850">
    <w:abstractNumId w:val="19"/>
  </w:num>
  <w:num w:numId="9" w16cid:durableId="993223236">
    <w:abstractNumId w:val="6"/>
  </w:num>
  <w:num w:numId="10" w16cid:durableId="753627109">
    <w:abstractNumId w:val="20"/>
  </w:num>
  <w:num w:numId="11" w16cid:durableId="323973556">
    <w:abstractNumId w:val="18"/>
  </w:num>
  <w:num w:numId="12" w16cid:durableId="1491600024">
    <w:abstractNumId w:val="17"/>
  </w:num>
  <w:num w:numId="13" w16cid:durableId="2106264197">
    <w:abstractNumId w:val="9"/>
  </w:num>
  <w:num w:numId="14" w16cid:durableId="200673813">
    <w:abstractNumId w:val="23"/>
  </w:num>
  <w:num w:numId="15" w16cid:durableId="995301944">
    <w:abstractNumId w:val="0"/>
  </w:num>
  <w:num w:numId="16" w16cid:durableId="568422699">
    <w:abstractNumId w:val="3"/>
  </w:num>
  <w:num w:numId="17" w16cid:durableId="1267688333">
    <w:abstractNumId w:val="1"/>
  </w:num>
  <w:num w:numId="18" w16cid:durableId="1374697200">
    <w:abstractNumId w:val="21"/>
  </w:num>
  <w:num w:numId="19" w16cid:durableId="1721901911">
    <w:abstractNumId w:val="24"/>
  </w:num>
  <w:num w:numId="20" w16cid:durableId="1651203566">
    <w:abstractNumId w:val="11"/>
  </w:num>
  <w:num w:numId="21" w16cid:durableId="1495729289">
    <w:abstractNumId w:val="7"/>
  </w:num>
  <w:num w:numId="22" w16cid:durableId="524102822">
    <w:abstractNumId w:val="5"/>
  </w:num>
  <w:num w:numId="23" w16cid:durableId="851072124">
    <w:abstractNumId w:val="4"/>
  </w:num>
  <w:num w:numId="24" w16cid:durableId="575823062">
    <w:abstractNumId w:val="16"/>
  </w:num>
  <w:num w:numId="25" w16cid:durableId="529806945">
    <w:abstractNumId w:val="14"/>
  </w:num>
  <w:num w:numId="26" w16cid:durableId="510727298">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2BA"/>
    <w:rsid w:val="000250FC"/>
    <w:rsid w:val="00026BEF"/>
    <w:rsid w:val="000325CA"/>
    <w:rsid w:val="00042D69"/>
    <w:rsid w:val="0004537F"/>
    <w:rsid w:val="00052F1B"/>
    <w:rsid w:val="00063043"/>
    <w:rsid w:val="00072181"/>
    <w:rsid w:val="00086771"/>
    <w:rsid w:val="00097115"/>
    <w:rsid w:val="000A20DD"/>
    <w:rsid w:val="000A7DE1"/>
    <w:rsid w:val="000B23AC"/>
    <w:rsid w:val="000B3197"/>
    <w:rsid w:val="000F6D9A"/>
    <w:rsid w:val="001007E6"/>
    <w:rsid w:val="001058F7"/>
    <w:rsid w:val="00107C8A"/>
    <w:rsid w:val="00110F80"/>
    <w:rsid w:val="001241B7"/>
    <w:rsid w:val="00135C2B"/>
    <w:rsid w:val="00147920"/>
    <w:rsid w:val="0015085D"/>
    <w:rsid w:val="001568C7"/>
    <w:rsid w:val="00162900"/>
    <w:rsid w:val="001700E4"/>
    <w:rsid w:val="00171036"/>
    <w:rsid w:val="0018182F"/>
    <w:rsid w:val="001852A0"/>
    <w:rsid w:val="00197150"/>
    <w:rsid w:val="001A42D7"/>
    <w:rsid w:val="001A7BBC"/>
    <w:rsid w:val="001B05EB"/>
    <w:rsid w:val="001B6F7F"/>
    <w:rsid w:val="001D6317"/>
    <w:rsid w:val="001E6EE9"/>
    <w:rsid w:val="001F48F0"/>
    <w:rsid w:val="001F5062"/>
    <w:rsid w:val="001F51A6"/>
    <w:rsid w:val="002006FE"/>
    <w:rsid w:val="00204090"/>
    <w:rsid w:val="0021234A"/>
    <w:rsid w:val="002146AE"/>
    <w:rsid w:val="0021555F"/>
    <w:rsid w:val="0022707D"/>
    <w:rsid w:val="00262945"/>
    <w:rsid w:val="0026546B"/>
    <w:rsid w:val="00270CB8"/>
    <w:rsid w:val="00283E37"/>
    <w:rsid w:val="002923CA"/>
    <w:rsid w:val="002A214B"/>
    <w:rsid w:val="002B646F"/>
    <w:rsid w:val="002C65A2"/>
    <w:rsid w:val="002D3FC9"/>
    <w:rsid w:val="002D5D8D"/>
    <w:rsid w:val="002F357F"/>
    <w:rsid w:val="00303FA4"/>
    <w:rsid w:val="003070C5"/>
    <w:rsid w:val="00314CAA"/>
    <w:rsid w:val="00344FAE"/>
    <w:rsid w:val="00346338"/>
    <w:rsid w:val="00356A3E"/>
    <w:rsid w:val="003615FE"/>
    <w:rsid w:val="00367D91"/>
    <w:rsid w:val="0037373A"/>
    <w:rsid w:val="00386116"/>
    <w:rsid w:val="00395E5C"/>
    <w:rsid w:val="003A1A83"/>
    <w:rsid w:val="003A5C35"/>
    <w:rsid w:val="003A6297"/>
    <w:rsid w:val="003B524E"/>
    <w:rsid w:val="003B7DC7"/>
    <w:rsid w:val="003C0984"/>
    <w:rsid w:val="003D3724"/>
    <w:rsid w:val="003D5D34"/>
    <w:rsid w:val="003E1E47"/>
    <w:rsid w:val="003E49FB"/>
    <w:rsid w:val="003E74B7"/>
    <w:rsid w:val="003F1AE7"/>
    <w:rsid w:val="00400B96"/>
    <w:rsid w:val="00414187"/>
    <w:rsid w:val="00426428"/>
    <w:rsid w:val="00434AB8"/>
    <w:rsid w:val="00451DB8"/>
    <w:rsid w:val="00456B1C"/>
    <w:rsid w:val="00476398"/>
    <w:rsid w:val="004769E8"/>
    <w:rsid w:val="004800C8"/>
    <w:rsid w:val="00493CAA"/>
    <w:rsid w:val="00496E11"/>
    <w:rsid w:val="004A74AF"/>
    <w:rsid w:val="004C1335"/>
    <w:rsid w:val="004C2BBC"/>
    <w:rsid w:val="004D43CC"/>
    <w:rsid w:val="004D69D9"/>
    <w:rsid w:val="004D757D"/>
    <w:rsid w:val="004E0E7C"/>
    <w:rsid w:val="004E2028"/>
    <w:rsid w:val="004E7FA6"/>
    <w:rsid w:val="00511731"/>
    <w:rsid w:val="00512229"/>
    <w:rsid w:val="005424A8"/>
    <w:rsid w:val="005447A5"/>
    <w:rsid w:val="00551969"/>
    <w:rsid w:val="00553685"/>
    <w:rsid w:val="00562ECC"/>
    <w:rsid w:val="00572724"/>
    <w:rsid w:val="00581A01"/>
    <w:rsid w:val="00586E50"/>
    <w:rsid w:val="005958F5"/>
    <w:rsid w:val="005977B6"/>
    <w:rsid w:val="005A64BA"/>
    <w:rsid w:val="005C4A11"/>
    <w:rsid w:val="005D5FC3"/>
    <w:rsid w:val="005E1DA3"/>
    <w:rsid w:val="005F6E7A"/>
    <w:rsid w:val="0060598A"/>
    <w:rsid w:val="00605F97"/>
    <w:rsid w:val="0062610C"/>
    <w:rsid w:val="00631C05"/>
    <w:rsid w:val="00635577"/>
    <w:rsid w:val="006434A0"/>
    <w:rsid w:val="0064420F"/>
    <w:rsid w:val="00646C46"/>
    <w:rsid w:val="00654450"/>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40C1"/>
    <w:rsid w:val="00731B00"/>
    <w:rsid w:val="007327B8"/>
    <w:rsid w:val="007349DE"/>
    <w:rsid w:val="00751AA4"/>
    <w:rsid w:val="007932B2"/>
    <w:rsid w:val="007A5F74"/>
    <w:rsid w:val="007A6D15"/>
    <w:rsid w:val="007B6603"/>
    <w:rsid w:val="007D2E26"/>
    <w:rsid w:val="007F233A"/>
    <w:rsid w:val="00802E79"/>
    <w:rsid w:val="00803A59"/>
    <w:rsid w:val="00804DCA"/>
    <w:rsid w:val="00806059"/>
    <w:rsid w:val="00824015"/>
    <w:rsid w:val="008359E9"/>
    <w:rsid w:val="00844B35"/>
    <w:rsid w:val="008463EA"/>
    <w:rsid w:val="00853919"/>
    <w:rsid w:val="0087796F"/>
    <w:rsid w:val="00892FF1"/>
    <w:rsid w:val="008C2B06"/>
    <w:rsid w:val="008C3A36"/>
    <w:rsid w:val="008D0AD5"/>
    <w:rsid w:val="008E61D1"/>
    <w:rsid w:val="00900362"/>
    <w:rsid w:val="0090610D"/>
    <w:rsid w:val="0091075D"/>
    <w:rsid w:val="00922DCA"/>
    <w:rsid w:val="00923F63"/>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31B7"/>
    <w:rsid w:val="00A401FA"/>
    <w:rsid w:val="00A413CC"/>
    <w:rsid w:val="00A57AC2"/>
    <w:rsid w:val="00A602A4"/>
    <w:rsid w:val="00A63678"/>
    <w:rsid w:val="00A646EB"/>
    <w:rsid w:val="00A75CD2"/>
    <w:rsid w:val="00A905F2"/>
    <w:rsid w:val="00AB2D0D"/>
    <w:rsid w:val="00AB33F9"/>
    <w:rsid w:val="00AE550F"/>
    <w:rsid w:val="00B10CE5"/>
    <w:rsid w:val="00B120A0"/>
    <w:rsid w:val="00B32ECC"/>
    <w:rsid w:val="00B6404C"/>
    <w:rsid w:val="00B6561B"/>
    <w:rsid w:val="00B75E3A"/>
    <w:rsid w:val="00BA17B4"/>
    <w:rsid w:val="00BA53B3"/>
    <w:rsid w:val="00BC085D"/>
    <w:rsid w:val="00BD0DC6"/>
    <w:rsid w:val="00BD1D8B"/>
    <w:rsid w:val="00BD3B0E"/>
    <w:rsid w:val="00BD6C0E"/>
    <w:rsid w:val="00BE1B35"/>
    <w:rsid w:val="00BE3BB4"/>
    <w:rsid w:val="00BF0225"/>
    <w:rsid w:val="00C0484C"/>
    <w:rsid w:val="00C266A8"/>
    <w:rsid w:val="00C27451"/>
    <w:rsid w:val="00C330A9"/>
    <w:rsid w:val="00C52D12"/>
    <w:rsid w:val="00C63331"/>
    <w:rsid w:val="00CA7F2C"/>
    <w:rsid w:val="00CC4C02"/>
    <w:rsid w:val="00CC4FD3"/>
    <w:rsid w:val="00CC5331"/>
    <w:rsid w:val="00CD4110"/>
    <w:rsid w:val="00D00E8D"/>
    <w:rsid w:val="00D07EA5"/>
    <w:rsid w:val="00D22C92"/>
    <w:rsid w:val="00D26EAC"/>
    <w:rsid w:val="00D3240B"/>
    <w:rsid w:val="00D34C18"/>
    <w:rsid w:val="00D3666C"/>
    <w:rsid w:val="00D4008E"/>
    <w:rsid w:val="00D44246"/>
    <w:rsid w:val="00D62743"/>
    <w:rsid w:val="00D71F82"/>
    <w:rsid w:val="00DC5BD4"/>
    <w:rsid w:val="00DF42D2"/>
    <w:rsid w:val="00DF487D"/>
    <w:rsid w:val="00DF6A03"/>
    <w:rsid w:val="00E06CE1"/>
    <w:rsid w:val="00E07B6C"/>
    <w:rsid w:val="00E23E6F"/>
    <w:rsid w:val="00E45F26"/>
    <w:rsid w:val="00E60DEE"/>
    <w:rsid w:val="00E623FB"/>
    <w:rsid w:val="00E74FA8"/>
    <w:rsid w:val="00E75837"/>
    <w:rsid w:val="00EA4EE5"/>
    <w:rsid w:val="00EA7D7A"/>
    <w:rsid w:val="00EB29C9"/>
    <w:rsid w:val="00EB4C14"/>
    <w:rsid w:val="00EB7E50"/>
    <w:rsid w:val="00EC0095"/>
    <w:rsid w:val="00EC33B8"/>
    <w:rsid w:val="00ED59E7"/>
    <w:rsid w:val="00EE200F"/>
    <w:rsid w:val="00EE7095"/>
    <w:rsid w:val="00EF0779"/>
    <w:rsid w:val="00EF0E47"/>
    <w:rsid w:val="00F013BA"/>
    <w:rsid w:val="00F027DB"/>
    <w:rsid w:val="00F03B71"/>
    <w:rsid w:val="00F1617F"/>
    <w:rsid w:val="00F2055F"/>
    <w:rsid w:val="00F23E4E"/>
    <w:rsid w:val="00F439BB"/>
    <w:rsid w:val="00F50311"/>
    <w:rsid w:val="00F509BF"/>
    <w:rsid w:val="00F54805"/>
    <w:rsid w:val="00F7590B"/>
    <w:rsid w:val="00F77195"/>
    <w:rsid w:val="00FA1E5F"/>
    <w:rsid w:val="00FB6068"/>
    <w:rsid w:val="00FC37C0"/>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nusbilim.com/2021/02/12/5-sinif-gunluk-planlar/" TargetMode="External"/><Relationship Id="rId3" Type="http://schemas.openxmlformats.org/officeDocument/2006/relationships/styles" Target="styles.xml"/><Relationship Id="rId7" Type="http://schemas.openxmlformats.org/officeDocument/2006/relationships/hyperlink" Target="http://www.fenusbilim.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1405</Words>
  <Characters>8014</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7</cp:revision>
  <dcterms:created xsi:type="dcterms:W3CDTF">2026-10-03T19:49:00Z</dcterms:created>
  <dcterms:modified xsi:type="dcterms:W3CDTF">2026-10-03T19:53:00Z</dcterms:modified>
</cp:coreProperties>
</file>