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4047" w14:textId="45E5FF51" w:rsidR="00A63678" w:rsidRPr="00BF155A" w:rsidRDefault="00A63678" w:rsidP="00BF155A">
      <w:pPr>
        <w:spacing w:after="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202</w:t>
      </w:r>
      <w:r w:rsidR="008B3153"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6</w:t>
      </w:r>
      <w:r w:rsidR="00C27451"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-202</w:t>
      </w:r>
      <w:r w:rsidR="008B3153"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7</w:t>
      </w:r>
      <w:r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EĞİTİM – ÖĞRETİM YILI ……</w:t>
      </w:r>
      <w:proofErr w:type="gramStart"/>
      <w:r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…….</w:t>
      </w:r>
      <w:proofErr w:type="gramEnd"/>
      <w:hyperlink r:id="rId6" w:history="1">
        <w:r w:rsidR="00C27451" w:rsidRPr="00BF155A">
          <w:rPr>
            <w:rStyle w:val="Kpr"/>
            <w:rFonts w:asciiTheme="minorHAnsi" w:hAnsiTheme="minorHAnsi" w:cstheme="minorHAnsi"/>
            <w:b/>
            <w:sz w:val="24"/>
            <w:szCs w:val="24"/>
          </w:rPr>
          <w:t>www.fenusbilim.com</w:t>
        </w:r>
      </w:hyperlink>
      <w:r w:rsidR="00C27451"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OKULU </w:t>
      </w:r>
      <w:r w:rsidR="00E2550A"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6</w:t>
      </w:r>
      <w:r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. </w:t>
      </w:r>
      <w:r w:rsidR="006220B7"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SINIFLAR FEN</w:t>
      </w:r>
      <w:r w:rsidRPr="00BF155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BİLİMLERİ DERSİ GÜNLÜK DERS PLÂNI</w:t>
      </w:r>
    </w:p>
    <w:p w14:paraId="3A06CD5E" w14:textId="4D9CBA02" w:rsidR="00A63678" w:rsidRPr="00BF155A" w:rsidRDefault="00A6367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I.BÖLÜM</w:t>
      </w:r>
      <w:r w:rsidR="009C6E8A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04537F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DERS BİLGİSİ</w:t>
      </w:r>
    </w:p>
    <w:tbl>
      <w:tblPr>
        <w:tblW w:w="10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  <w:gridCol w:w="4752"/>
        <w:gridCol w:w="3292"/>
      </w:tblGrid>
      <w:tr w:rsidR="00685E37" w:rsidRPr="00BF155A" w14:paraId="5B51F998" w14:textId="77777777" w:rsidTr="0004537F">
        <w:trPr>
          <w:trHeight w:val="294"/>
          <w:jc w:val="center"/>
        </w:trPr>
        <w:tc>
          <w:tcPr>
            <w:tcW w:w="2898" w:type="dxa"/>
          </w:tcPr>
          <w:p w14:paraId="3201665E" w14:textId="6659F6DA" w:rsidR="00685E37" w:rsidRPr="00BF155A" w:rsidRDefault="00685E37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4752" w:type="dxa"/>
          </w:tcPr>
          <w:p w14:paraId="7AC0E81B" w14:textId="2F0599E2" w:rsidR="00685E37" w:rsidRPr="00BF155A" w:rsidRDefault="00395E5C" w:rsidP="00BF155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292" w:type="dxa"/>
          </w:tcPr>
          <w:p w14:paraId="55954A58" w14:textId="5B1C43F2" w:rsidR="00685E37" w:rsidRPr="00BF155A" w:rsidRDefault="0004537F" w:rsidP="00BF155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Tarih: </w:t>
            </w:r>
            <w:r w:rsidR="008B3153"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5-9 </w:t>
            </w:r>
            <w:r w:rsidR="009256DC"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Ekim 202</w:t>
            </w:r>
            <w:r w:rsidR="008B3153"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</w:tr>
      <w:tr w:rsidR="0004537F" w:rsidRPr="00BF155A" w14:paraId="0D773408" w14:textId="77777777" w:rsidTr="0004537F">
        <w:trPr>
          <w:trHeight w:val="311"/>
          <w:jc w:val="center"/>
        </w:trPr>
        <w:tc>
          <w:tcPr>
            <w:tcW w:w="2898" w:type="dxa"/>
          </w:tcPr>
          <w:p w14:paraId="72E11E13" w14:textId="1CE02A9E" w:rsidR="0004537F" w:rsidRPr="00BF155A" w:rsidRDefault="0004537F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Sınıf</w:t>
            </w:r>
          </w:p>
        </w:tc>
        <w:tc>
          <w:tcPr>
            <w:tcW w:w="4752" w:type="dxa"/>
          </w:tcPr>
          <w:p w14:paraId="4C201CB6" w14:textId="7BF6D5BF" w:rsidR="0004537F" w:rsidRPr="00BF155A" w:rsidRDefault="00E2550A" w:rsidP="00BF155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04537F"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. Sınıf</w:t>
            </w:r>
          </w:p>
        </w:tc>
        <w:tc>
          <w:tcPr>
            <w:tcW w:w="3292" w:type="dxa"/>
          </w:tcPr>
          <w:p w14:paraId="414BA149" w14:textId="5FF4F59C" w:rsidR="0004537F" w:rsidRPr="00BF155A" w:rsidRDefault="0004537F" w:rsidP="00BF155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Süre: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4 saat</w:t>
            </w:r>
          </w:p>
        </w:tc>
      </w:tr>
      <w:tr w:rsidR="002006FE" w:rsidRPr="00BF155A" w14:paraId="172CAC16" w14:textId="77777777" w:rsidTr="00923F63">
        <w:trPr>
          <w:trHeight w:val="294"/>
          <w:jc w:val="center"/>
        </w:trPr>
        <w:tc>
          <w:tcPr>
            <w:tcW w:w="2898" w:type="dxa"/>
          </w:tcPr>
          <w:p w14:paraId="3113C776" w14:textId="00BD4313" w:rsidR="002006FE" w:rsidRPr="00BF155A" w:rsidRDefault="002006FE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Ünitenin Adı</w:t>
            </w:r>
          </w:p>
        </w:tc>
        <w:tc>
          <w:tcPr>
            <w:tcW w:w="8044" w:type="dxa"/>
            <w:gridSpan w:val="2"/>
          </w:tcPr>
          <w:p w14:paraId="5ED7C851" w14:textId="1B4CF64F" w:rsidR="002006FE" w:rsidRPr="00BF155A" w:rsidRDefault="009256DC" w:rsidP="00BF155A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 xml:space="preserve">Kuvvetin Etkisinde Hareket </w:t>
            </w:r>
          </w:p>
        </w:tc>
      </w:tr>
      <w:tr w:rsidR="00F1617F" w:rsidRPr="00BF155A" w14:paraId="3E561861" w14:textId="77777777" w:rsidTr="00923F63">
        <w:trPr>
          <w:trHeight w:val="311"/>
          <w:jc w:val="center"/>
        </w:trPr>
        <w:tc>
          <w:tcPr>
            <w:tcW w:w="2898" w:type="dxa"/>
          </w:tcPr>
          <w:p w14:paraId="27D2879C" w14:textId="1B595528" w:rsidR="00F1617F" w:rsidRPr="00BF155A" w:rsidRDefault="00F1617F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Konular</w:t>
            </w:r>
          </w:p>
        </w:tc>
        <w:tc>
          <w:tcPr>
            <w:tcW w:w="8044" w:type="dxa"/>
            <w:gridSpan w:val="2"/>
          </w:tcPr>
          <w:p w14:paraId="52A92750" w14:textId="79E3A644" w:rsidR="00F1617F" w:rsidRPr="00BF155A" w:rsidRDefault="009256DC" w:rsidP="00BF155A">
            <w:pPr>
              <w:spacing w:after="0"/>
              <w:ind w:right="113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Bileşke Kuvvet </w:t>
            </w:r>
          </w:p>
        </w:tc>
      </w:tr>
      <w:tr w:rsidR="004911E3" w:rsidRPr="00BF155A" w14:paraId="022AB9F2" w14:textId="77777777" w:rsidTr="008B3153">
        <w:trPr>
          <w:trHeight w:val="1406"/>
          <w:jc w:val="center"/>
        </w:trPr>
        <w:tc>
          <w:tcPr>
            <w:tcW w:w="2898" w:type="dxa"/>
          </w:tcPr>
          <w:p w14:paraId="20735657" w14:textId="77777777" w:rsidR="004911E3" w:rsidRPr="00BF155A" w:rsidRDefault="004911E3" w:rsidP="00BF155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Öğrenme Çıktısı</w:t>
            </w:r>
          </w:p>
          <w:p w14:paraId="07F225CC" w14:textId="189A080A" w:rsidR="004911E3" w:rsidRPr="00BF155A" w:rsidRDefault="004911E3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i/>
                <w:sz w:val="18"/>
                <w:szCs w:val="18"/>
              </w:rPr>
              <w:t>Süreç Bileşenleri</w:t>
            </w:r>
          </w:p>
        </w:tc>
        <w:tc>
          <w:tcPr>
            <w:tcW w:w="8044" w:type="dxa"/>
            <w:gridSpan w:val="2"/>
            <w:vAlign w:val="center"/>
          </w:tcPr>
          <w:p w14:paraId="5E89CFAF" w14:textId="77777777" w:rsidR="004911E3" w:rsidRPr="00BF155A" w:rsidRDefault="0047098B" w:rsidP="00BF155A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FB.6.2.1. Bir cisme etki eden aynı doğrultudaki kuvvetler arasındaki ilişkileri açıklayarak bileşke kuvveti yapılandırabilme</w:t>
            </w:r>
          </w:p>
          <w:p w14:paraId="33D786A0" w14:textId="77777777" w:rsidR="00216FBF" w:rsidRPr="00BF155A" w:rsidRDefault="00216FBF" w:rsidP="00BF155A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hyperlink r:id="rId7" w:history="1">
              <w:r w:rsidRPr="00BF155A">
                <w:rPr>
                  <w:rStyle w:val="Kpr"/>
                  <w:rFonts w:asciiTheme="minorHAnsi" w:hAnsiTheme="minorHAnsi" w:cstheme="minorHAnsi"/>
                  <w:sz w:val="18"/>
                  <w:szCs w:val="18"/>
                </w:rPr>
                <w:t>FB.6.2.1.</w:t>
              </w:r>
            </w:hyperlink>
          </w:p>
          <w:p w14:paraId="6E547214" w14:textId="77777777" w:rsidR="00216FBF" w:rsidRPr="00BF155A" w:rsidRDefault="00216FBF" w:rsidP="00BF155A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a) Bir cisme etki eden aynı doğrultudaki kuvvetleri inceleyerek aralarındaki mantıksal ilişkileri ortaya koyar.</w:t>
            </w:r>
          </w:p>
          <w:p w14:paraId="6FA0AD71" w14:textId="38A94DD2" w:rsidR="0047098B" w:rsidRPr="00BF155A" w:rsidRDefault="00216FBF" w:rsidP="00BF155A">
            <w:pPr>
              <w:spacing w:after="0"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b) Bir cisme etki eden aynı doğrultudaki kuvvetler arasındaki ilişkileri bileşke kuvvet olarak açıklar.</w:t>
            </w:r>
          </w:p>
        </w:tc>
      </w:tr>
    </w:tbl>
    <w:p w14:paraId="2E21F028" w14:textId="2A7B45B9" w:rsidR="00FB6068" w:rsidRPr="00BF155A" w:rsidRDefault="00FB606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II. </w:t>
      </w:r>
      <w:r w:rsidR="009C6E8A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BÖLÜM:</w:t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PROGRAMLAR ARASI BİLEŞENLER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8045"/>
      </w:tblGrid>
      <w:tr w:rsidR="00314CAA" w:rsidRPr="00BF155A" w14:paraId="171474B7" w14:textId="77777777" w:rsidTr="00314CAA">
        <w:trPr>
          <w:trHeight w:val="621"/>
          <w:jc w:val="center"/>
        </w:trPr>
        <w:tc>
          <w:tcPr>
            <w:tcW w:w="2830" w:type="dxa"/>
            <w:vAlign w:val="center"/>
          </w:tcPr>
          <w:p w14:paraId="4119A7C2" w14:textId="058794C8" w:rsidR="00314CAA" w:rsidRPr="00BF155A" w:rsidRDefault="00314CAA" w:rsidP="00BF155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Sosyal- Duygusal Öğrenme Becerileri</w:t>
            </w:r>
          </w:p>
        </w:tc>
        <w:tc>
          <w:tcPr>
            <w:tcW w:w="8045" w:type="dxa"/>
            <w:vAlign w:val="center"/>
          </w:tcPr>
          <w:p w14:paraId="578EA9C9" w14:textId="7A62A085" w:rsidR="00314CAA" w:rsidRPr="00BF155A" w:rsidRDefault="00314CAA" w:rsidP="00BF155A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SDB1.1. Kendini Tanıma (Öz Farkındalık), SDB1.2. Kendini Düzenleme (Öz Düzenleme), SDB2.1. İletişim, SDB2.2. İş Birliği       </w:t>
            </w:r>
          </w:p>
        </w:tc>
      </w:tr>
      <w:tr w:rsidR="008C3A36" w:rsidRPr="00BF155A" w14:paraId="217AF9CA" w14:textId="77777777" w:rsidTr="00FC388F">
        <w:trPr>
          <w:trHeight w:val="763"/>
          <w:jc w:val="center"/>
        </w:trPr>
        <w:tc>
          <w:tcPr>
            <w:tcW w:w="2830" w:type="dxa"/>
            <w:vAlign w:val="center"/>
          </w:tcPr>
          <w:p w14:paraId="2D1D6619" w14:textId="1C45A17B" w:rsidR="008C3A36" w:rsidRPr="00BF155A" w:rsidRDefault="008C3A36" w:rsidP="00BF155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Değerler</w:t>
            </w:r>
          </w:p>
        </w:tc>
        <w:tc>
          <w:tcPr>
            <w:tcW w:w="8045" w:type="dxa"/>
            <w:vAlign w:val="center"/>
          </w:tcPr>
          <w:p w14:paraId="5BE2A905" w14:textId="644BFC28" w:rsidR="008C3A36" w:rsidRPr="00BF155A" w:rsidRDefault="008C3A36" w:rsidP="00BF155A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D1. Adalet, D3. Çalışkanlık, D6. Dürüstlük, D7. Estetik, D8. Mahremiyet, D16. Sorumluluk, D19. </w:t>
            </w:r>
            <w:r w:rsidR="0090610D" w:rsidRPr="00BF15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Vatanseverlik, D</w:t>
            </w:r>
            <w:r w:rsidRPr="00BF15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20. Yardımseverlik</w:t>
            </w:r>
          </w:p>
        </w:tc>
      </w:tr>
      <w:tr w:rsidR="008C3A36" w:rsidRPr="00BF155A" w14:paraId="32854FA8" w14:textId="77777777" w:rsidTr="00BF155A">
        <w:trPr>
          <w:trHeight w:val="200"/>
          <w:jc w:val="center"/>
        </w:trPr>
        <w:tc>
          <w:tcPr>
            <w:tcW w:w="2830" w:type="dxa"/>
            <w:vAlign w:val="center"/>
          </w:tcPr>
          <w:p w14:paraId="4CC1B39D" w14:textId="4B34DF16" w:rsidR="008C3A36" w:rsidRPr="00BF155A" w:rsidRDefault="008C3A36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Okuryazarlık Becerileri</w:t>
            </w:r>
          </w:p>
        </w:tc>
        <w:tc>
          <w:tcPr>
            <w:tcW w:w="8045" w:type="dxa"/>
          </w:tcPr>
          <w:p w14:paraId="3E14797C" w14:textId="52C0CBED" w:rsidR="008C3A36" w:rsidRPr="00BF155A" w:rsidRDefault="0090610D" w:rsidP="00BF155A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OB1. Bilgi Okuryazarlığı, OB2. Dijital Okuryazarlık, OB7. Veri Okuryazarlığı</w:t>
            </w:r>
          </w:p>
        </w:tc>
      </w:tr>
    </w:tbl>
    <w:p w14:paraId="3C2C2FFD" w14:textId="6706F350" w:rsidR="00A63678" w:rsidRPr="00BF155A" w:rsidRDefault="00FB606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="00A63678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II.BÖLÜM</w:t>
      </w:r>
      <w:r w:rsidR="002923CA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ÖĞRENME-ÖĞRETME YAŞANTILARI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1"/>
        <w:gridCol w:w="6344"/>
      </w:tblGrid>
      <w:tr w:rsidR="00984A92" w:rsidRPr="00BF155A" w14:paraId="6DE5BB95" w14:textId="77777777" w:rsidTr="00BF155A">
        <w:trPr>
          <w:trHeight w:val="621"/>
          <w:jc w:val="center"/>
        </w:trPr>
        <w:tc>
          <w:tcPr>
            <w:tcW w:w="4531" w:type="dxa"/>
            <w:vAlign w:val="center"/>
          </w:tcPr>
          <w:p w14:paraId="602F87AA" w14:textId="77777777" w:rsidR="00984A92" w:rsidRPr="00BF155A" w:rsidRDefault="00984A92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Basamak</w:t>
            </w:r>
          </w:p>
          <w:p w14:paraId="0639C3CC" w14:textId="6D2FC91F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Özellik (Bu kriterleri dikkate alınız)</w:t>
            </w:r>
          </w:p>
        </w:tc>
        <w:tc>
          <w:tcPr>
            <w:tcW w:w="6344" w:type="dxa"/>
            <w:vAlign w:val="center"/>
          </w:tcPr>
          <w:p w14:paraId="79799A22" w14:textId="77777777" w:rsidR="00984A92" w:rsidRPr="00BF155A" w:rsidRDefault="00984A92" w:rsidP="00BF155A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</w:p>
          <w:p w14:paraId="71192D24" w14:textId="491AF98B" w:rsidR="00984A92" w:rsidRPr="00BF155A" w:rsidRDefault="00984A92" w:rsidP="00BF155A">
            <w:pPr>
              <w:spacing w:after="0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(İçeriğinizi bu kısma oluşturunuz)</w:t>
            </w:r>
          </w:p>
        </w:tc>
      </w:tr>
      <w:tr w:rsidR="00984A92" w:rsidRPr="00BF155A" w14:paraId="4B45BC9A" w14:textId="77777777" w:rsidTr="00BF155A">
        <w:trPr>
          <w:trHeight w:val="763"/>
          <w:jc w:val="center"/>
        </w:trPr>
        <w:tc>
          <w:tcPr>
            <w:tcW w:w="4531" w:type="dxa"/>
            <w:vAlign w:val="center"/>
          </w:tcPr>
          <w:p w14:paraId="459C7E00" w14:textId="53D54CA3" w:rsidR="00984A92" w:rsidRPr="00BF155A" w:rsidRDefault="00984A92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İlişkilendirme Aşaması</w:t>
            </w:r>
          </w:p>
          <w:p w14:paraId="1F9AA7A2" w14:textId="77777777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En güçlü bağlamsal öğretim stratejisi olan bu aşamada;</w:t>
            </w:r>
          </w:p>
          <w:p w14:paraId="0B1DBF55" w14:textId="77777777" w:rsidR="00984A92" w:rsidRPr="00BF155A" w:rsidRDefault="00984A92" w:rsidP="00BF155A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Öğrencinin dikkatini konuya çek</w:t>
            </w:r>
          </w:p>
          <w:p w14:paraId="0F41CC51" w14:textId="77777777" w:rsidR="00984A92" w:rsidRPr="00BF155A" w:rsidRDefault="00984A92" w:rsidP="00BF155A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Öğrencinin dikkatini çeken günlük yaşamdan bağlamlar seç</w:t>
            </w:r>
          </w:p>
          <w:p w14:paraId="6A47E7E3" w14:textId="77777777" w:rsidR="00984A92" w:rsidRPr="00BF155A" w:rsidRDefault="00984A92" w:rsidP="00BF155A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Mevcut ön bilgiler ile ilgili farkındalık oluştur</w:t>
            </w:r>
          </w:p>
          <w:p w14:paraId="6397CC99" w14:textId="77777777" w:rsidR="00984A92" w:rsidRPr="00BF155A" w:rsidRDefault="00984A92" w:rsidP="00BF155A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Soyut kavramları somut şekilde modelleyecekleri model veya animasyonlar kullan</w:t>
            </w:r>
          </w:p>
          <w:p w14:paraId="51910151" w14:textId="52902CB1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2EC644E" w14:textId="77777777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    Senaryolar, hikayeler, örnek olay, zihin haritası, beyin fırtınası vb.</w:t>
            </w:r>
          </w:p>
          <w:p w14:paraId="215A2690" w14:textId="5F06A89E" w:rsidR="00984A92" w:rsidRPr="00BF155A" w:rsidRDefault="00984A92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44" w:type="dxa"/>
          </w:tcPr>
          <w:p w14:paraId="4D4BE76D" w14:textId="5FA68BE6" w:rsidR="00465555" w:rsidRPr="00BF155A" w:rsidRDefault="008745BE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Senaryo / Hikâye (Örnek Olay)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br/>
              <w:t>“Bir gün okul bahçesinde iki öğrenci birbirine zıt yönlerde aynı ipi çekmektedir. Biri güçlü bir şekilde çektiği için ipin hareket yönü değişir.”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br/>
              <w:t>→ Bu durumda hangi kuvvet kazanır? Neden?</w:t>
            </w:r>
          </w:p>
          <w:p w14:paraId="4014D5C3" w14:textId="0AE34E9F" w:rsidR="008745BE" w:rsidRPr="00BF155A" w:rsidRDefault="008745BE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Beyin Fırtınası Soruları:</w:t>
            </w:r>
          </w:p>
          <w:p w14:paraId="7A596C08" w14:textId="77777777" w:rsidR="008745BE" w:rsidRPr="00BF155A" w:rsidRDefault="008745BE" w:rsidP="00BF155A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Aynı anda bir cisme iki kişi kuvvet uygularsa ne olur?</w:t>
            </w:r>
          </w:p>
          <w:p w14:paraId="53927913" w14:textId="77777777" w:rsidR="008745BE" w:rsidRPr="00BF155A" w:rsidRDefault="008745BE" w:rsidP="00BF155A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Kuvvetlerin büyüklükleri aynı olursa cisim nasıl davranır?</w:t>
            </w:r>
          </w:p>
          <w:p w14:paraId="353BA5A5" w14:textId="77777777" w:rsidR="008745BE" w:rsidRPr="00BF155A" w:rsidRDefault="008745BE" w:rsidP="00BF155A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Günlük hayatta aynı doğrultuda farklı yönlerde uygulanan kuvvetlere örnek verebilir misiniz?</w:t>
            </w:r>
          </w:p>
          <w:p w14:paraId="4C4E7951" w14:textId="3EF3000A" w:rsidR="008745BE" w:rsidRPr="00BF155A" w:rsidRDefault="008745BE" w:rsidP="00BF155A">
            <w:pPr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Görsel Bağlantı:</w:t>
            </w:r>
          </w:p>
          <w:p w14:paraId="7990F21D" w14:textId="31095A97" w:rsidR="008745BE" w:rsidRPr="00BF155A" w:rsidRDefault="008745BE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Okul fen kitabındaki görseller</w:t>
            </w:r>
            <w:r w:rsidR="00465555"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üzerinden ö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ğrenciler yön, doğrultu ve büyüklük kavramlarını görsel üzerinden tanımlar.</w:t>
            </w:r>
          </w:p>
          <w:p w14:paraId="458BA547" w14:textId="77777777" w:rsidR="008745BE" w:rsidRPr="00BF155A" w:rsidRDefault="008745BE" w:rsidP="00BF155A">
            <w:pPr>
              <w:numPr>
                <w:ilvl w:val="0"/>
                <w:numId w:val="35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Zihin Haritası Çalışması: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“Kuvvet – Yön – Doğrultu – Büyüklük” kavramlarını ilişkilendirerek kavram haritası oluşturulur.</w:t>
            </w:r>
          </w:p>
          <w:p w14:paraId="78681049" w14:textId="199D607F" w:rsidR="00984A92" w:rsidRPr="00BF155A" w:rsidRDefault="008745BE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Modelleme / Simülasyon: </w:t>
            </w:r>
            <w:proofErr w:type="spellStart"/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EBA’daki</w:t>
            </w:r>
            <w:proofErr w:type="spellEnd"/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“Kuvvet” etkileşimli içeriği açılır, aynı doğrultudaki kuvvet örnekleri gösterilir.</w:t>
            </w:r>
          </w:p>
        </w:tc>
      </w:tr>
      <w:tr w:rsidR="00984A92" w:rsidRPr="00BF155A" w14:paraId="1C304C10" w14:textId="77777777" w:rsidTr="00BF155A">
        <w:trPr>
          <w:trHeight w:val="533"/>
          <w:jc w:val="center"/>
        </w:trPr>
        <w:tc>
          <w:tcPr>
            <w:tcW w:w="4531" w:type="dxa"/>
            <w:vAlign w:val="center"/>
          </w:tcPr>
          <w:p w14:paraId="1E4B6502" w14:textId="77777777" w:rsidR="00984A92" w:rsidRPr="00BF155A" w:rsidRDefault="00984A92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Tecrübe Etme</w:t>
            </w:r>
          </w:p>
          <w:p w14:paraId="6C284875" w14:textId="47443253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Öğrencilerin kendi bildiklerini deneme, gözlem yapma, deneyim kazanma ve bilgiyi keşfetme imkanının olduğu aşamadır</w:t>
            </w:r>
          </w:p>
          <w:p w14:paraId="60709D99" w14:textId="172499DE" w:rsidR="00984A92" w:rsidRPr="00BF155A" w:rsidRDefault="00984A92" w:rsidP="00BF155A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Okulun kaynakları, konunun içeriği, öğrencilerin hazır bulunuşluk düzeyleri vb. açıdan en uygun yöntemi seç</w:t>
            </w:r>
          </w:p>
          <w:p w14:paraId="5B5AE267" w14:textId="77777777" w:rsidR="00984A92" w:rsidRPr="00BF155A" w:rsidRDefault="00984A92" w:rsidP="00BF155A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Soyut kavramları somutlaştırıcı aktiviteler yapma fırsatı sun</w:t>
            </w:r>
          </w:p>
          <w:p w14:paraId="48AC71DE" w14:textId="46F2F0EF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D6131FE" w14:textId="32177F9A" w:rsidR="00984A92" w:rsidRPr="00BF155A" w:rsidRDefault="00984A92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Laboratuvar etkinlikleri, proje tabanlı öğrenme, probleme dayalı öğrenme, mühendislik tasarım uygulamaları vb.</w:t>
            </w:r>
          </w:p>
        </w:tc>
        <w:tc>
          <w:tcPr>
            <w:tcW w:w="6344" w:type="dxa"/>
          </w:tcPr>
          <w:p w14:paraId="5B498B08" w14:textId="3AA59F26" w:rsidR="004150DA" w:rsidRPr="00BF155A" w:rsidRDefault="004150DA" w:rsidP="00BF155A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Okul fen Kitabındaki Etkinlik</w:t>
            </w:r>
            <w:r w:rsidRPr="00BF155A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İstasyonu-2 (Masa İtme Deneyi) etkinliği 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br/>
            </w:r>
            <w:r w:rsidRPr="00BF155A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Malzemeler: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Öğretmen masası, yön etiketleri, bant, 3 öğrenci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br/>
            </w:r>
            <w:r w:rsidRPr="00BF155A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Yönerge: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Kitaptaki 6 durum sırasıyla uygulanır (Doğu/Batı yönlerinde farklı büyüklükte kuvvetler).</w:t>
            </w:r>
          </w:p>
          <w:p w14:paraId="2F679A0F" w14:textId="77777777" w:rsidR="004150DA" w:rsidRPr="00BF155A" w:rsidRDefault="004150DA" w:rsidP="00BF155A">
            <w:pPr>
              <w:numPr>
                <w:ilvl w:val="0"/>
                <w:numId w:val="36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Her durumda masanın hareketi gözlemlenir.</w:t>
            </w:r>
          </w:p>
          <w:p w14:paraId="348DF75C" w14:textId="77777777" w:rsidR="004150DA" w:rsidRPr="00BF155A" w:rsidRDefault="004150DA" w:rsidP="00BF155A">
            <w:pPr>
              <w:numPr>
                <w:ilvl w:val="0"/>
                <w:numId w:val="36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Öğrenciler, kuvvetlerin yön/doğrultu/büyüklük ilişkisini tabloya yazar.</w:t>
            </w:r>
          </w:p>
          <w:p w14:paraId="455749F5" w14:textId="77777777" w:rsidR="004150DA" w:rsidRPr="00BF155A" w:rsidRDefault="004150DA" w:rsidP="00BF155A">
            <w:pPr>
              <w:numPr>
                <w:ilvl w:val="0"/>
                <w:numId w:val="36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Hangi durumda cismin hareket ettiği, hangisinde etmediği tartışılır.</w:t>
            </w:r>
          </w:p>
          <w:p w14:paraId="40BD050F" w14:textId="77777777" w:rsidR="004150DA" w:rsidRPr="00BF155A" w:rsidRDefault="004150DA" w:rsidP="00BF155A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Keşif Soruları:</w:t>
            </w:r>
          </w:p>
          <w:p w14:paraId="2E77EE1C" w14:textId="77777777" w:rsidR="004150DA" w:rsidRPr="00BF155A" w:rsidRDefault="004150DA" w:rsidP="00BF155A">
            <w:pPr>
              <w:numPr>
                <w:ilvl w:val="0"/>
                <w:numId w:val="37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Cisim ne zaman hareket eder?</w:t>
            </w:r>
          </w:p>
          <w:p w14:paraId="49F683F5" w14:textId="77777777" w:rsidR="004150DA" w:rsidRPr="00BF155A" w:rsidRDefault="004150DA" w:rsidP="00BF155A">
            <w:pPr>
              <w:numPr>
                <w:ilvl w:val="0"/>
                <w:numId w:val="37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Kuvvetlerin yönü aynıysa ne olur?</w:t>
            </w:r>
          </w:p>
          <w:p w14:paraId="11313B67" w14:textId="77777777" w:rsidR="004150DA" w:rsidRPr="00BF155A" w:rsidRDefault="004150DA" w:rsidP="00BF155A">
            <w:pPr>
              <w:numPr>
                <w:ilvl w:val="0"/>
                <w:numId w:val="37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Kuvvetlerin yönü zıt ise cisim hangi yöne gider?</w:t>
            </w:r>
          </w:p>
          <w:p w14:paraId="24C7B325" w14:textId="0AA663CD" w:rsidR="00AE550F" w:rsidRPr="00BF155A" w:rsidRDefault="004150DA" w:rsidP="00BF155A">
            <w:pPr>
              <w:numPr>
                <w:ilvl w:val="0"/>
                <w:numId w:val="37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Bileşke kuvveti nasıl bulabiliriz?</w:t>
            </w:r>
          </w:p>
        </w:tc>
      </w:tr>
      <w:tr w:rsidR="00984A92" w:rsidRPr="00BF155A" w14:paraId="4CE0E1D1" w14:textId="77777777" w:rsidTr="00BF155A">
        <w:trPr>
          <w:trHeight w:val="640"/>
          <w:jc w:val="center"/>
        </w:trPr>
        <w:tc>
          <w:tcPr>
            <w:tcW w:w="4531" w:type="dxa"/>
            <w:vAlign w:val="center"/>
          </w:tcPr>
          <w:p w14:paraId="107912E0" w14:textId="77777777" w:rsidR="00984A92" w:rsidRPr="00BF155A" w:rsidRDefault="00984A92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İş birliği</w:t>
            </w:r>
          </w:p>
          <w:p w14:paraId="57A12D4C" w14:textId="4505F447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Öğrenciler arasında paylaşım ve iletişim kurma temeline dayanır.</w:t>
            </w:r>
          </w:p>
          <w:p w14:paraId="5D53A5A8" w14:textId="77777777" w:rsidR="00984A92" w:rsidRPr="00BF155A" w:rsidRDefault="00984A92" w:rsidP="00BF155A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Öğrenilen bilgileri diğer disiplinler veya kavramlarla ilişkilendir.</w:t>
            </w:r>
          </w:p>
          <w:p w14:paraId="6D071132" w14:textId="599D9369" w:rsidR="00984A92" w:rsidRPr="00BF155A" w:rsidRDefault="00984A92" w:rsidP="00BF155A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Küçük gruplar halinde öğrencilerin senaryo örnek olaylar üzerinde çalışmalarını sağla.</w:t>
            </w:r>
          </w:p>
          <w:p w14:paraId="432B8BF9" w14:textId="1498F9DA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03E2CF71" w14:textId="1D3F361F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  İş birlikli öğrenme teknikleri, proje ve performans ödevleri, grup tartışmaları vb.</w:t>
            </w:r>
          </w:p>
        </w:tc>
        <w:tc>
          <w:tcPr>
            <w:tcW w:w="6344" w:type="dxa"/>
          </w:tcPr>
          <w:p w14:paraId="5193D9F9" w14:textId="77777777" w:rsidR="00E549DB" w:rsidRPr="00BF155A" w:rsidRDefault="00E549DB" w:rsidP="00BF155A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Gruplara Senaryo Dağıtımı (Örnek Olay Analizi):</w:t>
            </w:r>
          </w:p>
          <w:p w14:paraId="301DF57B" w14:textId="77777777" w:rsidR="00E549DB" w:rsidRPr="00BF155A" w:rsidRDefault="00E549DB" w:rsidP="00BF155A">
            <w:pPr>
              <w:numPr>
                <w:ilvl w:val="0"/>
                <w:numId w:val="38"/>
              </w:num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Arabayı iten iki kişi (aynı yön)</w:t>
            </w:r>
          </w:p>
          <w:p w14:paraId="085F493A" w14:textId="77777777" w:rsidR="00E549DB" w:rsidRPr="00BF155A" w:rsidRDefault="00E549DB" w:rsidP="00BF155A">
            <w:pPr>
              <w:numPr>
                <w:ilvl w:val="0"/>
                <w:numId w:val="38"/>
              </w:num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İpi çeken iki kişi (zıt yön)</w:t>
            </w:r>
          </w:p>
          <w:p w14:paraId="4A88EBDE" w14:textId="77777777" w:rsidR="00E549DB" w:rsidRPr="00BF155A" w:rsidRDefault="00E549DB" w:rsidP="00BF155A">
            <w:pPr>
              <w:numPr>
                <w:ilvl w:val="0"/>
                <w:numId w:val="38"/>
              </w:num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Kaykayını hızlandıran çocuk</w:t>
            </w:r>
          </w:p>
          <w:p w14:paraId="01CD8D87" w14:textId="77777777" w:rsidR="00E549DB" w:rsidRPr="00BF155A" w:rsidRDefault="00E549DB" w:rsidP="00BF155A">
            <w:pPr>
              <w:numPr>
                <w:ilvl w:val="0"/>
                <w:numId w:val="38"/>
              </w:num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Sandalye çeken öğrenci</w:t>
            </w:r>
          </w:p>
          <w:p w14:paraId="45BB1A68" w14:textId="77777777" w:rsidR="00E549DB" w:rsidRPr="00BF155A" w:rsidRDefault="00E549DB" w:rsidP="00BF155A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Her grup, senaryosundaki kuvvetlerin büyüklüklerini, yönlerini belirler ve bileşke kuvveti hesaplar.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br/>
              <w:t>→ Sonuçlar sınıfla paylaşılır, doğru yön/büyüklük tartışılır.</w:t>
            </w:r>
          </w:p>
          <w:p w14:paraId="2F3CDC6C" w14:textId="43A7DAE1" w:rsidR="009A36B8" w:rsidRPr="00BF155A" w:rsidRDefault="009A36B8" w:rsidP="00BF155A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4A92" w:rsidRPr="00BF155A" w14:paraId="74D9A0A3" w14:textId="77777777" w:rsidTr="00BF155A">
        <w:trPr>
          <w:trHeight w:val="640"/>
          <w:jc w:val="center"/>
        </w:trPr>
        <w:tc>
          <w:tcPr>
            <w:tcW w:w="4531" w:type="dxa"/>
            <w:vAlign w:val="center"/>
          </w:tcPr>
          <w:p w14:paraId="06484FA1" w14:textId="77777777" w:rsidR="00984A92" w:rsidRPr="00BF155A" w:rsidRDefault="00984A92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Transfer Etme</w:t>
            </w:r>
          </w:p>
          <w:p w14:paraId="713A2211" w14:textId="302E964A" w:rsidR="00984A92" w:rsidRPr="00BF155A" w:rsidRDefault="00984A92" w:rsidP="00BF155A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Öğrencilerin diğer aşamalardaki bilgilerini değerlendirerek bilginin farkına varmalarını sağla.</w:t>
            </w:r>
          </w:p>
          <w:p w14:paraId="5E39E3E7" w14:textId="77777777" w:rsidR="00984A92" w:rsidRPr="00BF155A" w:rsidRDefault="00984A92" w:rsidP="00BF155A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Öğrencilerin karşılaştıkları yeni durumlara öğrendiklerini uygulamalarını sağla.</w:t>
            </w:r>
          </w:p>
          <w:p w14:paraId="6DE90D53" w14:textId="650E7992" w:rsidR="00984A92" w:rsidRPr="00BF155A" w:rsidRDefault="00984A92" w:rsidP="00BF155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6A43ECCF" w14:textId="0723067F" w:rsidR="00984A92" w:rsidRPr="00BF155A" w:rsidRDefault="00984A92" w:rsidP="00BF155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  Tartışma, proje ödevleri, çalışma yaprağı, soru cevap vb.</w:t>
            </w:r>
          </w:p>
        </w:tc>
        <w:tc>
          <w:tcPr>
            <w:tcW w:w="6344" w:type="dxa"/>
          </w:tcPr>
          <w:p w14:paraId="2111F272" w14:textId="77777777" w:rsidR="00430217" w:rsidRPr="00BF155A" w:rsidRDefault="00430217" w:rsidP="00BF155A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Öğrencilere aşağıdaki açık uçlu sorular yazılı olarak verilir.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br/>
              <w:t>Her öğrenci kendi düşüncelerini yazar ve sınıfta paylaşır.</w:t>
            </w:r>
          </w:p>
          <w:p w14:paraId="488EC0C0" w14:textId="77777777" w:rsidR="00430217" w:rsidRPr="00BF155A" w:rsidRDefault="00430217" w:rsidP="00BF155A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="Segoe UI Emoji" w:hAnsi="Segoe UI Emoji" w:cs="Segoe UI Emoji"/>
                <w:sz w:val="18"/>
                <w:szCs w:val="18"/>
              </w:rPr>
              <w:t>🔹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F155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“Bir cisme etki eden kuvvetleri nasıl belirliyorum?”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F155A">
              <w:rPr>
                <w:rFonts w:ascii="Segoe UI Emoji" w:hAnsi="Segoe UI Emoji" w:cs="Segoe UI Emoji"/>
                <w:sz w:val="18"/>
                <w:szCs w:val="18"/>
              </w:rPr>
              <w:t>🔹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F155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“Bileşke kuvveti bulurken hangi kuralları kullanıyorum?”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F155A">
              <w:rPr>
                <w:rFonts w:ascii="Segoe UI Emoji" w:hAnsi="Segoe UI Emoji" w:cs="Segoe UI Emoji"/>
                <w:sz w:val="18"/>
                <w:szCs w:val="18"/>
              </w:rPr>
              <w:t>🔹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F155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“Kuvvetlerin yönü ve büyüklüğü hareketi nasıl etkiler?”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F155A">
              <w:rPr>
                <w:rFonts w:ascii="Segoe UI Emoji" w:hAnsi="Segoe UI Emoji" w:cs="Segoe UI Emoji"/>
                <w:sz w:val="18"/>
                <w:szCs w:val="18"/>
              </w:rPr>
              <w:t>🔹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F155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“Gerçek hayatta bileşke kuvveti hangi durumlarda görüyorum?”</w:t>
            </w:r>
          </w:p>
          <w:p w14:paraId="75BFA72A" w14:textId="77777777" w:rsidR="004849B1" w:rsidRPr="00BF155A" w:rsidRDefault="004849B1" w:rsidP="00BF155A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Öğrencilere farklı </w:t>
            </w: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günlük yaşam durumları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içeren kartlar dağıtılır:</w:t>
            </w:r>
          </w:p>
          <w:p w14:paraId="547CE0CE" w14:textId="3F5A918C" w:rsidR="004849B1" w:rsidRPr="00BF155A" w:rsidRDefault="004849B1" w:rsidP="00BF155A">
            <w:pPr>
              <w:numPr>
                <w:ilvl w:val="0"/>
                <w:numId w:val="39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İki kişi kapıyı aynı yönde itiyor.</w:t>
            </w:r>
          </w:p>
          <w:p w14:paraId="55C92410" w14:textId="4388DEED" w:rsidR="004849B1" w:rsidRPr="00BF155A" w:rsidRDefault="004849B1" w:rsidP="00BF155A">
            <w:pPr>
              <w:numPr>
                <w:ilvl w:val="0"/>
                <w:numId w:val="39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Halat çekme oyununda takımlar farklı kuvvetle çekiyor.</w:t>
            </w:r>
          </w:p>
          <w:p w14:paraId="207962DD" w14:textId="5F73CE45" w:rsidR="004849B1" w:rsidRPr="00BF155A" w:rsidRDefault="004849B1" w:rsidP="00BF155A">
            <w:pPr>
              <w:numPr>
                <w:ilvl w:val="0"/>
                <w:numId w:val="39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Arabayı biri 4 N, diğeri 2 N kuvvetle farklı yönlerde itiyor.</w:t>
            </w:r>
          </w:p>
          <w:p w14:paraId="6BD28516" w14:textId="08F22A9C" w:rsidR="004849B1" w:rsidRPr="00BF155A" w:rsidRDefault="004849B1" w:rsidP="00BF155A">
            <w:pPr>
              <w:numPr>
                <w:ilvl w:val="0"/>
                <w:numId w:val="39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Kaykay süren çocuk hem ayak hem rüzgâr etkisinde kalıyor.</w:t>
            </w:r>
          </w:p>
          <w:p w14:paraId="06487DCE" w14:textId="77777777" w:rsidR="004849B1" w:rsidRPr="00BF155A" w:rsidRDefault="004849B1" w:rsidP="00BF155A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Her grup;</w:t>
            </w:r>
          </w:p>
          <w:p w14:paraId="260EEF06" w14:textId="77777777" w:rsidR="004849B1" w:rsidRPr="00BF155A" w:rsidRDefault="004849B1" w:rsidP="00BF155A">
            <w:pPr>
              <w:numPr>
                <w:ilvl w:val="0"/>
                <w:numId w:val="40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Kuvvetlerin yön ve büyüklüklerini belirler,</w:t>
            </w:r>
          </w:p>
          <w:p w14:paraId="25F492F2" w14:textId="77777777" w:rsidR="004849B1" w:rsidRPr="00BF155A" w:rsidRDefault="004849B1" w:rsidP="00BF155A">
            <w:pPr>
              <w:numPr>
                <w:ilvl w:val="0"/>
                <w:numId w:val="40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Bileşke kuvvetin yönünü hesaplar,</w:t>
            </w:r>
          </w:p>
          <w:p w14:paraId="64C7093E" w14:textId="77777777" w:rsidR="00BF155A" w:rsidRDefault="004849B1" w:rsidP="00BF155A">
            <w:pPr>
              <w:numPr>
                <w:ilvl w:val="0"/>
                <w:numId w:val="40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Sonucu </w:t>
            </w: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ok yönleriyle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bir şemada gösterir.</w:t>
            </w:r>
          </w:p>
          <w:p w14:paraId="0EDB42EA" w14:textId="0293378F" w:rsidR="004849B1" w:rsidRPr="00BF155A" w:rsidRDefault="004849B1" w:rsidP="00BF155A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Sonra sınıfça tartışma yapılabilir:</w:t>
            </w:r>
          </w:p>
          <w:p w14:paraId="32FED261" w14:textId="41200235" w:rsidR="00A401FA" w:rsidRPr="00BF155A" w:rsidRDefault="004849B1" w:rsidP="00BF155A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>“Bu durumda hangi yöne hareket eder?”, “Neden?”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br/>
              <w:t>“Kuvvetler eşitse hareket olur mu?”</w:t>
            </w:r>
          </w:p>
        </w:tc>
      </w:tr>
    </w:tbl>
    <w:p w14:paraId="769EA9E3" w14:textId="100B5FD8" w:rsidR="00A63678" w:rsidRPr="00BF155A" w:rsidRDefault="009C6E8A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IV.BÖLÜM: </w:t>
      </w:r>
      <w:r w:rsidRPr="00BF155A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ÖLÇME VE DEĞERLENDİRME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6"/>
      </w:tblGrid>
      <w:tr w:rsidR="00F67D14" w:rsidRPr="00BF155A" w14:paraId="1E0104D0" w14:textId="77777777" w:rsidTr="00076A9A">
        <w:trPr>
          <w:trHeight w:val="1226"/>
          <w:jc w:val="center"/>
        </w:trPr>
        <w:tc>
          <w:tcPr>
            <w:tcW w:w="10746" w:type="dxa"/>
            <w:vAlign w:val="center"/>
          </w:tcPr>
          <w:p w14:paraId="638D2025" w14:textId="77777777" w:rsidR="00F67D14" w:rsidRPr="00BF155A" w:rsidRDefault="00F67D14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-  Aynı doğrultudaki kuvvetler </w:t>
            </w: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örnek olay, kısa cevaplı, doğru–yanlış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sorularla ölçülür.</w:t>
            </w:r>
          </w:p>
          <w:p w14:paraId="38171325" w14:textId="77777777" w:rsidR="00F67D14" w:rsidRPr="00BF155A" w:rsidRDefault="00F67D14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-  </w:t>
            </w: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Çalışma kâğıtları, deney föyleri, problem çözme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etkinlikleri ile bileşke kuvvet becerileri değerlendirilir.</w:t>
            </w:r>
          </w:p>
          <w:p w14:paraId="684634E7" w14:textId="77777777" w:rsidR="00F67D14" w:rsidRPr="00BF155A" w:rsidRDefault="00F67D14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-  </w:t>
            </w: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Deneysel etkinlikler (dinamometre, kuvvet arabası vb.)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gözlem formlarıyla takip edilir.</w:t>
            </w:r>
          </w:p>
          <w:p w14:paraId="6868602D" w14:textId="77777777" w:rsidR="00F67D14" w:rsidRPr="00BF155A" w:rsidRDefault="00F67D14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-  </w:t>
            </w: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Dijital içerikler (</w:t>
            </w:r>
            <w:proofErr w:type="spellStart"/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PhET</w:t>
            </w:r>
            <w:proofErr w:type="spellEnd"/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, EBA, </w:t>
            </w:r>
            <w:proofErr w:type="spellStart"/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Wordwall</w:t>
            </w:r>
            <w:proofErr w:type="spellEnd"/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ile etkileşimli öğrenme ölçülür.</w:t>
            </w:r>
          </w:p>
          <w:p w14:paraId="073E8B86" w14:textId="77777777" w:rsidR="00F67D14" w:rsidRPr="00BF155A" w:rsidRDefault="00F67D14" w:rsidP="00BF155A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-  </w:t>
            </w: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Akran değerlendirmesi ve grup çalışmaları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ile ilişki kurma becerileri gözlemlenir.</w:t>
            </w:r>
          </w:p>
          <w:p w14:paraId="4F843563" w14:textId="057B39BF" w:rsidR="00F67D14" w:rsidRPr="00BF155A" w:rsidRDefault="00F67D14" w:rsidP="00BF155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-  </w:t>
            </w:r>
            <w:r w:rsidRPr="00BF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Performans görevi/mini proje (deney düzeneği, afiş)</w:t>
            </w:r>
            <w:r w:rsidRPr="00BF155A">
              <w:rPr>
                <w:rFonts w:asciiTheme="minorHAnsi" w:hAnsiTheme="minorHAnsi" w:cstheme="minorHAnsi"/>
                <w:sz w:val="18"/>
                <w:szCs w:val="18"/>
              </w:rPr>
              <w:t xml:space="preserve"> ürün dosyasında değerlendirilir.</w:t>
            </w:r>
          </w:p>
        </w:tc>
      </w:tr>
    </w:tbl>
    <w:p w14:paraId="28225DFB" w14:textId="45152C72" w:rsidR="00A63678" w:rsidRPr="00BF155A" w:rsidRDefault="00A6367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IV.BÖLÜM</w:t>
      </w:r>
      <w:r w:rsidR="00922DCA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922DCA" w:rsidRPr="00BF155A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DERSİN DİĞER DERSLERLE İLİŞKİSİ</w:t>
      </w:r>
    </w:p>
    <w:tbl>
      <w:tblPr>
        <w:tblW w:w="107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F67D14" w:rsidRPr="00BF155A" w14:paraId="3A7C6866" w14:textId="77777777" w:rsidTr="00542A78">
        <w:trPr>
          <w:trHeight w:val="588"/>
          <w:jc w:val="center"/>
        </w:trPr>
        <w:tc>
          <w:tcPr>
            <w:tcW w:w="10772" w:type="dxa"/>
            <w:vAlign w:val="center"/>
          </w:tcPr>
          <w:p w14:paraId="25B2D919" w14:textId="33B609CB" w:rsidR="00BF155A" w:rsidRPr="00BF155A" w:rsidRDefault="00BF155A" w:rsidP="00BF155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Matematik: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Bileşke kuvvet hesaplanırken toplama ve çıkarma işlemleri uygulanır. Aynı ve zıt yönlü kuvvetler üzerinden işlem becerileri ve sayı doğrusu kavramı desteklenir.</w:t>
            </w:r>
          </w:p>
          <w:p w14:paraId="593F5AD0" w14:textId="197527A5" w:rsidR="00BF155A" w:rsidRPr="00BF155A" w:rsidRDefault="00BF155A" w:rsidP="00BF155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Türkçe: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Öğrenciler senaryolar üzerinden neden-sonuç ilişkileri kurar, gözlemlerini yazılı ve sözlü ifade eder. Okuduğunu anlama ve anlatım becerileri geliştirilir.</w:t>
            </w:r>
          </w:p>
          <w:p w14:paraId="3AB485C3" w14:textId="5E429277" w:rsidR="00F67D14" w:rsidRPr="00BF155A" w:rsidRDefault="00BF155A" w:rsidP="00BF155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Beden Eğitimi: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F15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Halat çekme ve futbol gibi etkinliklerle kuvvetin yön ve büyüklük etkileri gözlemlenir. Bileşke kuvvet somut olarak deneyimlenir.</w:t>
            </w:r>
          </w:p>
        </w:tc>
      </w:tr>
    </w:tbl>
    <w:p w14:paraId="51BDF3BC" w14:textId="77777777" w:rsidR="00A63678" w:rsidRPr="00BF155A" w:rsidRDefault="00A6367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V.BÖLÜM</w:t>
      </w:r>
    </w:p>
    <w:tbl>
      <w:tblPr>
        <w:tblW w:w="10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4"/>
        <w:gridCol w:w="8285"/>
      </w:tblGrid>
      <w:tr w:rsidR="00A63678" w:rsidRPr="00BF155A" w14:paraId="2A51B213" w14:textId="77777777" w:rsidTr="001A7BBC">
        <w:trPr>
          <w:trHeight w:val="703"/>
          <w:jc w:val="center"/>
        </w:trPr>
        <w:tc>
          <w:tcPr>
            <w:tcW w:w="2474" w:type="dxa"/>
            <w:vAlign w:val="center"/>
          </w:tcPr>
          <w:p w14:paraId="7F3C5599" w14:textId="77777777" w:rsidR="00A63678" w:rsidRPr="00BF155A" w:rsidRDefault="00A63678" w:rsidP="00BF155A">
            <w:pPr>
              <w:spacing w:after="0"/>
              <w:jc w:val="right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F155A"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14:paraId="48ACDAC6" w14:textId="3FEF0CBC" w:rsidR="00A63678" w:rsidRPr="00BF155A" w:rsidRDefault="00A63678" w:rsidP="00BF155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8AA26FD" w14:textId="77777777" w:rsidR="00356A3E" w:rsidRPr="00BF155A" w:rsidRDefault="00356A3E" w:rsidP="00BF155A">
      <w:pPr>
        <w:spacing w:after="0"/>
        <w:ind w:left="7080" w:firstLine="708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616C1D64" w14:textId="04D6C9EB" w:rsidR="007327B8" w:rsidRPr="00BF155A" w:rsidRDefault="007327B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0AA9CA7E" w14:textId="77777777" w:rsidR="007327B8" w:rsidRPr="00BF155A" w:rsidRDefault="007327B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4810B0A" w14:textId="77777777" w:rsidR="007327B8" w:rsidRPr="00BF155A" w:rsidRDefault="007327B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CBDD7DD" w14:textId="6EE7C7CF" w:rsidR="00A63678" w:rsidRPr="00BF155A" w:rsidRDefault="007327B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A63678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Uygundur</w:t>
      </w:r>
    </w:p>
    <w:p w14:paraId="3A0EEB0A" w14:textId="7E884348" w:rsidR="00A63678" w:rsidRPr="00BF155A" w:rsidRDefault="00A6367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</w:t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7327B8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D0AD5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</w:t>
      </w:r>
      <w:r w:rsidR="008D0AD5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......................</w:t>
      </w:r>
    </w:p>
    <w:p w14:paraId="50713386" w14:textId="2AEF7BE8" w:rsidR="00F54805" w:rsidRPr="00BF155A" w:rsidRDefault="00A63678" w:rsidP="00BF155A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356A3E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</w:t>
      </w:r>
      <w:r w:rsidR="008D0AD5"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</w:t>
      </w:r>
      <w:r w:rsidRPr="00BF155A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Okul Müdürü </w:t>
      </w:r>
    </w:p>
    <w:p w14:paraId="168D34D5" w14:textId="2E7CC86C" w:rsidR="007F233A" w:rsidRPr="00BF155A" w:rsidRDefault="003A6297" w:rsidP="00BF155A">
      <w:pPr>
        <w:spacing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F155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Diğer haftaların günlük planları için </w:t>
      </w:r>
      <w:hyperlink r:id="rId8" w:history="1">
        <w:r w:rsidRPr="00BF155A">
          <w:rPr>
            <w:rStyle w:val="Kpr"/>
            <w:rFonts w:asciiTheme="minorHAnsi" w:hAnsiTheme="minorHAnsi" w:cstheme="minorHAnsi"/>
            <w:b/>
            <w:bCs/>
            <w:sz w:val="24"/>
            <w:szCs w:val="24"/>
          </w:rPr>
          <w:t>www.fenusbilim.com</w:t>
        </w:r>
      </w:hyperlink>
      <w:r w:rsidRPr="00BF155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</w:p>
    <w:sectPr w:rsidR="007F233A" w:rsidRPr="00BF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4141"/>
    <w:multiLevelType w:val="multilevel"/>
    <w:tmpl w:val="223E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236EB"/>
    <w:multiLevelType w:val="hybridMultilevel"/>
    <w:tmpl w:val="29503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A7E07"/>
    <w:multiLevelType w:val="multilevel"/>
    <w:tmpl w:val="3DB6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94CB4"/>
    <w:multiLevelType w:val="multilevel"/>
    <w:tmpl w:val="BF8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2E2805"/>
    <w:multiLevelType w:val="multilevel"/>
    <w:tmpl w:val="E9F04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B661B8"/>
    <w:multiLevelType w:val="multilevel"/>
    <w:tmpl w:val="59C6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B7101"/>
    <w:multiLevelType w:val="multilevel"/>
    <w:tmpl w:val="1906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A7682"/>
    <w:multiLevelType w:val="hybridMultilevel"/>
    <w:tmpl w:val="6262C2DC"/>
    <w:lvl w:ilvl="0" w:tplc="041F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8" w15:restartNumberingAfterBreak="0">
    <w:nsid w:val="2DBE7CE8"/>
    <w:multiLevelType w:val="multilevel"/>
    <w:tmpl w:val="3BD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B0E8D"/>
    <w:multiLevelType w:val="hybridMultilevel"/>
    <w:tmpl w:val="E27A2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B7E9C"/>
    <w:multiLevelType w:val="multilevel"/>
    <w:tmpl w:val="D240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4578C"/>
    <w:multiLevelType w:val="multilevel"/>
    <w:tmpl w:val="DC6A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6B03E4"/>
    <w:multiLevelType w:val="multilevel"/>
    <w:tmpl w:val="EE5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BF08FE"/>
    <w:multiLevelType w:val="multilevel"/>
    <w:tmpl w:val="5DA8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5757EE"/>
    <w:multiLevelType w:val="multilevel"/>
    <w:tmpl w:val="2C949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5F0948"/>
    <w:multiLevelType w:val="multilevel"/>
    <w:tmpl w:val="82D0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522581"/>
    <w:multiLevelType w:val="multilevel"/>
    <w:tmpl w:val="E2D8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966795"/>
    <w:multiLevelType w:val="hybridMultilevel"/>
    <w:tmpl w:val="FF3EB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90B57"/>
    <w:multiLevelType w:val="multilevel"/>
    <w:tmpl w:val="6DDA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CE0F9F"/>
    <w:multiLevelType w:val="multilevel"/>
    <w:tmpl w:val="EC60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4732F0"/>
    <w:multiLevelType w:val="multilevel"/>
    <w:tmpl w:val="9F30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50322"/>
    <w:multiLevelType w:val="multilevel"/>
    <w:tmpl w:val="D53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2D61B7"/>
    <w:multiLevelType w:val="multilevel"/>
    <w:tmpl w:val="0012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C323BC"/>
    <w:multiLevelType w:val="multilevel"/>
    <w:tmpl w:val="19B8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211F41"/>
    <w:multiLevelType w:val="multilevel"/>
    <w:tmpl w:val="5FA2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C51B60"/>
    <w:multiLevelType w:val="hybridMultilevel"/>
    <w:tmpl w:val="BA2A4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907F1"/>
    <w:multiLevelType w:val="multilevel"/>
    <w:tmpl w:val="A336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C666AE"/>
    <w:multiLevelType w:val="multilevel"/>
    <w:tmpl w:val="E50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60105F"/>
    <w:multiLevelType w:val="multilevel"/>
    <w:tmpl w:val="982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CD4A1E"/>
    <w:multiLevelType w:val="multilevel"/>
    <w:tmpl w:val="4F7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AE0D00"/>
    <w:multiLevelType w:val="multilevel"/>
    <w:tmpl w:val="BE36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044645"/>
    <w:multiLevelType w:val="multilevel"/>
    <w:tmpl w:val="331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8F7B6F"/>
    <w:multiLevelType w:val="multilevel"/>
    <w:tmpl w:val="262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D12E5C"/>
    <w:multiLevelType w:val="multilevel"/>
    <w:tmpl w:val="558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2C611F"/>
    <w:multiLevelType w:val="multilevel"/>
    <w:tmpl w:val="486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742CFB"/>
    <w:multiLevelType w:val="multilevel"/>
    <w:tmpl w:val="8AA0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10E0E"/>
    <w:multiLevelType w:val="multilevel"/>
    <w:tmpl w:val="9ED2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01405E"/>
    <w:multiLevelType w:val="multilevel"/>
    <w:tmpl w:val="2082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6C751D"/>
    <w:multiLevelType w:val="multilevel"/>
    <w:tmpl w:val="3F82A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996395"/>
    <w:multiLevelType w:val="multilevel"/>
    <w:tmpl w:val="540E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27453">
    <w:abstractNumId w:val="9"/>
  </w:num>
  <w:num w:numId="2" w16cid:durableId="66349471">
    <w:abstractNumId w:val="17"/>
  </w:num>
  <w:num w:numId="3" w16cid:durableId="1261372345">
    <w:abstractNumId w:val="25"/>
  </w:num>
  <w:num w:numId="4" w16cid:durableId="313340762">
    <w:abstractNumId w:val="1"/>
  </w:num>
  <w:num w:numId="5" w16cid:durableId="1314018762">
    <w:abstractNumId w:val="39"/>
  </w:num>
  <w:num w:numId="6" w16cid:durableId="1053113684">
    <w:abstractNumId w:val="36"/>
  </w:num>
  <w:num w:numId="7" w16cid:durableId="1545557389">
    <w:abstractNumId w:val="37"/>
  </w:num>
  <w:num w:numId="8" w16cid:durableId="1089539652">
    <w:abstractNumId w:val="21"/>
  </w:num>
  <w:num w:numId="9" w16cid:durableId="659115417">
    <w:abstractNumId w:val="34"/>
  </w:num>
  <w:num w:numId="10" w16cid:durableId="2029670170">
    <w:abstractNumId w:val="5"/>
  </w:num>
  <w:num w:numId="11" w16cid:durableId="1850217664">
    <w:abstractNumId w:val="33"/>
  </w:num>
  <w:num w:numId="12" w16cid:durableId="1517380869">
    <w:abstractNumId w:val="13"/>
  </w:num>
  <w:num w:numId="13" w16cid:durableId="1235503791">
    <w:abstractNumId w:val="8"/>
  </w:num>
  <w:num w:numId="14" w16cid:durableId="197158629">
    <w:abstractNumId w:val="30"/>
  </w:num>
  <w:num w:numId="15" w16cid:durableId="1998726478">
    <w:abstractNumId w:val="11"/>
  </w:num>
  <w:num w:numId="16" w16cid:durableId="1852333764">
    <w:abstractNumId w:val="23"/>
  </w:num>
  <w:num w:numId="17" w16cid:durableId="721363518">
    <w:abstractNumId w:val="20"/>
  </w:num>
  <w:num w:numId="18" w16cid:durableId="1999655272">
    <w:abstractNumId w:val="32"/>
  </w:num>
  <w:num w:numId="19" w16cid:durableId="927083511">
    <w:abstractNumId w:val="15"/>
  </w:num>
  <w:num w:numId="20" w16cid:durableId="10879620">
    <w:abstractNumId w:val="35"/>
  </w:num>
  <w:num w:numId="21" w16cid:durableId="399407950">
    <w:abstractNumId w:val="29"/>
  </w:num>
  <w:num w:numId="22" w16cid:durableId="143593060">
    <w:abstractNumId w:val="12"/>
  </w:num>
  <w:num w:numId="23" w16cid:durableId="174198785">
    <w:abstractNumId w:val="7"/>
  </w:num>
  <w:num w:numId="24" w16cid:durableId="839078111">
    <w:abstractNumId w:val="16"/>
  </w:num>
  <w:num w:numId="25" w16cid:durableId="1836067725">
    <w:abstractNumId w:val="22"/>
  </w:num>
  <w:num w:numId="26" w16cid:durableId="1938246622">
    <w:abstractNumId w:val="2"/>
  </w:num>
  <w:num w:numId="27" w16cid:durableId="1907884409">
    <w:abstractNumId w:val="19"/>
  </w:num>
  <w:num w:numId="28" w16cid:durableId="1172525019">
    <w:abstractNumId w:val="26"/>
  </w:num>
  <w:num w:numId="29" w16cid:durableId="255787926">
    <w:abstractNumId w:val="31"/>
  </w:num>
  <w:num w:numId="30" w16cid:durableId="1744140702">
    <w:abstractNumId w:val="28"/>
  </w:num>
  <w:num w:numId="31" w16cid:durableId="924724965">
    <w:abstractNumId w:val="24"/>
  </w:num>
  <w:num w:numId="32" w16cid:durableId="34085578">
    <w:abstractNumId w:val="6"/>
  </w:num>
  <w:num w:numId="33" w16cid:durableId="169099344">
    <w:abstractNumId w:val="3"/>
  </w:num>
  <w:num w:numId="34" w16cid:durableId="1371614298">
    <w:abstractNumId w:val="0"/>
  </w:num>
  <w:num w:numId="35" w16cid:durableId="830414236">
    <w:abstractNumId w:val="18"/>
  </w:num>
  <w:num w:numId="36" w16cid:durableId="453326288">
    <w:abstractNumId w:val="27"/>
  </w:num>
  <w:num w:numId="37" w16cid:durableId="736827951">
    <w:abstractNumId w:val="10"/>
  </w:num>
  <w:num w:numId="38" w16cid:durableId="1886914168">
    <w:abstractNumId w:val="38"/>
  </w:num>
  <w:num w:numId="39" w16cid:durableId="663437974">
    <w:abstractNumId w:val="4"/>
  </w:num>
  <w:num w:numId="40" w16cid:durableId="927468404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78"/>
    <w:rsid w:val="00006451"/>
    <w:rsid w:val="00006F02"/>
    <w:rsid w:val="000242BA"/>
    <w:rsid w:val="000250FC"/>
    <w:rsid w:val="0004537F"/>
    <w:rsid w:val="00086771"/>
    <w:rsid w:val="00097115"/>
    <w:rsid w:val="000A7DE1"/>
    <w:rsid w:val="000B3197"/>
    <w:rsid w:val="000F6D9A"/>
    <w:rsid w:val="001007E6"/>
    <w:rsid w:val="001058F7"/>
    <w:rsid w:val="00107C8A"/>
    <w:rsid w:val="001241B7"/>
    <w:rsid w:val="00135C2B"/>
    <w:rsid w:val="0015085D"/>
    <w:rsid w:val="00162900"/>
    <w:rsid w:val="00186857"/>
    <w:rsid w:val="001942DC"/>
    <w:rsid w:val="00197150"/>
    <w:rsid w:val="001A42D7"/>
    <w:rsid w:val="001A50EF"/>
    <w:rsid w:val="001A7BBC"/>
    <w:rsid w:val="001B6F7F"/>
    <w:rsid w:val="001E6EE9"/>
    <w:rsid w:val="001F3F95"/>
    <w:rsid w:val="001F48F0"/>
    <w:rsid w:val="001F5062"/>
    <w:rsid w:val="001F51A6"/>
    <w:rsid w:val="002006FE"/>
    <w:rsid w:val="002146AE"/>
    <w:rsid w:val="0021555F"/>
    <w:rsid w:val="00216FBF"/>
    <w:rsid w:val="0022707D"/>
    <w:rsid w:val="00262945"/>
    <w:rsid w:val="00270CB8"/>
    <w:rsid w:val="002923CA"/>
    <w:rsid w:val="002A214B"/>
    <w:rsid w:val="002D5D8D"/>
    <w:rsid w:val="00303FA4"/>
    <w:rsid w:val="003070C5"/>
    <w:rsid w:val="00314CAA"/>
    <w:rsid w:val="00344FAE"/>
    <w:rsid w:val="00356A3E"/>
    <w:rsid w:val="003615FE"/>
    <w:rsid w:val="003678D0"/>
    <w:rsid w:val="00367D91"/>
    <w:rsid w:val="0037373A"/>
    <w:rsid w:val="00395E5C"/>
    <w:rsid w:val="003A5C35"/>
    <w:rsid w:val="003A6297"/>
    <w:rsid w:val="003E49FB"/>
    <w:rsid w:val="003E62B3"/>
    <w:rsid w:val="003F1AE7"/>
    <w:rsid w:val="00414187"/>
    <w:rsid w:val="004150DA"/>
    <w:rsid w:val="00430217"/>
    <w:rsid w:val="0046338B"/>
    <w:rsid w:val="00465555"/>
    <w:rsid w:val="0047098B"/>
    <w:rsid w:val="00476398"/>
    <w:rsid w:val="004849B1"/>
    <w:rsid w:val="00486D0C"/>
    <w:rsid w:val="004911E3"/>
    <w:rsid w:val="00496E11"/>
    <w:rsid w:val="004A74AF"/>
    <w:rsid w:val="004D43CC"/>
    <w:rsid w:val="004D69D9"/>
    <w:rsid w:val="004D757D"/>
    <w:rsid w:val="004E0E7C"/>
    <w:rsid w:val="004E7FA6"/>
    <w:rsid w:val="00507E2A"/>
    <w:rsid w:val="00551969"/>
    <w:rsid w:val="00553685"/>
    <w:rsid w:val="00562ECC"/>
    <w:rsid w:val="00572724"/>
    <w:rsid w:val="00581A01"/>
    <w:rsid w:val="00586E50"/>
    <w:rsid w:val="005977B6"/>
    <w:rsid w:val="005A535C"/>
    <w:rsid w:val="005A64BA"/>
    <w:rsid w:val="005A7CE8"/>
    <w:rsid w:val="005D5FC3"/>
    <w:rsid w:val="005F6E7A"/>
    <w:rsid w:val="0060598A"/>
    <w:rsid w:val="006220B7"/>
    <w:rsid w:val="0062610C"/>
    <w:rsid w:val="00631C05"/>
    <w:rsid w:val="00635577"/>
    <w:rsid w:val="00672273"/>
    <w:rsid w:val="00685E37"/>
    <w:rsid w:val="0068797B"/>
    <w:rsid w:val="006952E9"/>
    <w:rsid w:val="006B0278"/>
    <w:rsid w:val="007021CC"/>
    <w:rsid w:val="00731B00"/>
    <w:rsid w:val="007327B8"/>
    <w:rsid w:val="00751AA4"/>
    <w:rsid w:val="007932B2"/>
    <w:rsid w:val="007B6603"/>
    <w:rsid w:val="007D2E26"/>
    <w:rsid w:val="007F233A"/>
    <w:rsid w:val="00802E79"/>
    <w:rsid w:val="00806059"/>
    <w:rsid w:val="00824015"/>
    <w:rsid w:val="00844B35"/>
    <w:rsid w:val="008463EA"/>
    <w:rsid w:val="008501CD"/>
    <w:rsid w:val="008745BE"/>
    <w:rsid w:val="0087796F"/>
    <w:rsid w:val="00892FF1"/>
    <w:rsid w:val="008A772A"/>
    <w:rsid w:val="008B3153"/>
    <w:rsid w:val="008C2B06"/>
    <w:rsid w:val="008C3A36"/>
    <w:rsid w:val="008D0AD5"/>
    <w:rsid w:val="0090610D"/>
    <w:rsid w:val="0091075D"/>
    <w:rsid w:val="00922DCA"/>
    <w:rsid w:val="00923F63"/>
    <w:rsid w:val="009256DC"/>
    <w:rsid w:val="00961FD3"/>
    <w:rsid w:val="009679B9"/>
    <w:rsid w:val="00984A92"/>
    <w:rsid w:val="00995989"/>
    <w:rsid w:val="009A36B8"/>
    <w:rsid w:val="009C1D70"/>
    <w:rsid w:val="009C6E8A"/>
    <w:rsid w:val="009C71B4"/>
    <w:rsid w:val="009F07F2"/>
    <w:rsid w:val="00A00A5B"/>
    <w:rsid w:val="00A038D1"/>
    <w:rsid w:val="00A155E8"/>
    <w:rsid w:val="00A231B7"/>
    <w:rsid w:val="00A401FA"/>
    <w:rsid w:val="00A602A4"/>
    <w:rsid w:val="00A63678"/>
    <w:rsid w:val="00A646EB"/>
    <w:rsid w:val="00A905F2"/>
    <w:rsid w:val="00AE550F"/>
    <w:rsid w:val="00B120A0"/>
    <w:rsid w:val="00B32ECC"/>
    <w:rsid w:val="00B6404C"/>
    <w:rsid w:val="00BA53B3"/>
    <w:rsid w:val="00BC085D"/>
    <w:rsid w:val="00BD0DC6"/>
    <w:rsid w:val="00BD6C0E"/>
    <w:rsid w:val="00BE3BB4"/>
    <w:rsid w:val="00BF155A"/>
    <w:rsid w:val="00C0484C"/>
    <w:rsid w:val="00C27451"/>
    <w:rsid w:val="00C30EFC"/>
    <w:rsid w:val="00C330A9"/>
    <w:rsid w:val="00C37838"/>
    <w:rsid w:val="00C52D12"/>
    <w:rsid w:val="00C63331"/>
    <w:rsid w:val="00CC4FD3"/>
    <w:rsid w:val="00D00E8D"/>
    <w:rsid w:val="00D07EA5"/>
    <w:rsid w:val="00D71F82"/>
    <w:rsid w:val="00E23E6F"/>
    <w:rsid w:val="00E2550A"/>
    <w:rsid w:val="00E45F26"/>
    <w:rsid w:val="00E549DB"/>
    <w:rsid w:val="00EA4EE5"/>
    <w:rsid w:val="00EA7D7A"/>
    <w:rsid w:val="00EB29C9"/>
    <w:rsid w:val="00EB7E50"/>
    <w:rsid w:val="00EC0095"/>
    <w:rsid w:val="00ED59E7"/>
    <w:rsid w:val="00EE200F"/>
    <w:rsid w:val="00EE7095"/>
    <w:rsid w:val="00F1617F"/>
    <w:rsid w:val="00F2055F"/>
    <w:rsid w:val="00F23E4E"/>
    <w:rsid w:val="00F439BB"/>
    <w:rsid w:val="00F45143"/>
    <w:rsid w:val="00F50311"/>
    <w:rsid w:val="00F54805"/>
    <w:rsid w:val="00F67D14"/>
    <w:rsid w:val="00F77195"/>
    <w:rsid w:val="00FB6068"/>
    <w:rsid w:val="00FD7B7B"/>
    <w:rsid w:val="00F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1A2"/>
  <w15:chartTrackingRefBased/>
  <w15:docId w15:val="{58CC36D1-B59C-493E-90DD-228B4A43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67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356A3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20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6367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63678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A63678"/>
    <w:pPr>
      <w:spacing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356A3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356A3E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20A0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02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4A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7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75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16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3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5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nusbilim.com/2021/02/12/5-sinif-gunluk-planlar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fenusbilim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Huawei\OneDrive\Masa&#252;st&#252;\2025%20FENUS\g&#252;nl&#252;k%20plan\FEN%20B&#304;L&#304;MLER&#304;\5.SINIF\Siteye%20Eklenenler\1.D&#214;NEM\www.fenusbilim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1C4A-83AD-40EF-B1B3-24F4593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6</cp:revision>
  <dcterms:created xsi:type="dcterms:W3CDTF">2026-10-03T20:11:00Z</dcterms:created>
  <dcterms:modified xsi:type="dcterms:W3CDTF">2026-10-03T20:13:00Z</dcterms:modified>
</cp:coreProperties>
</file>