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84047" w14:textId="7EC664F7" w:rsidR="00A63678" w:rsidRPr="0021555F" w:rsidRDefault="00A63678" w:rsidP="00A80E67">
      <w:pPr>
        <w:spacing w:after="0"/>
        <w:jc w:val="center"/>
        <w:rPr>
          <w:rFonts w:asciiTheme="minorHAnsi" w:hAnsiTheme="minorHAnsi" w:cstheme="minorHAnsi"/>
          <w:b/>
          <w:color w:val="000000" w:themeColor="text1"/>
        </w:rPr>
      </w:pPr>
      <w:r w:rsidRPr="0021555F">
        <w:rPr>
          <w:rFonts w:asciiTheme="minorHAnsi" w:hAnsiTheme="minorHAnsi" w:cstheme="minorHAnsi"/>
          <w:b/>
          <w:color w:val="000000" w:themeColor="text1"/>
        </w:rPr>
        <w:t>202</w:t>
      </w:r>
      <w:r w:rsidR="00280794">
        <w:rPr>
          <w:rFonts w:asciiTheme="minorHAnsi" w:hAnsiTheme="minorHAnsi" w:cstheme="minorHAnsi"/>
          <w:b/>
          <w:color w:val="000000" w:themeColor="text1"/>
        </w:rPr>
        <w:t>6</w:t>
      </w:r>
      <w:r w:rsidR="00C27451" w:rsidRPr="0021555F">
        <w:rPr>
          <w:rFonts w:asciiTheme="minorHAnsi" w:hAnsiTheme="minorHAnsi" w:cstheme="minorHAnsi"/>
          <w:b/>
          <w:color w:val="000000" w:themeColor="text1"/>
        </w:rPr>
        <w:t>-202</w:t>
      </w:r>
      <w:r w:rsidR="00280794">
        <w:rPr>
          <w:rFonts w:asciiTheme="minorHAnsi" w:hAnsiTheme="minorHAnsi" w:cstheme="minorHAnsi"/>
          <w:b/>
          <w:color w:val="000000" w:themeColor="text1"/>
        </w:rPr>
        <w:t>7</w:t>
      </w:r>
      <w:r w:rsidRPr="0021555F">
        <w:rPr>
          <w:rFonts w:asciiTheme="minorHAnsi" w:hAnsiTheme="minorHAnsi" w:cstheme="minorHAnsi"/>
          <w:b/>
          <w:color w:val="000000" w:themeColor="text1"/>
        </w:rPr>
        <w:t xml:space="preserve"> EĞİTİM – ÖĞRETİM YILI ……</w:t>
      </w:r>
      <w:proofErr w:type="gramStart"/>
      <w:r w:rsidRPr="0021555F">
        <w:rPr>
          <w:rFonts w:asciiTheme="minorHAnsi" w:hAnsiTheme="minorHAnsi" w:cstheme="minorHAnsi"/>
          <w:b/>
          <w:color w:val="000000" w:themeColor="text1"/>
        </w:rPr>
        <w:t>…….</w:t>
      </w:r>
      <w:proofErr w:type="gramEnd"/>
      <w:r w:rsidR="00C27451">
        <w:fldChar w:fldCharType="begin"/>
      </w:r>
      <w:r w:rsidR="00C27451">
        <w:instrText>HYPERLINK "https://d.docs.live.net/47174fbee67923fe/Masaüstü/2025%20FENUS/günlük%20plan/BİTENLER/Siteye%20Eklenenler/www.fenusbilim.com"</w:instrText>
      </w:r>
      <w:r w:rsidR="00C27451">
        <w:fldChar w:fldCharType="separate"/>
      </w:r>
      <w:r w:rsidR="00C27451" w:rsidRPr="0021555F">
        <w:rPr>
          <w:rStyle w:val="Kpr"/>
          <w:rFonts w:asciiTheme="minorHAnsi" w:hAnsiTheme="minorHAnsi" w:cstheme="minorHAnsi"/>
          <w:b/>
        </w:rPr>
        <w:t>www.fenusbilim.com</w:t>
      </w:r>
      <w:r w:rsidR="00C27451">
        <w:fldChar w:fldCharType="end"/>
      </w:r>
      <w:r w:rsidR="00C27451" w:rsidRPr="0021555F">
        <w:rPr>
          <w:rFonts w:asciiTheme="minorHAnsi" w:hAnsiTheme="minorHAnsi" w:cstheme="minorHAnsi"/>
          <w:b/>
          <w:color w:val="000000" w:themeColor="text1"/>
        </w:rPr>
        <w:t xml:space="preserve"> </w:t>
      </w:r>
      <w:hyperlink r:id="rId6" w:history="1">
        <w:r w:rsidRPr="009E765C">
          <w:rPr>
            <w:rStyle w:val="Kpr"/>
            <w:rFonts w:asciiTheme="minorHAnsi" w:hAnsiTheme="minorHAnsi" w:cstheme="minorHAnsi"/>
            <w:b/>
            <w:color w:val="auto"/>
            <w:u w:val="none"/>
          </w:rPr>
          <w:t xml:space="preserve">OKULU </w:t>
        </w:r>
      </w:hyperlink>
      <w:r w:rsidR="009B64A2" w:rsidRPr="009E765C">
        <w:rPr>
          <w:rFonts w:asciiTheme="minorHAnsi" w:hAnsiTheme="minorHAnsi" w:cstheme="minorHAnsi"/>
          <w:b/>
        </w:rPr>
        <w:t>7</w:t>
      </w:r>
      <w:r w:rsidRPr="009E765C">
        <w:rPr>
          <w:rFonts w:asciiTheme="minorHAnsi" w:hAnsiTheme="minorHAnsi" w:cstheme="minorHAnsi"/>
          <w:b/>
        </w:rPr>
        <w:t xml:space="preserve">. </w:t>
      </w:r>
      <w:r w:rsidRPr="0021555F">
        <w:rPr>
          <w:rFonts w:asciiTheme="minorHAnsi" w:hAnsiTheme="minorHAnsi" w:cstheme="minorHAnsi"/>
          <w:b/>
          <w:color w:val="000000" w:themeColor="text1"/>
        </w:rPr>
        <w:t>SINIFLAR FEN BİLİMLERİ DERSİ GÜNLÜK DERS PLÂNI</w:t>
      </w:r>
    </w:p>
    <w:p w14:paraId="3A06CD5E" w14:textId="4D9CBA02" w:rsidR="00A63678" w:rsidRPr="008C2B06" w:rsidRDefault="00A63678" w:rsidP="00A80E67">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I.BÖLÜM</w:t>
      </w:r>
      <w:r w:rsidR="009C6E8A" w:rsidRPr="008C2B06">
        <w:rPr>
          <w:rFonts w:asciiTheme="minorHAnsi" w:hAnsiTheme="minorHAnsi" w:cstheme="minorHAnsi"/>
          <w:b/>
          <w:color w:val="000000" w:themeColor="text1"/>
          <w:sz w:val="18"/>
          <w:szCs w:val="18"/>
        </w:rPr>
        <w:t xml:space="preserve">: </w:t>
      </w:r>
      <w:r w:rsidR="0004537F" w:rsidRPr="008C2B06">
        <w:rPr>
          <w:rFonts w:asciiTheme="minorHAnsi" w:hAnsiTheme="minorHAnsi" w:cstheme="minorHAnsi"/>
          <w:b/>
          <w:color w:val="000000" w:themeColor="text1"/>
          <w:sz w:val="18"/>
          <w:szCs w:val="18"/>
        </w:rPr>
        <w:t>DERS BİLGİSİ</w:t>
      </w:r>
    </w:p>
    <w:tbl>
      <w:tblPr>
        <w:tblW w:w="109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98"/>
        <w:gridCol w:w="4752"/>
        <w:gridCol w:w="3292"/>
      </w:tblGrid>
      <w:tr w:rsidR="00685E37" w:rsidRPr="008C2B06" w14:paraId="5B51F998" w14:textId="77777777" w:rsidTr="0004537F">
        <w:trPr>
          <w:trHeight w:val="294"/>
          <w:jc w:val="center"/>
        </w:trPr>
        <w:tc>
          <w:tcPr>
            <w:tcW w:w="2898" w:type="dxa"/>
          </w:tcPr>
          <w:p w14:paraId="3201665E" w14:textId="6659F6DA" w:rsidR="00685E37" w:rsidRPr="008C2B06" w:rsidRDefault="00685E37" w:rsidP="00A80E67">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Dersin Adı</w:t>
            </w:r>
          </w:p>
        </w:tc>
        <w:tc>
          <w:tcPr>
            <w:tcW w:w="4752" w:type="dxa"/>
          </w:tcPr>
          <w:p w14:paraId="7AC0E81B" w14:textId="2F0599E2" w:rsidR="00685E37" w:rsidRPr="008C2B06" w:rsidRDefault="00395E5C" w:rsidP="00A80E67">
            <w:pPr>
              <w:spacing w:after="0"/>
              <w:rPr>
                <w:rFonts w:asciiTheme="minorHAnsi" w:eastAsiaTheme="minorEastAsia" w:hAnsiTheme="minorHAnsi" w:cstheme="minorHAnsi"/>
                <w:color w:val="000000" w:themeColor="text1"/>
                <w:sz w:val="18"/>
                <w:szCs w:val="18"/>
              </w:rPr>
            </w:pPr>
            <w:r w:rsidRPr="008C2B06">
              <w:rPr>
                <w:rFonts w:asciiTheme="minorHAnsi" w:eastAsiaTheme="minorEastAsia" w:hAnsiTheme="minorHAnsi" w:cstheme="minorHAnsi"/>
                <w:color w:val="000000" w:themeColor="text1"/>
                <w:sz w:val="18"/>
                <w:szCs w:val="18"/>
              </w:rPr>
              <w:t>Fen Bilimleri</w:t>
            </w:r>
          </w:p>
        </w:tc>
        <w:tc>
          <w:tcPr>
            <w:tcW w:w="3292" w:type="dxa"/>
          </w:tcPr>
          <w:p w14:paraId="55954A58" w14:textId="1F5DD778" w:rsidR="00685E37" w:rsidRPr="008C2B06" w:rsidRDefault="0004537F" w:rsidP="00A80E67">
            <w:pPr>
              <w:spacing w:after="0"/>
              <w:rPr>
                <w:rFonts w:asciiTheme="minorHAnsi" w:eastAsiaTheme="minorEastAsia" w:hAnsiTheme="minorHAnsi" w:cstheme="minorHAnsi"/>
                <w:color w:val="000000" w:themeColor="text1"/>
                <w:sz w:val="18"/>
                <w:szCs w:val="18"/>
              </w:rPr>
            </w:pPr>
            <w:r w:rsidRPr="008C2B06">
              <w:rPr>
                <w:rFonts w:asciiTheme="minorHAnsi" w:hAnsiTheme="minorHAnsi" w:cstheme="minorHAnsi"/>
                <w:b/>
                <w:sz w:val="18"/>
                <w:szCs w:val="18"/>
              </w:rPr>
              <w:t xml:space="preserve">Tarih: </w:t>
            </w:r>
            <w:r w:rsidR="00C303B8">
              <w:rPr>
                <w:rFonts w:asciiTheme="minorHAnsi" w:hAnsiTheme="minorHAnsi" w:cstheme="minorHAnsi"/>
                <w:b/>
                <w:sz w:val="18"/>
                <w:szCs w:val="18"/>
              </w:rPr>
              <w:t>21-25 Eylül</w:t>
            </w:r>
          </w:p>
        </w:tc>
      </w:tr>
      <w:tr w:rsidR="0004537F" w:rsidRPr="008C2B06" w14:paraId="0D773408" w14:textId="77777777" w:rsidTr="0004537F">
        <w:trPr>
          <w:trHeight w:val="311"/>
          <w:jc w:val="center"/>
        </w:trPr>
        <w:tc>
          <w:tcPr>
            <w:tcW w:w="2898" w:type="dxa"/>
          </w:tcPr>
          <w:p w14:paraId="72E11E13" w14:textId="1CE02A9E" w:rsidR="0004537F" w:rsidRPr="008C2B06" w:rsidRDefault="0004537F" w:rsidP="00A80E67">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Sınıf</w:t>
            </w:r>
          </w:p>
        </w:tc>
        <w:tc>
          <w:tcPr>
            <w:tcW w:w="4752" w:type="dxa"/>
          </w:tcPr>
          <w:p w14:paraId="4C201CB6" w14:textId="074C3A85" w:rsidR="0004537F" w:rsidRPr="008C2B06" w:rsidRDefault="009B64A2" w:rsidP="00A80E67">
            <w:pPr>
              <w:spacing w:after="0"/>
              <w:rPr>
                <w:rFonts w:asciiTheme="minorHAnsi" w:eastAsiaTheme="minorEastAsia" w:hAnsiTheme="minorHAnsi" w:cstheme="minorHAnsi"/>
                <w:color w:val="000000" w:themeColor="text1"/>
                <w:sz w:val="18"/>
                <w:szCs w:val="18"/>
              </w:rPr>
            </w:pPr>
            <w:r>
              <w:rPr>
                <w:rFonts w:asciiTheme="minorHAnsi" w:eastAsiaTheme="minorEastAsia" w:hAnsiTheme="minorHAnsi" w:cstheme="minorHAnsi"/>
                <w:color w:val="000000" w:themeColor="text1"/>
                <w:sz w:val="18"/>
                <w:szCs w:val="18"/>
              </w:rPr>
              <w:t>7</w:t>
            </w:r>
            <w:r w:rsidR="0004537F" w:rsidRPr="008C2B06">
              <w:rPr>
                <w:rFonts w:asciiTheme="minorHAnsi" w:eastAsiaTheme="minorEastAsia" w:hAnsiTheme="minorHAnsi" w:cstheme="minorHAnsi"/>
                <w:color w:val="000000" w:themeColor="text1"/>
                <w:sz w:val="18"/>
                <w:szCs w:val="18"/>
              </w:rPr>
              <w:t>. Sınıf</w:t>
            </w:r>
          </w:p>
        </w:tc>
        <w:tc>
          <w:tcPr>
            <w:tcW w:w="3292" w:type="dxa"/>
          </w:tcPr>
          <w:p w14:paraId="414BA149" w14:textId="6BA42D7F" w:rsidR="0004537F" w:rsidRPr="008C2B06" w:rsidRDefault="0004537F" w:rsidP="00A80E67">
            <w:pPr>
              <w:spacing w:after="0"/>
              <w:rPr>
                <w:rFonts w:asciiTheme="minorHAnsi" w:eastAsiaTheme="minorEastAsia" w:hAnsiTheme="minorHAnsi" w:cstheme="minorHAnsi"/>
                <w:color w:val="000000" w:themeColor="text1"/>
                <w:sz w:val="18"/>
                <w:szCs w:val="18"/>
              </w:rPr>
            </w:pPr>
            <w:r w:rsidRPr="008C2B06">
              <w:rPr>
                <w:rFonts w:asciiTheme="minorHAnsi" w:eastAsiaTheme="minorEastAsia" w:hAnsiTheme="minorHAnsi" w:cstheme="minorHAnsi"/>
                <w:b/>
                <w:bCs/>
                <w:color w:val="000000" w:themeColor="text1"/>
                <w:sz w:val="18"/>
                <w:szCs w:val="18"/>
              </w:rPr>
              <w:t>Süre:</w:t>
            </w:r>
            <w:r w:rsidRPr="008C2B06">
              <w:rPr>
                <w:rFonts w:asciiTheme="minorHAnsi" w:eastAsiaTheme="minorEastAsia" w:hAnsiTheme="minorHAnsi" w:cstheme="minorHAnsi"/>
                <w:color w:val="000000" w:themeColor="text1"/>
                <w:sz w:val="18"/>
                <w:szCs w:val="18"/>
              </w:rPr>
              <w:t xml:space="preserve"> </w:t>
            </w:r>
            <w:r w:rsidR="00C303B8">
              <w:rPr>
                <w:rFonts w:asciiTheme="minorHAnsi" w:eastAsiaTheme="minorEastAsia" w:hAnsiTheme="minorHAnsi" w:cstheme="minorHAnsi"/>
                <w:color w:val="000000" w:themeColor="text1"/>
                <w:sz w:val="18"/>
                <w:szCs w:val="18"/>
              </w:rPr>
              <w:t>4</w:t>
            </w:r>
            <w:r w:rsidRPr="008C2B06">
              <w:rPr>
                <w:rFonts w:asciiTheme="minorHAnsi" w:eastAsiaTheme="minorEastAsia" w:hAnsiTheme="minorHAnsi" w:cstheme="minorHAnsi"/>
                <w:color w:val="000000" w:themeColor="text1"/>
                <w:sz w:val="18"/>
                <w:szCs w:val="18"/>
              </w:rPr>
              <w:t xml:space="preserve"> saat</w:t>
            </w:r>
          </w:p>
        </w:tc>
      </w:tr>
      <w:tr w:rsidR="00141CA5" w:rsidRPr="008C2B06" w14:paraId="172CAC16" w14:textId="77777777" w:rsidTr="00FB6AFD">
        <w:trPr>
          <w:trHeight w:val="294"/>
          <w:jc w:val="center"/>
        </w:trPr>
        <w:tc>
          <w:tcPr>
            <w:tcW w:w="2898" w:type="dxa"/>
          </w:tcPr>
          <w:p w14:paraId="3113C776" w14:textId="00BD4313" w:rsidR="00141CA5" w:rsidRPr="008C2B06" w:rsidRDefault="00141CA5" w:rsidP="00141CA5">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Ünitenin Adı</w:t>
            </w:r>
          </w:p>
        </w:tc>
        <w:tc>
          <w:tcPr>
            <w:tcW w:w="8044" w:type="dxa"/>
            <w:gridSpan w:val="2"/>
            <w:vAlign w:val="center"/>
          </w:tcPr>
          <w:p w14:paraId="5ED7C851" w14:textId="2CA8FA5B" w:rsidR="00141CA5" w:rsidRPr="008C2B06" w:rsidRDefault="00141CA5" w:rsidP="00141CA5">
            <w:pPr>
              <w:spacing w:after="0"/>
              <w:rPr>
                <w:rFonts w:asciiTheme="minorHAnsi" w:eastAsiaTheme="minorEastAsia" w:hAnsiTheme="minorHAnsi" w:cstheme="minorHAnsi"/>
                <w:bCs/>
                <w:color w:val="000000" w:themeColor="text1"/>
                <w:sz w:val="18"/>
                <w:szCs w:val="18"/>
              </w:rPr>
            </w:pPr>
            <w:r w:rsidRPr="00CE7624">
              <w:rPr>
                <w:rFonts w:cs="Calibri"/>
                <w:b/>
                <w:bCs/>
                <w:color w:val="000000"/>
                <w:sz w:val="18"/>
                <w:szCs w:val="18"/>
              </w:rPr>
              <w:t>1. ÜNİTE: UZAY ÇAĞI</w:t>
            </w:r>
          </w:p>
        </w:tc>
      </w:tr>
      <w:tr w:rsidR="00141CA5" w:rsidRPr="008C2B06" w14:paraId="3E561861" w14:textId="77777777" w:rsidTr="00923F63">
        <w:trPr>
          <w:trHeight w:val="311"/>
          <w:jc w:val="center"/>
        </w:trPr>
        <w:tc>
          <w:tcPr>
            <w:tcW w:w="2898" w:type="dxa"/>
          </w:tcPr>
          <w:p w14:paraId="27D2879C" w14:textId="1B595528" w:rsidR="00141CA5" w:rsidRPr="008C2B06" w:rsidRDefault="00141CA5" w:rsidP="00141CA5">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Konular</w:t>
            </w:r>
          </w:p>
        </w:tc>
        <w:tc>
          <w:tcPr>
            <w:tcW w:w="8044" w:type="dxa"/>
            <w:gridSpan w:val="2"/>
          </w:tcPr>
          <w:p w14:paraId="52A92750" w14:textId="6E3FAA42" w:rsidR="00141CA5" w:rsidRPr="008C2B06" w:rsidRDefault="00EA3F36" w:rsidP="00141CA5">
            <w:pPr>
              <w:spacing w:after="0"/>
              <w:rPr>
                <w:rFonts w:asciiTheme="minorHAnsi" w:eastAsiaTheme="minorEastAsia" w:hAnsiTheme="minorHAnsi" w:cstheme="minorHAnsi"/>
                <w:iCs/>
                <w:color w:val="000000" w:themeColor="text1"/>
                <w:sz w:val="18"/>
                <w:szCs w:val="18"/>
              </w:rPr>
            </w:pPr>
            <w:r w:rsidRPr="00D40F37">
              <w:rPr>
                <w:rFonts w:cs="Calibri"/>
                <w:b/>
                <w:bCs/>
                <w:color w:val="000000"/>
                <w:sz w:val="18"/>
                <w:szCs w:val="18"/>
              </w:rPr>
              <w:t>Türkiye ve Uzay Araştırmaları</w:t>
            </w:r>
          </w:p>
        </w:tc>
      </w:tr>
      <w:tr w:rsidR="00141CA5" w:rsidRPr="008C2B06" w14:paraId="022AB9F2" w14:textId="77777777" w:rsidTr="002B0216">
        <w:trPr>
          <w:trHeight w:val="979"/>
          <w:jc w:val="center"/>
        </w:trPr>
        <w:tc>
          <w:tcPr>
            <w:tcW w:w="2898" w:type="dxa"/>
          </w:tcPr>
          <w:p w14:paraId="20735657" w14:textId="77777777" w:rsidR="00141CA5" w:rsidRPr="008C2B06" w:rsidRDefault="00141CA5" w:rsidP="00141CA5">
            <w:pPr>
              <w:spacing w:after="0"/>
              <w:rPr>
                <w:rFonts w:asciiTheme="minorHAnsi" w:hAnsiTheme="minorHAnsi" w:cstheme="minorHAnsi"/>
                <w:b/>
                <w:sz w:val="18"/>
                <w:szCs w:val="18"/>
              </w:rPr>
            </w:pPr>
            <w:r w:rsidRPr="008C2B06">
              <w:rPr>
                <w:rFonts w:asciiTheme="minorHAnsi" w:hAnsiTheme="minorHAnsi" w:cstheme="minorHAnsi"/>
                <w:b/>
                <w:sz w:val="18"/>
                <w:szCs w:val="18"/>
              </w:rPr>
              <w:t>Öğrenme Çıktısı</w:t>
            </w:r>
          </w:p>
          <w:p w14:paraId="07F225CC" w14:textId="189A080A" w:rsidR="00141CA5" w:rsidRPr="008C2B06" w:rsidRDefault="00141CA5" w:rsidP="00141CA5">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i/>
                <w:sz w:val="18"/>
                <w:szCs w:val="18"/>
              </w:rPr>
              <w:t>Süreç Bileşenleri</w:t>
            </w:r>
          </w:p>
        </w:tc>
        <w:tc>
          <w:tcPr>
            <w:tcW w:w="8044" w:type="dxa"/>
            <w:gridSpan w:val="2"/>
            <w:vAlign w:val="center"/>
          </w:tcPr>
          <w:p w14:paraId="1F60BE1C" w14:textId="77777777" w:rsidR="00141CA5" w:rsidRDefault="0004412B" w:rsidP="00C303B8">
            <w:pPr>
              <w:spacing w:after="0"/>
              <w:rPr>
                <w:rFonts w:cs="Calibri"/>
                <w:color w:val="000000"/>
                <w:sz w:val="18"/>
                <w:szCs w:val="18"/>
              </w:rPr>
            </w:pPr>
            <w:r w:rsidRPr="00307F84">
              <w:rPr>
                <w:rFonts w:cs="Calibri"/>
                <w:color w:val="000000"/>
                <w:sz w:val="18"/>
                <w:szCs w:val="18"/>
              </w:rPr>
              <w:t>FB.7.1.2. Uzay gözlem araçları ile ilgili bilimsel model oluşturabilme</w:t>
            </w:r>
          </w:p>
          <w:p w14:paraId="5D6A06D8" w14:textId="77777777" w:rsidR="00666C67" w:rsidRPr="00307F84" w:rsidRDefault="00666C67" w:rsidP="00C303B8">
            <w:pPr>
              <w:spacing w:after="0"/>
              <w:rPr>
                <w:rFonts w:cs="Calibri"/>
                <w:color w:val="000000"/>
                <w:sz w:val="18"/>
                <w:szCs w:val="18"/>
              </w:rPr>
            </w:pPr>
            <w:r w:rsidRPr="00307F84">
              <w:rPr>
                <w:rFonts w:cs="Calibri"/>
                <w:color w:val="000000"/>
                <w:sz w:val="18"/>
                <w:szCs w:val="18"/>
              </w:rPr>
              <w:t>FB.7.1.2.</w:t>
            </w:r>
          </w:p>
          <w:p w14:paraId="47958208" w14:textId="77777777" w:rsidR="00666C67" w:rsidRPr="00307F84" w:rsidRDefault="00666C67" w:rsidP="00C303B8">
            <w:pPr>
              <w:spacing w:after="0"/>
              <w:rPr>
                <w:rFonts w:cs="Calibri"/>
                <w:color w:val="000000"/>
                <w:sz w:val="18"/>
                <w:szCs w:val="18"/>
              </w:rPr>
            </w:pPr>
            <w:r w:rsidRPr="00307F84">
              <w:rPr>
                <w:rFonts w:cs="Calibri"/>
                <w:color w:val="000000"/>
                <w:sz w:val="18"/>
                <w:szCs w:val="18"/>
              </w:rPr>
              <w:t>a) Uzay gözlem araçları ile ilgili model önerir.</w:t>
            </w:r>
          </w:p>
          <w:p w14:paraId="4DAA4685" w14:textId="77777777" w:rsidR="00666C67" w:rsidRPr="00307F84" w:rsidRDefault="00666C67" w:rsidP="00C303B8">
            <w:pPr>
              <w:spacing w:after="0"/>
              <w:rPr>
                <w:rFonts w:cs="Calibri"/>
                <w:color w:val="000000"/>
                <w:sz w:val="18"/>
                <w:szCs w:val="18"/>
              </w:rPr>
            </w:pPr>
            <w:r w:rsidRPr="00307F84">
              <w:rPr>
                <w:rFonts w:cs="Calibri"/>
                <w:color w:val="000000"/>
                <w:sz w:val="18"/>
                <w:szCs w:val="18"/>
              </w:rPr>
              <w:t>b) Uzay gözlem araçları ile ilgili hazırladığı modeli yeni kanıtlara göre yeniler.</w:t>
            </w:r>
          </w:p>
          <w:p w14:paraId="3F10C8FD" w14:textId="77777777" w:rsidR="00666C67" w:rsidRDefault="00FF2D99" w:rsidP="00C303B8">
            <w:pPr>
              <w:spacing w:after="0"/>
              <w:rPr>
                <w:rFonts w:cs="Calibri"/>
                <w:color w:val="000000"/>
                <w:sz w:val="18"/>
                <w:szCs w:val="18"/>
              </w:rPr>
            </w:pPr>
            <w:r w:rsidRPr="00307F84">
              <w:rPr>
                <w:rFonts w:cs="Calibri"/>
                <w:color w:val="000000"/>
                <w:sz w:val="18"/>
                <w:szCs w:val="18"/>
              </w:rPr>
              <w:t>FB.7.1.3. Uzay araştırmalarının yol açabileceği problemleri çözebilme</w:t>
            </w:r>
          </w:p>
          <w:p w14:paraId="01FB64EF" w14:textId="77777777" w:rsidR="00C303B8" w:rsidRPr="00307F84" w:rsidRDefault="00C303B8" w:rsidP="00C303B8">
            <w:pPr>
              <w:spacing w:after="0"/>
              <w:rPr>
                <w:rFonts w:cs="Calibri"/>
                <w:color w:val="000000"/>
                <w:sz w:val="18"/>
                <w:szCs w:val="18"/>
              </w:rPr>
            </w:pPr>
            <w:r w:rsidRPr="00307F84">
              <w:rPr>
                <w:rFonts w:cs="Calibri"/>
                <w:color w:val="000000"/>
                <w:sz w:val="18"/>
                <w:szCs w:val="18"/>
              </w:rPr>
              <w:t>FB.7.1.3.</w:t>
            </w:r>
          </w:p>
          <w:p w14:paraId="245BE231" w14:textId="77777777" w:rsidR="00C303B8" w:rsidRPr="00307F84" w:rsidRDefault="00C303B8" w:rsidP="00C303B8">
            <w:pPr>
              <w:spacing w:after="0"/>
              <w:rPr>
                <w:rFonts w:cs="Calibri"/>
                <w:color w:val="000000"/>
                <w:sz w:val="18"/>
                <w:szCs w:val="18"/>
              </w:rPr>
            </w:pPr>
            <w:r w:rsidRPr="00307F84">
              <w:rPr>
                <w:rFonts w:cs="Calibri"/>
                <w:color w:val="000000"/>
                <w:sz w:val="18"/>
                <w:szCs w:val="18"/>
              </w:rPr>
              <w:t>a) Uzay araştırmalarının yol açabileceği problemleri yapılandırır.</w:t>
            </w:r>
          </w:p>
          <w:p w14:paraId="74014293" w14:textId="77777777" w:rsidR="00C303B8" w:rsidRPr="00307F84" w:rsidRDefault="00C303B8" w:rsidP="00C303B8">
            <w:pPr>
              <w:spacing w:after="0"/>
              <w:rPr>
                <w:rFonts w:cs="Calibri"/>
                <w:color w:val="000000"/>
                <w:sz w:val="18"/>
                <w:szCs w:val="18"/>
              </w:rPr>
            </w:pPr>
            <w:r w:rsidRPr="00307F84">
              <w:rPr>
                <w:rFonts w:cs="Calibri"/>
                <w:color w:val="000000"/>
                <w:sz w:val="18"/>
                <w:szCs w:val="18"/>
              </w:rPr>
              <w:t>b) Uzay araştırmalarının yol açabileceği problemleri özetler.</w:t>
            </w:r>
          </w:p>
          <w:p w14:paraId="6F63EAE6" w14:textId="77777777" w:rsidR="00C303B8" w:rsidRPr="00307F84" w:rsidRDefault="00C303B8" w:rsidP="00C303B8">
            <w:pPr>
              <w:spacing w:after="0"/>
              <w:rPr>
                <w:rFonts w:cs="Calibri"/>
                <w:color w:val="000000"/>
                <w:sz w:val="18"/>
                <w:szCs w:val="18"/>
              </w:rPr>
            </w:pPr>
            <w:r w:rsidRPr="00307F84">
              <w:rPr>
                <w:rFonts w:cs="Calibri"/>
                <w:color w:val="000000"/>
                <w:sz w:val="18"/>
                <w:szCs w:val="18"/>
              </w:rPr>
              <w:t>c) Uzay araştırmalarının yol açabileceği problemlerin çözümüne yönelik veriye dayalı</w:t>
            </w:r>
            <w:r>
              <w:rPr>
                <w:rFonts w:cs="Calibri"/>
                <w:color w:val="000000"/>
                <w:sz w:val="18"/>
                <w:szCs w:val="18"/>
              </w:rPr>
              <w:t xml:space="preserve"> </w:t>
            </w:r>
            <w:r w:rsidRPr="00307F84">
              <w:rPr>
                <w:rFonts w:cs="Calibri"/>
                <w:color w:val="000000"/>
                <w:sz w:val="18"/>
                <w:szCs w:val="18"/>
              </w:rPr>
              <w:t>tahminde bulunur.</w:t>
            </w:r>
          </w:p>
          <w:p w14:paraId="6737702A" w14:textId="77777777" w:rsidR="00C303B8" w:rsidRPr="00307F84" w:rsidRDefault="00C303B8" w:rsidP="00C303B8">
            <w:pPr>
              <w:spacing w:after="0"/>
              <w:rPr>
                <w:rFonts w:cs="Calibri"/>
                <w:color w:val="000000"/>
                <w:sz w:val="18"/>
                <w:szCs w:val="18"/>
              </w:rPr>
            </w:pPr>
            <w:proofErr w:type="gramStart"/>
            <w:r w:rsidRPr="00307F84">
              <w:rPr>
                <w:rFonts w:cs="Calibri"/>
                <w:color w:val="000000"/>
                <w:sz w:val="18"/>
                <w:szCs w:val="18"/>
              </w:rPr>
              <w:t>ç</w:t>
            </w:r>
            <w:proofErr w:type="gramEnd"/>
            <w:r w:rsidRPr="00307F84">
              <w:rPr>
                <w:rFonts w:cs="Calibri"/>
                <w:color w:val="000000"/>
                <w:sz w:val="18"/>
                <w:szCs w:val="18"/>
              </w:rPr>
              <w:t>) Uzay araştırmalarının yol açabileceği problemlerin çözümüne yönelik önermeler</w:t>
            </w:r>
            <w:r>
              <w:rPr>
                <w:rFonts w:cs="Calibri"/>
                <w:color w:val="000000"/>
                <w:sz w:val="18"/>
                <w:szCs w:val="18"/>
              </w:rPr>
              <w:t xml:space="preserve"> </w:t>
            </w:r>
            <w:r w:rsidRPr="00307F84">
              <w:rPr>
                <w:rFonts w:cs="Calibri"/>
                <w:color w:val="000000"/>
                <w:sz w:val="18"/>
                <w:szCs w:val="18"/>
              </w:rPr>
              <w:t>üzerinden akıl yürütür.</w:t>
            </w:r>
          </w:p>
          <w:p w14:paraId="6FA0AD71" w14:textId="54D6E9C7" w:rsidR="00C303B8" w:rsidRPr="00666C67" w:rsidRDefault="00C303B8" w:rsidP="00C303B8">
            <w:pPr>
              <w:spacing w:after="0"/>
              <w:rPr>
                <w:rFonts w:cs="Calibri"/>
                <w:color w:val="000000"/>
                <w:sz w:val="18"/>
                <w:szCs w:val="18"/>
              </w:rPr>
            </w:pPr>
            <w:r w:rsidRPr="00307F84">
              <w:rPr>
                <w:rFonts w:cs="Calibri"/>
                <w:color w:val="000000"/>
                <w:sz w:val="18"/>
                <w:szCs w:val="18"/>
              </w:rPr>
              <w:t>d) Uzay araştırmalarının yol açabileceği problemlerin çözümüne ilişkin değerlendirmede bulunur.</w:t>
            </w:r>
          </w:p>
        </w:tc>
      </w:tr>
    </w:tbl>
    <w:p w14:paraId="2E21F028" w14:textId="2A7B45B9" w:rsidR="00FB6068" w:rsidRPr="008C2B06" w:rsidRDefault="00FB6068" w:rsidP="00A80E67">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II. </w:t>
      </w:r>
      <w:r w:rsidR="009C6E8A" w:rsidRPr="008C2B06">
        <w:rPr>
          <w:rFonts w:asciiTheme="minorHAnsi" w:hAnsiTheme="minorHAnsi" w:cstheme="minorHAnsi"/>
          <w:b/>
          <w:color w:val="000000" w:themeColor="text1"/>
          <w:sz w:val="18"/>
          <w:szCs w:val="18"/>
        </w:rPr>
        <w:t>BÖLÜM:</w:t>
      </w:r>
      <w:r w:rsidRPr="008C2B06">
        <w:rPr>
          <w:rFonts w:asciiTheme="minorHAnsi" w:hAnsiTheme="minorHAnsi" w:cstheme="minorHAnsi"/>
          <w:b/>
          <w:color w:val="000000" w:themeColor="text1"/>
          <w:sz w:val="18"/>
          <w:szCs w:val="18"/>
        </w:rPr>
        <w:t xml:space="preserve"> PROGRAMLAR ARASI BİLEŞENLER</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0"/>
        <w:gridCol w:w="8045"/>
      </w:tblGrid>
      <w:tr w:rsidR="00F77BFF" w:rsidRPr="008C2B06" w14:paraId="171474B7" w14:textId="77777777" w:rsidTr="00314CAA">
        <w:trPr>
          <w:trHeight w:val="621"/>
          <w:jc w:val="center"/>
        </w:trPr>
        <w:tc>
          <w:tcPr>
            <w:tcW w:w="2830" w:type="dxa"/>
            <w:vAlign w:val="center"/>
          </w:tcPr>
          <w:p w14:paraId="4119A7C2" w14:textId="43061F21" w:rsidR="00F77BFF" w:rsidRPr="009E765C" w:rsidRDefault="00F77BFF" w:rsidP="00F77BFF">
            <w:pPr>
              <w:spacing w:after="0"/>
              <w:rPr>
                <w:rFonts w:asciiTheme="minorHAnsi" w:hAnsiTheme="minorHAnsi" w:cstheme="minorHAnsi"/>
                <w:b/>
                <w:sz w:val="18"/>
                <w:szCs w:val="18"/>
              </w:rPr>
            </w:pPr>
            <w:hyperlink r:id="rId7" w:history="1">
              <w:r w:rsidRPr="009E765C">
                <w:rPr>
                  <w:rStyle w:val="Kpr"/>
                  <w:rFonts w:asciiTheme="minorHAnsi" w:hAnsiTheme="minorHAnsi" w:cstheme="minorHAnsi"/>
                  <w:b/>
                  <w:bCs/>
                  <w:color w:val="auto"/>
                  <w:sz w:val="18"/>
                  <w:szCs w:val="18"/>
                  <w:u w:val="none"/>
                </w:rPr>
                <w:t>Sosyal</w:t>
              </w:r>
            </w:hyperlink>
            <w:r w:rsidRPr="009E765C">
              <w:rPr>
                <w:rFonts w:asciiTheme="minorHAnsi" w:hAnsiTheme="minorHAnsi" w:cstheme="minorHAnsi"/>
                <w:b/>
                <w:bCs/>
                <w:sz w:val="18"/>
                <w:szCs w:val="18"/>
              </w:rPr>
              <w:t>- Duygusal Öğrenme Becerileri</w:t>
            </w:r>
          </w:p>
        </w:tc>
        <w:tc>
          <w:tcPr>
            <w:tcW w:w="8045" w:type="dxa"/>
            <w:vAlign w:val="center"/>
          </w:tcPr>
          <w:p w14:paraId="578EA9C9" w14:textId="2C3B0C69" w:rsidR="00F77BFF" w:rsidRPr="001C0437" w:rsidRDefault="00F77BFF" w:rsidP="00F77BFF">
            <w:pPr>
              <w:rPr>
                <w:rFonts w:cs="Calibri"/>
                <w:color w:val="000000"/>
                <w:sz w:val="18"/>
                <w:szCs w:val="18"/>
              </w:rPr>
            </w:pPr>
            <w:r w:rsidRPr="00651906">
              <w:rPr>
                <w:rFonts w:cs="Calibri"/>
                <w:color w:val="000000"/>
                <w:sz w:val="18"/>
                <w:szCs w:val="18"/>
              </w:rPr>
              <w:t>SDB1.1. Kendini Tanıma</w:t>
            </w:r>
            <w:r>
              <w:rPr>
                <w:rFonts w:cs="Calibri"/>
                <w:color w:val="000000"/>
                <w:sz w:val="18"/>
                <w:szCs w:val="18"/>
              </w:rPr>
              <w:t xml:space="preserve"> </w:t>
            </w:r>
            <w:r w:rsidRPr="00651906">
              <w:rPr>
                <w:rFonts w:cs="Calibri"/>
                <w:color w:val="000000"/>
                <w:sz w:val="18"/>
                <w:szCs w:val="18"/>
              </w:rPr>
              <w:t>(Öz Farkındalık)</w:t>
            </w:r>
            <w:r>
              <w:rPr>
                <w:rFonts w:cs="Calibri"/>
                <w:color w:val="000000"/>
                <w:sz w:val="18"/>
                <w:szCs w:val="18"/>
              </w:rPr>
              <w:t xml:space="preserve">, </w:t>
            </w:r>
            <w:r w:rsidRPr="00651906">
              <w:rPr>
                <w:rFonts w:cs="Calibri"/>
                <w:color w:val="000000"/>
                <w:sz w:val="18"/>
                <w:szCs w:val="18"/>
              </w:rPr>
              <w:t>SDB1.2. Kendini Düzenleme (Öz Düzenleme)</w:t>
            </w:r>
            <w:r>
              <w:rPr>
                <w:rFonts w:cs="Calibri"/>
                <w:color w:val="000000"/>
                <w:sz w:val="18"/>
                <w:szCs w:val="18"/>
              </w:rPr>
              <w:t xml:space="preserve">, </w:t>
            </w:r>
            <w:r w:rsidRPr="00651906">
              <w:rPr>
                <w:rFonts w:cs="Calibri"/>
                <w:color w:val="000000"/>
                <w:sz w:val="18"/>
                <w:szCs w:val="18"/>
              </w:rPr>
              <w:t>SDB2.1. İletişim</w:t>
            </w:r>
            <w:r>
              <w:rPr>
                <w:rFonts w:cs="Calibri"/>
                <w:color w:val="000000"/>
                <w:sz w:val="18"/>
                <w:szCs w:val="18"/>
              </w:rPr>
              <w:t xml:space="preserve">, </w:t>
            </w:r>
            <w:r w:rsidRPr="00651906">
              <w:rPr>
                <w:rFonts w:cs="Calibri"/>
                <w:color w:val="000000"/>
                <w:sz w:val="18"/>
                <w:szCs w:val="18"/>
              </w:rPr>
              <w:t>SDB2.2. İş Birliği</w:t>
            </w:r>
            <w:r>
              <w:rPr>
                <w:rFonts w:cs="Calibri"/>
                <w:color w:val="000000"/>
                <w:sz w:val="18"/>
                <w:szCs w:val="18"/>
              </w:rPr>
              <w:t xml:space="preserve">, </w:t>
            </w:r>
            <w:r w:rsidRPr="00651906">
              <w:rPr>
                <w:rFonts w:cs="Calibri"/>
                <w:color w:val="000000"/>
                <w:sz w:val="18"/>
                <w:szCs w:val="18"/>
              </w:rPr>
              <w:t>SDB3.3. Sorumlu Karar Verme</w:t>
            </w:r>
          </w:p>
        </w:tc>
      </w:tr>
      <w:tr w:rsidR="008A1E90" w:rsidRPr="008C2B06" w14:paraId="217AF9CA" w14:textId="77777777" w:rsidTr="00FC388F">
        <w:trPr>
          <w:trHeight w:val="763"/>
          <w:jc w:val="center"/>
        </w:trPr>
        <w:tc>
          <w:tcPr>
            <w:tcW w:w="2830" w:type="dxa"/>
            <w:vAlign w:val="center"/>
          </w:tcPr>
          <w:p w14:paraId="2D1D6619" w14:textId="1C45A17B" w:rsidR="008A1E90" w:rsidRPr="008C2B06" w:rsidRDefault="008A1E90" w:rsidP="008A1E90">
            <w:pPr>
              <w:spacing w:after="0"/>
              <w:rPr>
                <w:rFonts w:asciiTheme="minorHAnsi" w:hAnsiTheme="minorHAnsi" w:cstheme="minorHAnsi"/>
                <w:b/>
                <w:bCs/>
                <w:color w:val="3F3F3F"/>
                <w:sz w:val="18"/>
                <w:szCs w:val="18"/>
              </w:rPr>
            </w:pPr>
            <w:r w:rsidRPr="008C2B06">
              <w:rPr>
                <w:rFonts w:asciiTheme="minorHAnsi" w:hAnsiTheme="minorHAnsi" w:cstheme="minorHAnsi"/>
                <w:b/>
                <w:bCs/>
                <w:color w:val="3F3F3F"/>
                <w:sz w:val="18"/>
                <w:szCs w:val="18"/>
              </w:rPr>
              <w:t>Değerler</w:t>
            </w:r>
          </w:p>
        </w:tc>
        <w:tc>
          <w:tcPr>
            <w:tcW w:w="8045" w:type="dxa"/>
            <w:vAlign w:val="center"/>
          </w:tcPr>
          <w:p w14:paraId="5BE2A905" w14:textId="33F35BA3" w:rsidR="008A1E90" w:rsidRPr="00AD442A" w:rsidRDefault="008A1E90" w:rsidP="008A1E90">
            <w:pPr>
              <w:rPr>
                <w:rFonts w:cs="Calibri"/>
                <w:color w:val="000000"/>
                <w:sz w:val="18"/>
                <w:szCs w:val="18"/>
              </w:rPr>
            </w:pPr>
            <w:r w:rsidRPr="00444843">
              <w:rPr>
                <w:rFonts w:cs="Calibri"/>
                <w:color w:val="000000"/>
                <w:sz w:val="18"/>
                <w:szCs w:val="18"/>
              </w:rPr>
              <w:t>D3. Çalışkanlık</w:t>
            </w:r>
            <w:r>
              <w:rPr>
                <w:rFonts w:cs="Calibri"/>
                <w:color w:val="000000"/>
                <w:sz w:val="18"/>
                <w:szCs w:val="18"/>
              </w:rPr>
              <w:t xml:space="preserve">, </w:t>
            </w:r>
            <w:r w:rsidRPr="00444843">
              <w:rPr>
                <w:rFonts w:cs="Calibri"/>
                <w:color w:val="000000"/>
                <w:sz w:val="18"/>
                <w:szCs w:val="18"/>
              </w:rPr>
              <w:t>D14. Saygı</w:t>
            </w:r>
            <w:r>
              <w:rPr>
                <w:rFonts w:cs="Calibri"/>
                <w:color w:val="000000"/>
                <w:sz w:val="18"/>
                <w:szCs w:val="18"/>
              </w:rPr>
              <w:t>,</w:t>
            </w:r>
            <w:r w:rsidRPr="00444843">
              <w:rPr>
                <w:rFonts w:cs="Calibri"/>
                <w:color w:val="000000"/>
                <w:sz w:val="18"/>
                <w:szCs w:val="18"/>
              </w:rPr>
              <w:t xml:space="preserve"> D16. Sorumluluk</w:t>
            </w:r>
            <w:r>
              <w:rPr>
                <w:rFonts w:cs="Calibri"/>
                <w:color w:val="000000"/>
                <w:sz w:val="18"/>
                <w:szCs w:val="18"/>
              </w:rPr>
              <w:t xml:space="preserve">, </w:t>
            </w:r>
            <w:r w:rsidRPr="00444843">
              <w:rPr>
                <w:rFonts w:cs="Calibri"/>
                <w:color w:val="000000"/>
                <w:sz w:val="18"/>
                <w:szCs w:val="18"/>
              </w:rPr>
              <w:t>D19. Vatanseverlik</w:t>
            </w:r>
          </w:p>
        </w:tc>
      </w:tr>
      <w:tr w:rsidR="00C66DF9" w:rsidRPr="008C2B06" w14:paraId="32854FA8" w14:textId="77777777" w:rsidTr="00D42167">
        <w:trPr>
          <w:trHeight w:val="533"/>
          <w:jc w:val="center"/>
        </w:trPr>
        <w:tc>
          <w:tcPr>
            <w:tcW w:w="2830" w:type="dxa"/>
            <w:vAlign w:val="center"/>
          </w:tcPr>
          <w:p w14:paraId="4CC1B39D" w14:textId="4B34DF16" w:rsidR="00C66DF9" w:rsidRPr="008C2B06" w:rsidRDefault="00C66DF9" w:rsidP="00C66DF9">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bCs/>
                <w:color w:val="3F3F3F"/>
                <w:sz w:val="18"/>
                <w:szCs w:val="18"/>
              </w:rPr>
              <w:t>Okuryazarlık Becerileri</w:t>
            </w:r>
          </w:p>
        </w:tc>
        <w:tc>
          <w:tcPr>
            <w:tcW w:w="8045" w:type="dxa"/>
            <w:vAlign w:val="center"/>
          </w:tcPr>
          <w:p w14:paraId="3E14797C" w14:textId="27A34921" w:rsidR="00C66DF9" w:rsidRPr="00BC285E" w:rsidRDefault="00C66DF9" w:rsidP="00C66DF9">
            <w:pPr>
              <w:rPr>
                <w:rFonts w:cs="Calibri"/>
                <w:color w:val="000000"/>
                <w:sz w:val="18"/>
                <w:szCs w:val="18"/>
              </w:rPr>
            </w:pPr>
            <w:r w:rsidRPr="00444843">
              <w:rPr>
                <w:rFonts w:cs="Calibri"/>
                <w:color w:val="000000"/>
                <w:sz w:val="18"/>
                <w:szCs w:val="18"/>
              </w:rPr>
              <w:t>OB1. Bilgi Okuryazarlığı</w:t>
            </w:r>
            <w:r>
              <w:rPr>
                <w:rFonts w:cs="Calibri"/>
                <w:color w:val="000000"/>
                <w:sz w:val="18"/>
                <w:szCs w:val="18"/>
              </w:rPr>
              <w:t xml:space="preserve">, </w:t>
            </w:r>
            <w:r w:rsidRPr="00444843">
              <w:rPr>
                <w:rFonts w:cs="Calibri"/>
                <w:color w:val="000000"/>
                <w:sz w:val="18"/>
                <w:szCs w:val="18"/>
              </w:rPr>
              <w:t>OB2. Dijital Okuryazarlık</w:t>
            </w:r>
            <w:r>
              <w:rPr>
                <w:rFonts w:cs="Calibri"/>
                <w:color w:val="000000"/>
                <w:sz w:val="18"/>
                <w:szCs w:val="18"/>
              </w:rPr>
              <w:t xml:space="preserve">, </w:t>
            </w:r>
            <w:r w:rsidRPr="00444843">
              <w:rPr>
                <w:rFonts w:cs="Calibri"/>
                <w:color w:val="000000"/>
                <w:sz w:val="18"/>
                <w:szCs w:val="18"/>
              </w:rPr>
              <w:t>OB4. Görsel Okuryazarlık</w:t>
            </w:r>
            <w:r>
              <w:rPr>
                <w:rFonts w:cs="Calibri"/>
                <w:color w:val="000000"/>
                <w:sz w:val="18"/>
                <w:szCs w:val="18"/>
              </w:rPr>
              <w:t xml:space="preserve">, </w:t>
            </w:r>
            <w:r w:rsidRPr="00444843">
              <w:rPr>
                <w:rFonts w:cs="Calibri"/>
                <w:color w:val="000000"/>
                <w:sz w:val="18"/>
                <w:szCs w:val="18"/>
              </w:rPr>
              <w:t>OB7. Veri Okuryazarlığı</w:t>
            </w:r>
          </w:p>
        </w:tc>
      </w:tr>
    </w:tbl>
    <w:p w14:paraId="3C2C2FFD" w14:textId="6706F350" w:rsidR="00A63678" w:rsidRPr="008C2B06" w:rsidRDefault="00FB6068" w:rsidP="00A80E67">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I</w:t>
      </w:r>
      <w:r w:rsidR="00A63678" w:rsidRPr="008C2B06">
        <w:rPr>
          <w:rFonts w:asciiTheme="minorHAnsi" w:hAnsiTheme="minorHAnsi" w:cstheme="minorHAnsi"/>
          <w:b/>
          <w:color w:val="000000" w:themeColor="text1"/>
          <w:sz w:val="18"/>
          <w:szCs w:val="18"/>
        </w:rPr>
        <w:t>II.BÖLÜM</w:t>
      </w:r>
      <w:r w:rsidR="002923CA"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ÖĞRENME-ÖĞRETME YAŞANTILARI</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1"/>
        <w:gridCol w:w="7194"/>
      </w:tblGrid>
      <w:tr w:rsidR="00984A92" w:rsidRPr="008C2B06" w14:paraId="6DE5BB95" w14:textId="77777777" w:rsidTr="00984A92">
        <w:trPr>
          <w:trHeight w:val="621"/>
          <w:jc w:val="center"/>
        </w:trPr>
        <w:tc>
          <w:tcPr>
            <w:tcW w:w="3681" w:type="dxa"/>
            <w:vAlign w:val="center"/>
          </w:tcPr>
          <w:p w14:paraId="602F87AA" w14:textId="77777777" w:rsidR="00984A92" w:rsidRPr="008C2B06" w:rsidRDefault="00984A92" w:rsidP="00A80E67">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Basamak</w:t>
            </w:r>
          </w:p>
          <w:p w14:paraId="0639C3CC" w14:textId="6D2FC91F" w:rsidR="00984A92" w:rsidRPr="008C2B06" w:rsidRDefault="00984A92" w:rsidP="00A80E67">
            <w:pPr>
              <w:spacing w:after="0"/>
              <w:rPr>
                <w:rFonts w:asciiTheme="minorHAnsi" w:hAnsiTheme="minorHAnsi" w:cstheme="minorHAnsi"/>
                <w:b/>
                <w:sz w:val="18"/>
                <w:szCs w:val="18"/>
              </w:rPr>
            </w:pPr>
            <w:r w:rsidRPr="008C2B06">
              <w:rPr>
                <w:rFonts w:asciiTheme="minorHAnsi" w:hAnsiTheme="minorHAnsi" w:cstheme="minorHAnsi"/>
                <w:b/>
                <w:sz w:val="18"/>
                <w:szCs w:val="18"/>
              </w:rPr>
              <w:t>Özellik (Bu kriterleri dikkate alınız)</w:t>
            </w:r>
          </w:p>
        </w:tc>
        <w:tc>
          <w:tcPr>
            <w:tcW w:w="7194" w:type="dxa"/>
            <w:vAlign w:val="center"/>
          </w:tcPr>
          <w:p w14:paraId="79799A22" w14:textId="77777777" w:rsidR="00984A92" w:rsidRPr="008C2B06" w:rsidRDefault="00984A92" w:rsidP="00A80E67">
            <w:pPr>
              <w:spacing w:after="0"/>
              <w:jc w:val="center"/>
              <w:rPr>
                <w:rFonts w:asciiTheme="minorHAnsi" w:hAnsiTheme="minorHAnsi" w:cstheme="minorHAnsi"/>
                <w:b/>
                <w:sz w:val="18"/>
                <w:szCs w:val="18"/>
              </w:rPr>
            </w:pPr>
            <w:r w:rsidRPr="008C2B06">
              <w:rPr>
                <w:rFonts w:asciiTheme="minorHAnsi" w:hAnsiTheme="minorHAnsi" w:cstheme="minorHAnsi"/>
                <w:b/>
                <w:sz w:val="18"/>
                <w:szCs w:val="18"/>
              </w:rPr>
              <w:t>Uygulama</w:t>
            </w:r>
          </w:p>
          <w:p w14:paraId="71192D24" w14:textId="491AF98B" w:rsidR="00984A92" w:rsidRPr="008C2B06" w:rsidRDefault="00984A92" w:rsidP="00A80E67">
            <w:pPr>
              <w:spacing w:after="0"/>
              <w:jc w:val="center"/>
              <w:rPr>
                <w:rFonts w:asciiTheme="minorHAnsi" w:eastAsiaTheme="minorEastAsia" w:hAnsiTheme="minorHAnsi" w:cstheme="minorHAnsi"/>
                <w:color w:val="000000" w:themeColor="text1"/>
                <w:sz w:val="18"/>
                <w:szCs w:val="18"/>
              </w:rPr>
            </w:pPr>
            <w:r w:rsidRPr="008C2B06">
              <w:rPr>
                <w:rFonts w:asciiTheme="minorHAnsi" w:hAnsiTheme="minorHAnsi" w:cstheme="minorHAnsi"/>
                <w:b/>
                <w:sz w:val="18"/>
                <w:szCs w:val="18"/>
              </w:rPr>
              <w:t>(İçeriğinizi bu kısma oluşturunuz)</w:t>
            </w:r>
          </w:p>
        </w:tc>
      </w:tr>
      <w:tr w:rsidR="00FA4BCA" w:rsidRPr="008C2B06" w14:paraId="4B45BC9A" w14:textId="77777777" w:rsidTr="00C41C7E">
        <w:trPr>
          <w:trHeight w:val="2606"/>
          <w:jc w:val="center"/>
        </w:trPr>
        <w:tc>
          <w:tcPr>
            <w:tcW w:w="3681" w:type="dxa"/>
            <w:vAlign w:val="center"/>
          </w:tcPr>
          <w:p w14:paraId="459C7E00" w14:textId="53D54CA3" w:rsidR="00FA4BCA" w:rsidRPr="008C2B06" w:rsidRDefault="00FA4BCA" w:rsidP="00A80E67">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İlişkilendirme Aşaması</w:t>
            </w:r>
          </w:p>
          <w:p w14:paraId="7B38AC76" w14:textId="77777777" w:rsidR="00FA4BCA" w:rsidRPr="008C2B06" w:rsidRDefault="00FA4BCA" w:rsidP="00A80E67">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Tecrübe Etme</w:t>
            </w:r>
          </w:p>
          <w:p w14:paraId="483D358F" w14:textId="77777777" w:rsidR="00FA4BCA" w:rsidRPr="008C2B06" w:rsidRDefault="00FA4BCA" w:rsidP="00A80E67">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İş birliği</w:t>
            </w:r>
          </w:p>
          <w:p w14:paraId="6F3C912D" w14:textId="77777777" w:rsidR="00FA4BCA" w:rsidRPr="00DA32F7" w:rsidRDefault="00FA4BCA" w:rsidP="00A80E67">
            <w:pPr>
              <w:spacing w:after="0"/>
              <w:rPr>
                <w:rFonts w:asciiTheme="minorHAnsi" w:eastAsiaTheme="minorEastAsia" w:hAnsiTheme="minorHAnsi" w:cstheme="minorHAnsi"/>
                <w:b/>
                <w:sz w:val="18"/>
                <w:szCs w:val="18"/>
              </w:rPr>
            </w:pPr>
            <w:r w:rsidRPr="00DA32F7">
              <w:rPr>
                <w:rFonts w:asciiTheme="minorHAnsi" w:hAnsiTheme="minorHAnsi" w:cstheme="minorHAnsi"/>
                <w:b/>
                <w:sz w:val="18"/>
                <w:szCs w:val="18"/>
              </w:rPr>
              <w:t>Transfe</w:t>
            </w:r>
            <w:hyperlink r:id="rId8" w:history="1">
              <w:r w:rsidRPr="00DA32F7">
                <w:rPr>
                  <w:rStyle w:val="Kpr"/>
                  <w:rFonts w:asciiTheme="minorHAnsi" w:hAnsiTheme="minorHAnsi" w:cstheme="minorHAnsi"/>
                  <w:b/>
                  <w:color w:val="auto"/>
                  <w:sz w:val="18"/>
                  <w:szCs w:val="18"/>
                  <w:u w:val="none"/>
                </w:rPr>
                <w:t>r Etme</w:t>
              </w:r>
            </w:hyperlink>
          </w:p>
          <w:p w14:paraId="215A2690" w14:textId="5F06A89E" w:rsidR="00FA4BCA" w:rsidRPr="008C2B06" w:rsidRDefault="00FA4BCA" w:rsidP="00A80E67">
            <w:pPr>
              <w:spacing w:after="0"/>
              <w:rPr>
                <w:rFonts w:asciiTheme="minorHAnsi" w:eastAsiaTheme="minorEastAsia" w:hAnsiTheme="minorHAnsi" w:cstheme="minorHAnsi"/>
                <w:b/>
                <w:color w:val="000000" w:themeColor="text1"/>
                <w:sz w:val="18"/>
                <w:szCs w:val="18"/>
              </w:rPr>
            </w:pPr>
          </w:p>
        </w:tc>
        <w:tc>
          <w:tcPr>
            <w:tcW w:w="7194" w:type="dxa"/>
          </w:tcPr>
          <w:p w14:paraId="1A38FC5B" w14:textId="77777777" w:rsidR="00096DEF" w:rsidRPr="00096DEF" w:rsidRDefault="00096DEF" w:rsidP="00096DEF">
            <w:pPr>
              <w:spacing w:after="0"/>
              <w:rPr>
                <w:sz w:val="18"/>
                <w:szCs w:val="18"/>
              </w:rPr>
            </w:pPr>
            <w:r w:rsidRPr="00096DEF">
              <w:rPr>
                <w:sz w:val="18"/>
                <w:szCs w:val="18"/>
              </w:rPr>
              <w:t xml:space="preserve">“Dünya’dan çok uzakta bulunan bir gök cismini ayrıntılı olarak incelemek isteseydiniz nasıl bir gözlem aracı tasarlardınız?” sorusu ile öğrencilerin uzay gözlem araçlarına ilişkin ön bilgileri ortaya çıkarılır. Dürbün, teleskop, yapay uydu ve gezici araç görselleri incelenerek bu araçların kullanım amaçları ve temel özellikleri hakkında tahminlerde bulunulur. Teleskopların gök cisimlerini gözlemlemek amacıyla kullanıldığı; gelişen uzay teknolojileri sayesinde teleskopların Dünya yörüngesine de yerleştirilebildiği hatırlanır. Hubble ve James </w:t>
            </w:r>
            <w:proofErr w:type="spellStart"/>
            <w:r w:rsidRPr="00096DEF">
              <w:rPr>
                <w:sz w:val="18"/>
                <w:szCs w:val="18"/>
              </w:rPr>
              <w:t>Webb</w:t>
            </w:r>
            <w:proofErr w:type="spellEnd"/>
            <w:r w:rsidRPr="00096DEF">
              <w:rPr>
                <w:sz w:val="18"/>
                <w:szCs w:val="18"/>
              </w:rPr>
              <w:t xml:space="preserve"> örnekleri üzerinden uzay teleskoplarının özellikleri incelenir </w:t>
            </w:r>
            <w:r w:rsidRPr="00096DEF">
              <w:rPr>
                <w:b/>
                <w:bCs/>
                <w:sz w:val="18"/>
                <w:szCs w:val="18"/>
              </w:rPr>
              <w:t>(MEB Ders Kitabı, s. 19, 22)</w:t>
            </w:r>
            <w:r w:rsidRPr="00096DEF">
              <w:rPr>
                <w:sz w:val="18"/>
                <w:szCs w:val="18"/>
              </w:rPr>
              <w:t xml:space="preserve">. </w:t>
            </w:r>
          </w:p>
          <w:p w14:paraId="1735E589" w14:textId="77777777" w:rsidR="00096DEF" w:rsidRPr="00096DEF" w:rsidRDefault="00096DEF" w:rsidP="00096DEF">
            <w:pPr>
              <w:spacing w:after="0"/>
              <w:rPr>
                <w:sz w:val="18"/>
                <w:szCs w:val="18"/>
              </w:rPr>
            </w:pPr>
            <w:r w:rsidRPr="00096DEF">
              <w:rPr>
                <w:sz w:val="18"/>
                <w:szCs w:val="18"/>
              </w:rPr>
              <w:t xml:space="preserve">Öğrencilerden “Uzay gözlemi yapmak için siz bir araç tasarlasaydınız bu araç neyi gözlemlerdi, nerede görev yapardı ve hangi özelliklere sahip olurdu?” sorularından hareketle bir model önerisi geliştirmeleri istenir. Ardından MEB kitabındaki </w:t>
            </w:r>
            <w:r w:rsidRPr="00096DEF">
              <w:rPr>
                <w:b/>
                <w:bCs/>
                <w:sz w:val="18"/>
                <w:szCs w:val="18"/>
              </w:rPr>
              <w:t>“Uzay Gözlem Araçları Modeli”</w:t>
            </w:r>
            <w:r w:rsidRPr="00096DEF">
              <w:rPr>
                <w:sz w:val="18"/>
                <w:szCs w:val="18"/>
              </w:rPr>
              <w:t xml:space="preserve"> performans görevi uygulanır </w:t>
            </w:r>
            <w:r w:rsidRPr="00096DEF">
              <w:rPr>
                <w:b/>
                <w:bCs/>
                <w:sz w:val="18"/>
                <w:szCs w:val="18"/>
              </w:rPr>
              <w:t>(MEB Ders Kitabı, s. 29)</w:t>
            </w:r>
            <w:r w:rsidRPr="00096DEF">
              <w:rPr>
                <w:sz w:val="18"/>
                <w:szCs w:val="18"/>
              </w:rPr>
              <w:t xml:space="preserve">. 2-3 kişilik gruplar hâlinde dürbün, teleskop, yapay uydu veya Ay yüzeyinde inceleme yapabilecek gezici araç modellerinden biri seçilir. Modelin amacı, temel bölümleri ve kullanılacak malzemeler belirlenerek taslak çizimi hazırlanır; basit araç-gereç ve atık malzemelerden yararlanılarak model oluşturulur. Çalışmaların hazırlanan plan doğrultusunda ertelenmeden, istikrarlı ve eksiksiz yürütülmesine; grup üyelerinin sorumluluklarını yerine getirmelerine ve yardımlaşmalarına dikkat edilir. Model tasarımında Teknoloji ve Tasarım ile Görsel Sanatlar derslerinde edinilen bilgilerden yararlanılır. </w:t>
            </w:r>
          </w:p>
          <w:p w14:paraId="09B36E46" w14:textId="5B22FBB0" w:rsidR="00096DEF" w:rsidRPr="00096DEF" w:rsidRDefault="00096DEF" w:rsidP="00096DEF">
            <w:pPr>
              <w:spacing w:after="0"/>
              <w:rPr>
                <w:sz w:val="18"/>
                <w:szCs w:val="18"/>
              </w:rPr>
            </w:pPr>
            <w:r w:rsidRPr="00096DEF">
              <w:rPr>
                <w:sz w:val="18"/>
                <w:szCs w:val="18"/>
              </w:rPr>
              <w:t xml:space="preserve">Hazırlanan modeller sınıfta paylaşılır. Öğrenciler modellerinin hangi gözlem aracını temsil ettiğini, kullanım amacını ve temel bölümlerini açıklar; diğer modelleri etkin biçimde dinleyerek bilimsel özellikleri açısından karşılaştırır. Kendi modellerini MEB kitabındaki gerçek araç görselleri, güvenilir bilimsel kaynaklar ve arkadaşlarının modelleriyle karşılaştırarak eksik veya geliştirilmesi gereken yönlerini belirler. Elde edilen </w:t>
            </w:r>
            <w:r w:rsidRPr="00096DEF">
              <w:rPr>
                <w:b/>
                <w:bCs/>
                <w:sz w:val="18"/>
                <w:szCs w:val="18"/>
              </w:rPr>
              <w:t xml:space="preserve">yeni kanıtlar doğrultusunda modellerini </w:t>
            </w:r>
            <w:r w:rsidRPr="00096DEF">
              <w:rPr>
                <w:b/>
                <w:bCs/>
                <w:sz w:val="18"/>
                <w:szCs w:val="18"/>
              </w:rPr>
              <w:lastRenderedPageBreak/>
              <w:t>yeniden düzenleyip geliştirirler</w:t>
            </w:r>
            <w:r w:rsidRPr="00096DEF">
              <w:rPr>
                <w:sz w:val="18"/>
                <w:szCs w:val="18"/>
              </w:rPr>
              <w:t xml:space="preserve">. Model çalışmaları analitik dereceli puanlama anahtarı, öz değerlendirme ve akran değerlendirme formlarıyla değerlendirilir. </w:t>
            </w:r>
          </w:p>
          <w:p w14:paraId="439A1B11" w14:textId="77777777" w:rsidR="00096DEF" w:rsidRPr="00096DEF" w:rsidRDefault="00096DEF" w:rsidP="00096DEF">
            <w:pPr>
              <w:spacing w:after="0"/>
              <w:rPr>
                <w:sz w:val="18"/>
                <w:szCs w:val="18"/>
              </w:rPr>
            </w:pPr>
            <w:r w:rsidRPr="00096DEF">
              <w:rPr>
                <w:sz w:val="18"/>
                <w:szCs w:val="18"/>
              </w:rPr>
              <w:t xml:space="preserve">Ardından “Görevini tamamlayan yapay uydular, uzay sondaları ve roket parçaları uzayda kalırsa ne gibi sorunlara yol açabilir?” sorusu yöneltilerek </w:t>
            </w:r>
            <w:r w:rsidRPr="00096DEF">
              <w:rPr>
                <w:b/>
                <w:bCs/>
                <w:sz w:val="18"/>
                <w:szCs w:val="18"/>
              </w:rPr>
              <w:t>uzay kirliliği</w:t>
            </w:r>
            <w:r w:rsidRPr="00096DEF">
              <w:rPr>
                <w:sz w:val="18"/>
                <w:szCs w:val="18"/>
              </w:rPr>
              <w:t xml:space="preserve"> problemine geçilir. MEB kitabındaki </w:t>
            </w:r>
            <w:r w:rsidRPr="00096DEF">
              <w:rPr>
                <w:b/>
                <w:bCs/>
                <w:sz w:val="18"/>
                <w:szCs w:val="18"/>
              </w:rPr>
              <w:t>“Uzay Kirliliği”</w:t>
            </w:r>
            <w:r w:rsidRPr="00096DEF">
              <w:rPr>
                <w:sz w:val="18"/>
                <w:szCs w:val="18"/>
              </w:rPr>
              <w:t xml:space="preserve"> görseli ve haber metni incelenir </w:t>
            </w:r>
            <w:r w:rsidRPr="00096DEF">
              <w:rPr>
                <w:b/>
                <w:bCs/>
                <w:sz w:val="18"/>
                <w:szCs w:val="18"/>
              </w:rPr>
              <w:t>(MEB Ders Kitabı, s. 30)</w:t>
            </w:r>
            <w:r w:rsidRPr="00096DEF">
              <w:rPr>
                <w:sz w:val="18"/>
                <w:szCs w:val="18"/>
              </w:rPr>
              <w:t xml:space="preserve">. Görevini tamamlamış uyduların, işlevini yitirmiş roket parçalarının, yakıt tanklarının ve diğer uzay aracı kalıntılarının Dünya çevresinde kontrolsüz biçimde dolaşabildiği; bunların çalışan uzay araçları ve gelecekteki uzay çalışmaları açısından oluşturabileceği problemler tartışılır. </w:t>
            </w:r>
          </w:p>
          <w:p w14:paraId="0A0D3864" w14:textId="77777777" w:rsidR="00096DEF" w:rsidRPr="00096DEF" w:rsidRDefault="00096DEF" w:rsidP="00096DEF">
            <w:pPr>
              <w:spacing w:after="0"/>
              <w:rPr>
                <w:sz w:val="18"/>
                <w:szCs w:val="18"/>
              </w:rPr>
            </w:pPr>
            <w:r w:rsidRPr="00096DEF">
              <w:rPr>
                <w:sz w:val="18"/>
                <w:szCs w:val="18"/>
              </w:rPr>
              <w:t xml:space="preserve">Öğrenciler iş birlikli gruplara ayrılarak güvenilir dijital, yazılı ve görsel bilimsel kaynaklardan uzay araştırmalarının yol açabileceği problemler hakkında veri toplar. Elde ettikleri bilgilerden hareketle </w:t>
            </w:r>
            <w:r w:rsidRPr="00096DEF">
              <w:rPr>
                <w:b/>
                <w:bCs/>
                <w:sz w:val="18"/>
                <w:szCs w:val="18"/>
              </w:rPr>
              <w:t>problemin nedenlerini, ortaya çıkardığı sorunları ve olası sonuçlarını</w:t>
            </w:r>
            <w:r w:rsidRPr="00096DEF">
              <w:rPr>
                <w:sz w:val="18"/>
                <w:szCs w:val="18"/>
              </w:rPr>
              <w:t xml:space="preserve"> belirleyerek problemi yapılandırır ve kendi ifadeleriyle özetler. Toplanan verilere dayanarak problemin gelecekte oluşturabileceği sonuçlara yönelik tahminlerde bulunulur.</w:t>
            </w:r>
          </w:p>
          <w:p w14:paraId="3839064E" w14:textId="77777777" w:rsidR="00096DEF" w:rsidRPr="00096DEF" w:rsidRDefault="00096DEF" w:rsidP="00096DEF">
            <w:pPr>
              <w:spacing w:after="0"/>
              <w:rPr>
                <w:sz w:val="18"/>
                <w:szCs w:val="18"/>
              </w:rPr>
            </w:pPr>
            <w:r w:rsidRPr="00096DEF">
              <w:rPr>
                <w:sz w:val="18"/>
                <w:szCs w:val="18"/>
              </w:rPr>
              <w:t xml:space="preserve">MEB kitabındaki </w:t>
            </w:r>
            <w:r w:rsidRPr="00096DEF">
              <w:rPr>
                <w:b/>
                <w:bCs/>
                <w:sz w:val="18"/>
                <w:szCs w:val="18"/>
              </w:rPr>
              <w:t>“Uzayda Neler Oluyor?”</w:t>
            </w:r>
            <w:r w:rsidRPr="00096DEF">
              <w:rPr>
                <w:sz w:val="18"/>
                <w:szCs w:val="18"/>
              </w:rPr>
              <w:t xml:space="preserve"> performans görevi doğrultusunda </w:t>
            </w:r>
            <w:r w:rsidRPr="00096DEF">
              <w:rPr>
                <w:b/>
                <w:bCs/>
                <w:sz w:val="18"/>
                <w:szCs w:val="18"/>
              </w:rPr>
              <w:t>Altı Ayakkabı Tekniği</w:t>
            </w:r>
            <w:r w:rsidRPr="00096DEF">
              <w:rPr>
                <w:sz w:val="18"/>
                <w:szCs w:val="18"/>
              </w:rPr>
              <w:t xml:space="preserve"> kullanılır </w:t>
            </w:r>
            <w:r w:rsidRPr="00096DEF">
              <w:rPr>
                <w:b/>
                <w:bCs/>
                <w:sz w:val="18"/>
                <w:szCs w:val="18"/>
              </w:rPr>
              <w:t>(MEB Ders Kitabı, s. 31-32)</w:t>
            </w:r>
            <w:r w:rsidRPr="00096DEF">
              <w:rPr>
                <w:sz w:val="18"/>
                <w:szCs w:val="18"/>
              </w:rPr>
              <w:t xml:space="preserve">. Gruplarda uzay kirliliği; araştırma ve kanıt, uygulanabilir çözümler, tehlikeler, insan ve çevre üzerindeki etkiler, yetkili kurumların sorumlulukları ve uygulanabilecek kurallar gibi farklı bakış açılarından değerlendirilir. Öğrenciler görüşlerini açık fikirlilik ve saygı çerçevesinde paylaşır; tahminlerini verilerle ilişkilendirerek tartışır ve problemin çözümüne yönelik akıl yürütür. </w:t>
            </w:r>
          </w:p>
          <w:p w14:paraId="78681049" w14:textId="6654B7FB" w:rsidR="00FA4BCA" w:rsidRPr="00906B25" w:rsidRDefault="00096DEF" w:rsidP="0086220E">
            <w:pPr>
              <w:spacing w:after="0"/>
              <w:rPr>
                <w:sz w:val="18"/>
                <w:szCs w:val="18"/>
              </w:rPr>
            </w:pPr>
            <w:r w:rsidRPr="00096DEF">
              <w:rPr>
                <w:sz w:val="18"/>
                <w:szCs w:val="18"/>
              </w:rPr>
              <w:t xml:space="preserve">Son olarak “Uzay çöplerinin miktarı gelecekte çok daha fazla artarsa haberleşme uyduları, astronotlar ve yeni uzay görevleri bundan nasıl etkilenir ve bu sorun nasıl azaltılabilir?” problem durumu üzerinden öğrenilenler yeni bir duruma aktarılır. </w:t>
            </w:r>
            <w:r w:rsidRPr="00096DEF">
              <w:rPr>
                <w:b/>
                <w:bCs/>
                <w:sz w:val="18"/>
                <w:szCs w:val="18"/>
              </w:rPr>
              <w:t>Görevini tamamlayan uyduların kontrollü biçimde yörüngeden çıkarılması, uzay çöplerinin izlenmesi, çarpışma risklerinin belirlenmesi, uzay atıklarını yakalayabilecek sistemlerin ve daha sürdürülebilir uzay teknolojilerinin geliştirilmesi</w:t>
            </w:r>
            <w:r w:rsidRPr="00096DEF">
              <w:rPr>
                <w:sz w:val="18"/>
                <w:szCs w:val="18"/>
              </w:rPr>
              <w:t xml:space="preserve"> gibi çözüm yolları değerlendirilir. Gruplar süreç sonunda </w:t>
            </w:r>
            <w:r w:rsidRPr="00096DEF">
              <w:rPr>
                <w:b/>
                <w:bCs/>
                <w:sz w:val="18"/>
                <w:szCs w:val="18"/>
              </w:rPr>
              <w:t>problem – veriler – tahminler – çözüm önerileri – değerlendirme – sonuç</w:t>
            </w:r>
            <w:r w:rsidRPr="00096DEF">
              <w:rPr>
                <w:sz w:val="18"/>
                <w:szCs w:val="18"/>
              </w:rPr>
              <w:t xml:space="preserve"> bölümlerinden oluşan kısa bir rapor hazırlar. Raporlar analitik dereceli puanlama anahtarıyla; süreç ise öz ve akran değerlendirme formlarıyla değerlendirilir. Bu yapı Word planınızda FB.7.1.3 için belirtilen rapor hazırlama performans göreviyle de uyumludur.</w:t>
            </w:r>
          </w:p>
        </w:tc>
      </w:tr>
    </w:tbl>
    <w:p w14:paraId="769EA9E3" w14:textId="4B8AEA94" w:rsidR="00A63678" w:rsidRPr="008C2B06" w:rsidRDefault="009C6E8A" w:rsidP="00A80E67">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lastRenderedPageBreak/>
        <w:t xml:space="preserve">IV.BÖLÜM: </w:t>
      </w:r>
      <w:r w:rsidRPr="008C2B06">
        <w:rPr>
          <w:rFonts w:asciiTheme="minorHAnsi" w:eastAsiaTheme="minorEastAsia" w:hAnsiTheme="minorHAnsi" w:cstheme="minorHAnsi"/>
          <w:b/>
          <w:color w:val="000000" w:themeColor="text1"/>
          <w:sz w:val="18"/>
          <w:szCs w:val="18"/>
        </w:rPr>
        <w:t>Ö</w:t>
      </w:r>
      <w:r w:rsidRPr="00DA32F7">
        <w:rPr>
          <w:rFonts w:asciiTheme="minorHAnsi" w:eastAsiaTheme="minorEastAsia" w:hAnsiTheme="minorHAnsi" w:cstheme="minorHAnsi"/>
          <w:b/>
          <w:sz w:val="18"/>
          <w:szCs w:val="18"/>
        </w:rPr>
        <w:t xml:space="preserve">LÇME </w:t>
      </w:r>
      <w:hyperlink r:id="rId9" w:history="1">
        <w:r w:rsidRPr="00DA32F7">
          <w:rPr>
            <w:rStyle w:val="Kpr"/>
            <w:rFonts w:asciiTheme="minorHAnsi" w:eastAsiaTheme="minorEastAsia" w:hAnsiTheme="minorHAnsi" w:cstheme="minorHAnsi"/>
            <w:b/>
            <w:color w:val="auto"/>
            <w:sz w:val="18"/>
            <w:szCs w:val="18"/>
            <w:u w:val="none"/>
          </w:rPr>
          <w:t>VE DEĞERLENDİRME</w:t>
        </w:r>
      </w:hyperlink>
    </w:p>
    <w:tbl>
      <w:tblPr>
        <w:tblW w:w="107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46"/>
      </w:tblGrid>
      <w:tr w:rsidR="006228B6" w:rsidRPr="008C2B06" w14:paraId="1E0104D0" w14:textId="77777777" w:rsidTr="00677F55">
        <w:trPr>
          <w:trHeight w:val="635"/>
          <w:jc w:val="center"/>
        </w:trPr>
        <w:tc>
          <w:tcPr>
            <w:tcW w:w="10746" w:type="dxa"/>
            <w:vAlign w:val="center"/>
          </w:tcPr>
          <w:p w14:paraId="29674183" w14:textId="77777777" w:rsidR="006228B6" w:rsidRPr="00307F84" w:rsidRDefault="006228B6" w:rsidP="006228B6">
            <w:pPr>
              <w:spacing w:after="0"/>
              <w:rPr>
                <w:rFonts w:cs="Calibri"/>
                <w:sz w:val="18"/>
                <w:szCs w:val="18"/>
              </w:rPr>
            </w:pPr>
            <w:r w:rsidRPr="00307F84">
              <w:rPr>
                <w:rFonts w:cs="Calibri"/>
                <w:sz w:val="18"/>
                <w:szCs w:val="18"/>
              </w:rPr>
              <w:t>Uzay gözlem araçları ile ilgili model yapımı performans görevi verilebilir. Bu görevin</w:t>
            </w:r>
            <w:r>
              <w:rPr>
                <w:rFonts w:cs="Calibri"/>
                <w:sz w:val="18"/>
                <w:szCs w:val="18"/>
              </w:rPr>
              <w:t xml:space="preserve"> </w:t>
            </w:r>
            <w:r w:rsidRPr="00307F84">
              <w:rPr>
                <w:rFonts w:cs="Calibri"/>
                <w:sz w:val="18"/>
                <w:szCs w:val="18"/>
              </w:rPr>
              <w:t>değerlendirilmesi için analitik dereceli puanlama anahtarı kullanılabilir.</w:t>
            </w:r>
          </w:p>
          <w:p w14:paraId="4F843563" w14:textId="052DE685" w:rsidR="009D7970" w:rsidRPr="00FA4BCA" w:rsidRDefault="006228B6" w:rsidP="006228B6">
            <w:pPr>
              <w:spacing w:after="0"/>
              <w:rPr>
                <w:rFonts w:cs="Calibri"/>
                <w:sz w:val="18"/>
                <w:szCs w:val="18"/>
              </w:rPr>
            </w:pPr>
            <w:r w:rsidRPr="00307F84">
              <w:rPr>
                <w:rFonts w:cs="Calibri"/>
                <w:sz w:val="18"/>
                <w:szCs w:val="18"/>
              </w:rPr>
              <w:t>Uzay araştırmalarının yol açabileceği problem durumu, çözüm önerileri ve çözüme yönelik</w:t>
            </w:r>
            <w:r>
              <w:rPr>
                <w:rFonts w:cs="Calibri"/>
                <w:sz w:val="18"/>
                <w:szCs w:val="18"/>
              </w:rPr>
              <w:t xml:space="preserve"> </w:t>
            </w:r>
            <w:r w:rsidRPr="00307F84">
              <w:rPr>
                <w:rFonts w:cs="Calibri"/>
                <w:sz w:val="18"/>
                <w:szCs w:val="18"/>
              </w:rPr>
              <w:t>değerlendirmeyi içeren rapor hazırlama performans görevi verilebilir. Bu görev, analitik</w:t>
            </w:r>
            <w:r>
              <w:rPr>
                <w:rFonts w:cs="Calibri"/>
                <w:sz w:val="18"/>
                <w:szCs w:val="18"/>
              </w:rPr>
              <w:t xml:space="preserve"> </w:t>
            </w:r>
            <w:r w:rsidRPr="00307F84">
              <w:rPr>
                <w:rFonts w:cs="Calibri"/>
                <w:sz w:val="18"/>
                <w:szCs w:val="18"/>
              </w:rPr>
              <w:t>dereceli puanlama anahtarı ile değerlendirilebilir.</w:t>
            </w:r>
          </w:p>
        </w:tc>
      </w:tr>
    </w:tbl>
    <w:p w14:paraId="28225DFB" w14:textId="1AF799F6" w:rsidR="00A63678" w:rsidRPr="008C2B06" w:rsidRDefault="00A63678" w:rsidP="00A80E67">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IV.BÖLÜM</w:t>
      </w:r>
      <w:r w:rsidR="00922DCA" w:rsidRPr="008C2B06">
        <w:rPr>
          <w:rFonts w:asciiTheme="minorHAnsi" w:hAnsiTheme="minorHAnsi" w:cstheme="minorHAnsi"/>
          <w:b/>
          <w:color w:val="000000" w:themeColor="text1"/>
          <w:sz w:val="18"/>
          <w:szCs w:val="18"/>
        </w:rPr>
        <w:t xml:space="preserve">: </w:t>
      </w:r>
      <w:r w:rsidR="00922DCA" w:rsidRPr="008C2B06">
        <w:rPr>
          <w:rFonts w:asciiTheme="minorHAnsi" w:eastAsiaTheme="minorEastAsia" w:hAnsiTheme="minorHAnsi" w:cstheme="minorHAnsi"/>
          <w:b/>
          <w:color w:val="000000" w:themeColor="text1"/>
          <w:sz w:val="18"/>
          <w:szCs w:val="18"/>
        </w:rPr>
        <w:t>DERSİN DİĞER D</w:t>
      </w:r>
      <w:r w:rsidR="00922DCA" w:rsidRPr="009E765C">
        <w:rPr>
          <w:rFonts w:asciiTheme="minorHAnsi" w:eastAsiaTheme="minorEastAsia" w:hAnsiTheme="minorHAnsi" w:cstheme="minorHAnsi"/>
          <w:b/>
          <w:sz w:val="18"/>
          <w:szCs w:val="18"/>
        </w:rPr>
        <w:t>ERSLERLE</w:t>
      </w:r>
      <w:hyperlink r:id="rId10" w:history="1">
        <w:r w:rsidR="00922DCA" w:rsidRPr="009E765C">
          <w:rPr>
            <w:rStyle w:val="Kpr"/>
            <w:rFonts w:asciiTheme="minorHAnsi" w:eastAsiaTheme="minorEastAsia" w:hAnsiTheme="minorHAnsi" w:cstheme="minorHAnsi"/>
            <w:b/>
            <w:color w:val="auto"/>
            <w:sz w:val="18"/>
            <w:szCs w:val="18"/>
            <w:u w:val="none"/>
          </w:rPr>
          <w:t xml:space="preserve"> İLİŞKİSİ</w:t>
        </w:r>
      </w:hyperlink>
    </w:p>
    <w:tbl>
      <w:tblPr>
        <w:tblW w:w="107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72"/>
      </w:tblGrid>
      <w:tr w:rsidR="00922DCA" w:rsidRPr="008C2B06" w14:paraId="3A7C6866" w14:textId="77777777" w:rsidTr="00542A78">
        <w:trPr>
          <w:trHeight w:val="588"/>
          <w:jc w:val="center"/>
        </w:trPr>
        <w:tc>
          <w:tcPr>
            <w:tcW w:w="10772" w:type="dxa"/>
            <w:vAlign w:val="center"/>
          </w:tcPr>
          <w:p w14:paraId="3AB485C3" w14:textId="65C9D57C" w:rsidR="00922DCA" w:rsidRPr="008C2B06" w:rsidRDefault="00AA7B0D" w:rsidP="008465A1">
            <w:pPr>
              <w:spacing w:after="0"/>
              <w:rPr>
                <w:rFonts w:asciiTheme="minorHAnsi" w:eastAsiaTheme="minorEastAsia" w:hAnsiTheme="minorHAnsi" w:cstheme="minorHAnsi"/>
                <w:bCs/>
                <w:color w:val="000000" w:themeColor="text1"/>
                <w:sz w:val="18"/>
                <w:szCs w:val="18"/>
              </w:rPr>
            </w:pPr>
            <w:r w:rsidRPr="00AA7B0D">
              <w:rPr>
                <w:rFonts w:asciiTheme="minorHAnsi" w:eastAsiaTheme="minorEastAsia" w:hAnsiTheme="minorHAnsi" w:cstheme="minorHAnsi"/>
                <w:b/>
                <w:bCs/>
                <w:color w:val="000000" w:themeColor="text1"/>
                <w:sz w:val="18"/>
                <w:szCs w:val="18"/>
              </w:rPr>
              <w:t>Türkçe</w:t>
            </w:r>
            <w:r w:rsidRPr="00AA7B0D">
              <w:rPr>
                <w:rFonts w:asciiTheme="minorHAnsi" w:eastAsiaTheme="minorEastAsia" w:hAnsiTheme="minorHAnsi" w:cstheme="minorHAnsi"/>
                <w:bCs/>
                <w:color w:val="000000" w:themeColor="text1"/>
                <w:sz w:val="18"/>
                <w:szCs w:val="18"/>
              </w:rPr>
              <w:t xml:space="preserve"> ile araştırma, özetleme ve sunma, </w:t>
            </w:r>
            <w:r w:rsidRPr="00AA7B0D">
              <w:rPr>
                <w:rFonts w:asciiTheme="minorHAnsi" w:eastAsiaTheme="minorEastAsia" w:hAnsiTheme="minorHAnsi" w:cstheme="minorHAnsi"/>
                <w:b/>
                <w:bCs/>
                <w:color w:val="000000" w:themeColor="text1"/>
                <w:sz w:val="18"/>
                <w:szCs w:val="18"/>
              </w:rPr>
              <w:t>Matematik</w:t>
            </w:r>
            <w:r w:rsidRPr="00AA7B0D">
              <w:rPr>
                <w:rFonts w:asciiTheme="minorHAnsi" w:eastAsiaTheme="minorEastAsia" w:hAnsiTheme="minorHAnsi" w:cstheme="minorHAnsi"/>
                <w:bCs/>
                <w:color w:val="000000" w:themeColor="text1"/>
                <w:sz w:val="18"/>
                <w:szCs w:val="18"/>
              </w:rPr>
              <w:t xml:space="preserve"> ile verileri karşılaştırma ve tahminde bulunma, </w:t>
            </w:r>
            <w:r w:rsidRPr="00AA7B0D">
              <w:rPr>
                <w:rFonts w:asciiTheme="minorHAnsi" w:eastAsiaTheme="minorEastAsia" w:hAnsiTheme="minorHAnsi" w:cstheme="minorHAnsi"/>
                <w:b/>
                <w:bCs/>
                <w:color w:val="000000" w:themeColor="text1"/>
                <w:sz w:val="18"/>
                <w:szCs w:val="18"/>
              </w:rPr>
              <w:t>Teknoloji ve Tasarım</w:t>
            </w:r>
            <w:r w:rsidRPr="00AA7B0D">
              <w:rPr>
                <w:rFonts w:asciiTheme="minorHAnsi" w:eastAsiaTheme="minorEastAsia" w:hAnsiTheme="minorHAnsi" w:cstheme="minorHAnsi"/>
                <w:bCs/>
                <w:color w:val="000000" w:themeColor="text1"/>
                <w:sz w:val="18"/>
                <w:szCs w:val="18"/>
              </w:rPr>
              <w:t xml:space="preserve"> ile model tasarlama ve geliştirme, </w:t>
            </w:r>
            <w:r w:rsidRPr="00AA7B0D">
              <w:rPr>
                <w:rFonts w:asciiTheme="minorHAnsi" w:eastAsiaTheme="minorEastAsia" w:hAnsiTheme="minorHAnsi" w:cstheme="minorHAnsi"/>
                <w:b/>
                <w:bCs/>
                <w:color w:val="000000" w:themeColor="text1"/>
                <w:sz w:val="18"/>
                <w:szCs w:val="18"/>
              </w:rPr>
              <w:t>Bilişim Teknolojileri</w:t>
            </w:r>
            <w:r w:rsidRPr="00AA7B0D">
              <w:rPr>
                <w:rFonts w:asciiTheme="minorHAnsi" w:eastAsiaTheme="minorEastAsia" w:hAnsiTheme="minorHAnsi" w:cstheme="minorHAnsi"/>
                <w:bCs/>
                <w:color w:val="000000" w:themeColor="text1"/>
                <w:sz w:val="18"/>
                <w:szCs w:val="18"/>
              </w:rPr>
              <w:t xml:space="preserve"> ile güvenilir bilgiye ulaşma, </w:t>
            </w:r>
            <w:r w:rsidRPr="00AA7B0D">
              <w:rPr>
                <w:rFonts w:asciiTheme="minorHAnsi" w:eastAsiaTheme="minorEastAsia" w:hAnsiTheme="minorHAnsi" w:cstheme="minorHAnsi"/>
                <w:b/>
                <w:bCs/>
                <w:color w:val="000000" w:themeColor="text1"/>
                <w:sz w:val="18"/>
                <w:szCs w:val="18"/>
              </w:rPr>
              <w:t>Görsel Sanatlar</w:t>
            </w:r>
            <w:r w:rsidRPr="00AA7B0D">
              <w:rPr>
                <w:rFonts w:asciiTheme="minorHAnsi" w:eastAsiaTheme="minorEastAsia" w:hAnsiTheme="minorHAnsi" w:cstheme="minorHAnsi"/>
                <w:bCs/>
                <w:color w:val="000000" w:themeColor="text1"/>
                <w:sz w:val="18"/>
                <w:szCs w:val="18"/>
              </w:rPr>
              <w:t xml:space="preserve"> ile görsel ürün oluşturma, </w:t>
            </w:r>
            <w:r w:rsidRPr="00AA7B0D">
              <w:rPr>
                <w:rFonts w:asciiTheme="minorHAnsi" w:eastAsiaTheme="minorEastAsia" w:hAnsiTheme="minorHAnsi" w:cstheme="minorHAnsi"/>
                <w:b/>
                <w:bCs/>
                <w:color w:val="000000" w:themeColor="text1"/>
                <w:sz w:val="18"/>
                <w:szCs w:val="18"/>
              </w:rPr>
              <w:t>Sosyal Bilgiler</w:t>
            </w:r>
            <w:r w:rsidRPr="00AA7B0D">
              <w:rPr>
                <w:rFonts w:asciiTheme="minorHAnsi" w:eastAsiaTheme="minorEastAsia" w:hAnsiTheme="minorHAnsi" w:cstheme="minorHAnsi"/>
                <w:bCs/>
                <w:color w:val="000000" w:themeColor="text1"/>
                <w:sz w:val="18"/>
                <w:szCs w:val="18"/>
              </w:rPr>
              <w:t xml:space="preserve"> ile uzay araştırmalarının toplumsal etkilerini değerlendirme öğrenme çıktılarıyla ilişkilendirilir.</w:t>
            </w:r>
          </w:p>
        </w:tc>
      </w:tr>
    </w:tbl>
    <w:p w14:paraId="51BDF3BC" w14:textId="77777777" w:rsidR="00A63678" w:rsidRPr="008C2B06" w:rsidRDefault="00A63678" w:rsidP="00A80E67">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V.BÖLÜM</w:t>
      </w:r>
    </w:p>
    <w:tbl>
      <w:tblPr>
        <w:tblW w:w="107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74"/>
        <w:gridCol w:w="8285"/>
      </w:tblGrid>
      <w:tr w:rsidR="00A63678" w:rsidRPr="008C2B06" w14:paraId="2A51B213" w14:textId="77777777" w:rsidTr="001A7BBC">
        <w:trPr>
          <w:trHeight w:val="703"/>
          <w:jc w:val="center"/>
        </w:trPr>
        <w:tc>
          <w:tcPr>
            <w:tcW w:w="2474" w:type="dxa"/>
            <w:vAlign w:val="center"/>
          </w:tcPr>
          <w:p w14:paraId="7F3C5599" w14:textId="77777777" w:rsidR="00A63678" w:rsidRPr="008C2B06" w:rsidRDefault="00A63678" w:rsidP="00A80E67">
            <w:pPr>
              <w:spacing w:after="0"/>
              <w:jc w:val="right"/>
              <w:rPr>
                <w:rFonts w:asciiTheme="minorHAnsi" w:eastAsiaTheme="minorEastAsia" w:hAnsiTheme="minorHAnsi" w:cstheme="minorHAnsi"/>
                <w:b/>
                <w:color w:val="000000" w:themeColor="text1"/>
                <w:sz w:val="18"/>
                <w:szCs w:val="18"/>
              </w:rPr>
            </w:pPr>
            <w:r w:rsidRPr="008C2B06">
              <w:rPr>
                <w:rFonts w:asciiTheme="minorHAnsi" w:eastAsiaTheme="minorEastAsia" w:hAnsiTheme="minorHAnsi" w:cstheme="minorHAnsi"/>
                <w:b/>
                <w:color w:val="000000" w:themeColor="text1"/>
                <w:sz w:val="18"/>
                <w:szCs w:val="18"/>
              </w:rPr>
              <w:t>Planın Uygulanmasıyla İlgili Diğer Açıklamalar:</w:t>
            </w:r>
          </w:p>
        </w:tc>
        <w:tc>
          <w:tcPr>
            <w:tcW w:w="8285" w:type="dxa"/>
            <w:vAlign w:val="center"/>
          </w:tcPr>
          <w:p w14:paraId="48ACDAC6" w14:textId="3FEF0CBC" w:rsidR="00A63678" w:rsidRPr="008C2B06" w:rsidRDefault="00A63678" w:rsidP="00A80E67">
            <w:pPr>
              <w:spacing w:after="0"/>
              <w:rPr>
                <w:rFonts w:asciiTheme="minorHAnsi" w:eastAsiaTheme="minorEastAsia" w:hAnsiTheme="minorHAnsi" w:cstheme="minorHAnsi"/>
                <w:color w:val="000000" w:themeColor="text1"/>
                <w:sz w:val="18"/>
                <w:szCs w:val="18"/>
              </w:rPr>
            </w:pPr>
          </w:p>
        </w:tc>
      </w:tr>
    </w:tbl>
    <w:p w14:paraId="28AA26FD" w14:textId="77777777" w:rsidR="00356A3E" w:rsidRPr="008C2B06" w:rsidRDefault="00356A3E" w:rsidP="00A80E67">
      <w:pPr>
        <w:spacing w:after="0"/>
        <w:ind w:left="7080" w:firstLine="708"/>
        <w:rPr>
          <w:rFonts w:asciiTheme="minorHAnsi" w:hAnsiTheme="minorHAnsi" w:cstheme="minorHAnsi"/>
          <w:b/>
          <w:color w:val="000000" w:themeColor="text1"/>
          <w:sz w:val="18"/>
          <w:szCs w:val="18"/>
        </w:rPr>
      </w:pPr>
    </w:p>
    <w:p w14:paraId="616C1D64" w14:textId="04D6C9EB" w:rsidR="007327B8" w:rsidRPr="008C2B06" w:rsidRDefault="007327B8" w:rsidP="00A80E67">
      <w:pPr>
        <w:spacing w:after="0"/>
        <w:rPr>
          <w:rFonts w:asciiTheme="minorHAnsi" w:hAnsiTheme="minorHAnsi" w:cstheme="minorHAnsi"/>
          <w:b/>
          <w:color w:val="000000" w:themeColor="text1"/>
          <w:sz w:val="18"/>
          <w:szCs w:val="18"/>
        </w:rPr>
      </w:pPr>
    </w:p>
    <w:p w14:paraId="0AA9CA7E" w14:textId="77777777" w:rsidR="007327B8" w:rsidRPr="008C2B06" w:rsidRDefault="007327B8" w:rsidP="00A80E67">
      <w:pPr>
        <w:spacing w:after="0"/>
        <w:rPr>
          <w:rFonts w:asciiTheme="minorHAnsi" w:hAnsiTheme="minorHAnsi" w:cstheme="minorHAnsi"/>
          <w:b/>
          <w:color w:val="000000" w:themeColor="text1"/>
          <w:sz w:val="18"/>
          <w:szCs w:val="18"/>
        </w:rPr>
      </w:pPr>
    </w:p>
    <w:p w14:paraId="14810B0A" w14:textId="77777777" w:rsidR="007327B8" w:rsidRPr="008C2B06" w:rsidRDefault="007327B8" w:rsidP="00A80E67">
      <w:pPr>
        <w:spacing w:after="0"/>
        <w:rPr>
          <w:rFonts w:asciiTheme="minorHAnsi" w:hAnsiTheme="minorHAnsi" w:cstheme="minorHAnsi"/>
          <w:b/>
          <w:color w:val="000000" w:themeColor="text1"/>
          <w:sz w:val="18"/>
          <w:szCs w:val="18"/>
        </w:rPr>
      </w:pPr>
    </w:p>
    <w:p w14:paraId="1CBDD7DD" w14:textId="76A3E221" w:rsidR="00A63678" w:rsidRPr="008C2B06" w:rsidRDefault="007327B8" w:rsidP="00A80E67">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                                                                                                                                      </w:t>
      </w:r>
      <w:r w:rsidR="005125D2">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 xml:space="preserve"> </w:t>
      </w:r>
      <w:r w:rsidR="00A63678" w:rsidRPr="008C2B06">
        <w:rPr>
          <w:rFonts w:asciiTheme="minorHAnsi" w:hAnsiTheme="minorHAnsi" w:cstheme="minorHAnsi"/>
          <w:b/>
          <w:color w:val="000000" w:themeColor="text1"/>
          <w:sz w:val="18"/>
          <w:szCs w:val="18"/>
        </w:rPr>
        <w:t>Uygundur</w:t>
      </w:r>
    </w:p>
    <w:p w14:paraId="3A0EEB0A" w14:textId="08C7938D" w:rsidR="00A63678" w:rsidRPr="008C2B06" w:rsidRDefault="00A63678" w:rsidP="00A80E67">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007327B8" w:rsidRPr="008C2B06">
        <w:rPr>
          <w:rFonts w:asciiTheme="minorHAnsi" w:hAnsiTheme="minorHAnsi" w:cstheme="minorHAnsi"/>
          <w:b/>
          <w:color w:val="000000" w:themeColor="text1"/>
          <w:sz w:val="18"/>
          <w:szCs w:val="18"/>
        </w:rPr>
        <w:t xml:space="preserve">                    </w:t>
      </w:r>
      <w:r w:rsidR="008D0AD5" w:rsidRPr="008C2B06">
        <w:rPr>
          <w:rFonts w:asciiTheme="minorHAnsi" w:hAnsiTheme="minorHAnsi" w:cstheme="minorHAnsi"/>
          <w:b/>
          <w:color w:val="000000" w:themeColor="text1"/>
          <w:sz w:val="18"/>
          <w:szCs w:val="18"/>
        </w:rPr>
        <w:t xml:space="preserve">   </w:t>
      </w:r>
      <w:r w:rsidR="005125D2">
        <w:rPr>
          <w:rFonts w:asciiTheme="minorHAnsi" w:hAnsiTheme="minorHAnsi" w:cstheme="minorHAnsi"/>
          <w:b/>
          <w:color w:val="000000" w:themeColor="text1"/>
          <w:sz w:val="18"/>
          <w:szCs w:val="18"/>
        </w:rPr>
        <w:t xml:space="preserve">       </w:t>
      </w:r>
      <w:r w:rsidR="008D0AD5"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w:t>
      </w:r>
      <w:r w:rsidR="008D0AD5"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w:t>
      </w:r>
    </w:p>
    <w:p w14:paraId="50713386" w14:textId="13C30D8E" w:rsidR="00F54805" w:rsidRPr="008C2B06" w:rsidRDefault="00A63678" w:rsidP="00A80E67">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Fen Bilimleri Öğretmeni   </w:t>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00356A3E" w:rsidRPr="008C2B06">
        <w:rPr>
          <w:rFonts w:asciiTheme="minorHAnsi" w:hAnsiTheme="minorHAnsi" w:cstheme="minorHAnsi"/>
          <w:b/>
          <w:color w:val="000000" w:themeColor="text1"/>
          <w:sz w:val="18"/>
          <w:szCs w:val="18"/>
        </w:rPr>
        <w:t xml:space="preserve">                            </w:t>
      </w:r>
      <w:r w:rsidR="008D0AD5" w:rsidRPr="008C2B06">
        <w:rPr>
          <w:rFonts w:asciiTheme="minorHAnsi" w:hAnsiTheme="minorHAnsi" w:cstheme="minorHAnsi"/>
          <w:b/>
          <w:color w:val="000000" w:themeColor="text1"/>
          <w:sz w:val="18"/>
          <w:szCs w:val="18"/>
        </w:rPr>
        <w:t xml:space="preserve">        </w:t>
      </w:r>
      <w:r w:rsidR="005125D2">
        <w:rPr>
          <w:rFonts w:asciiTheme="minorHAnsi" w:hAnsiTheme="minorHAnsi" w:cstheme="minorHAnsi"/>
          <w:b/>
          <w:color w:val="000000" w:themeColor="text1"/>
          <w:sz w:val="18"/>
          <w:szCs w:val="18"/>
        </w:rPr>
        <w:t xml:space="preserve">            </w:t>
      </w:r>
      <w:r w:rsidR="008D0AD5" w:rsidRPr="008C2B06">
        <w:rPr>
          <w:rFonts w:asciiTheme="minorHAnsi" w:hAnsiTheme="minorHAnsi" w:cstheme="minorHAnsi"/>
          <w:b/>
          <w:color w:val="000000" w:themeColor="text1"/>
          <w:sz w:val="18"/>
          <w:szCs w:val="18"/>
        </w:rPr>
        <w:t xml:space="preserve"> </w:t>
      </w:r>
      <w:r w:rsidR="005125D2">
        <w:rPr>
          <w:rFonts w:asciiTheme="minorHAnsi" w:hAnsiTheme="minorHAnsi" w:cstheme="minorHAnsi"/>
          <w:b/>
          <w:color w:val="000000" w:themeColor="text1"/>
          <w:sz w:val="18"/>
          <w:szCs w:val="18"/>
        </w:rPr>
        <w:t xml:space="preserve">        </w:t>
      </w:r>
      <w:r w:rsidR="008D0AD5"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 xml:space="preserve">Okul Müdürü </w:t>
      </w:r>
    </w:p>
    <w:p w14:paraId="168D34D5" w14:textId="2E7CC86C" w:rsidR="007F233A" w:rsidRPr="008C2B06" w:rsidRDefault="003A6297" w:rsidP="00A80E67">
      <w:pPr>
        <w:spacing w:after="0"/>
        <w:rPr>
          <w:rFonts w:asciiTheme="minorHAnsi" w:hAnsiTheme="minorHAnsi" w:cstheme="minorHAnsi"/>
          <w:b/>
          <w:bCs/>
          <w:color w:val="000000" w:themeColor="text1"/>
          <w:sz w:val="18"/>
          <w:szCs w:val="18"/>
        </w:rPr>
      </w:pPr>
      <w:r w:rsidRPr="008C2B06">
        <w:rPr>
          <w:rFonts w:asciiTheme="minorHAnsi" w:hAnsiTheme="minorHAnsi" w:cstheme="minorHAnsi"/>
          <w:b/>
          <w:bCs/>
          <w:color w:val="000000" w:themeColor="text1"/>
          <w:sz w:val="18"/>
          <w:szCs w:val="18"/>
        </w:rPr>
        <w:t xml:space="preserve">Diğer haftaların günlük planları için </w:t>
      </w:r>
      <w:hyperlink r:id="rId11" w:history="1">
        <w:r w:rsidRPr="008C2B06">
          <w:rPr>
            <w:rStyle w:val="Kpr"/>
            <w:rFonts w:asciiTheme="minorHAnsi" w:hAnsiTheme="minorHAnsi" w:cstheme="minorHAnsi"/>
            <w:b/>
            <w:bCs/>
            <w:sz w:val="18"/>
            <w:szCs w:val="18"/>
          </w:rPr>
          <w:t>www.fenusbilim.com</w:t>
        </w:r>
      </w:hyperlink>
      <w:r w:rsidRPr="008C2B06">
        <w:rPr>
          <w:rFonts w:asciiTheme="minorHAnsi" w:hAnsiTheme="minorHAnsi" w:cstheme="minorHAnsi"/>
          <w:b/>
          <w:bCs/>
          <w:color w:val="000000" w:themeColor="text1"/>
          <w:sz w:val="18"/>
          <w:szCs w:val="18"/>
        </w:rPr>
        <w:t xml:space="preserve"> </w:t>
      </w:r>
    </w:p>
    <w:sectPr w:rsidR="007F233A" w:rsidRPr="008C2B0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30AD"/>
    <w:multiLevelType w:val="multilevel"/>
    <w:tmpl w:val="57A0E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335F01"/>
    <w:multiLevelType w:val="multilevel"/>
    <w:tmpl w:val="EC145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5236EB"/>
    <w:multiLevelType w:val="hybridMultilevel"/>
    <w:tmpl w:val="29503B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54A7E07"/>
    <w:multiLevelType w:val="multilevel"/>
    <w:tmpl w:val="3DB602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5E44BE"/>
    <w:multiLevelType w:val="multilevel"/>
    <w:tmpl w:val="03E82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494CB4"/>
    <w:multiLevelType w:val="multilevel"/>
    <w:tmpl w:val="BF883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B661B8"/>
    <w:multiLevelType w:val="multilevel"/>
    <w:tmpl w:val="59C69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2B7101"/>
    <w:multiLevelType w:val="multilevel"/>
    <w:tmpl w:val="19064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2A7682"/>
    <w:multiLevelType w:val="hybridMultilevel"/>
    <w:tmpl w:val="6262C2DC"/>
    <w:lvl w:ilvl="0" w:tplc="041F0001">
      <w:start w:val="1"/>
      <w:numFmt w:val="bullet"/>
      <w:lvlText w:val=""/>
      <w:lvlJc w:val="left"/>
      <w:pPr>
        <w:ind w:left="852" w:hanging="360"/>
      </w:pPr>
      <w:rPr>
        <w:rFonts w:ascii="Symbol" w:hAnsi="Symbol" w:hint="default"/>
      </w:rPr>
    </w:lvl>
    <w:lvl w:ilvl="1" w:tplc="041F0003" w:tentative="1">
      <w:start w:val="1"/>
      <w:numFmt w:val="bullet"/>
      <w:lvlText w:val="o"/>
      <w:lvlJc w:val="left"/>
      <w:pPr>
        <w:ind w:left="1572" w:hanging="360"/>
      </w:pPr>
      <w:rPr>
        <w:rFonts w:ascii="Courier New" w:hAnsi="Courier New" w:cs="Courier New" w:hint="default"/>
      </w:rPr>
    </w:lvl>
    <w:lvl w:ilvl="2" w:tplc="041F0005" w:tentative="1">
      <w:start w:val="1"/>
      <w:numFmt w:val="bullet"/>
      <w:lvlText w:val=""/>
      <w:lvlJc w:val="left"/>
      <w:pPr>
        <w:ind w:left="2292" w:hanging="360"/>
      </w:pPr>
      <w:rPr>
        <w:rFonts w:ascii="Wingdings" w:hAnsi="Wingdings" w:hint="default"/>
      </w:rPr>
    </w:lvl>
    <w:lvl w:ilvl="3" w:tplc="041F0001" w:tentative="1">
      <w:start w:val="1"/>
      <w:numFmt w:val="bullet"/>
      <w:lvlText w:val=""/>
      <w:lvlJc w:val="left"/>
      <w:pPr>
        <w:ind w:left="3012" w:hanging="360"/>
      </w:pPr>
      <w:rPr>
        <w:rFonts w:ascii="Symbol" w:hAnsi="Symbol" w:hint="default"/>
      </w:rPr>
    </w:lvl>
    <w:lvl w:ilvl="4" w:tplc="041F0003" w:tentative="1">
      <w:start w:val="1"/>
      <w:numFmt w:val="bullet"/>
      <w:lvlText w:val="o"/>
      <w:lvlJc w:val="left"/>
      <w:pPr>
        <w:ind w:left="3732" w:hanging="360"/>
      </w:pPr>
      <w:rPr>
        <w:rFonts w:ascii="Courier New" w:hAnsi="Courier New" w:cs="Courier New" w:hint="default"/>
      </w:rPr>
    </w:lvl>
    <w:lvl w:ilvl="5" w:tplc="041F0005" w:tentative="1">
      <w:start w:val="1"/>
      <w:numFmt w:val="bullet"/>
      <w:lvlText w:val=""/>
      <w:lvlJc w:val="left"/>
      <w:pPr>
        <w:ind w:left="4452" w:hanging="360"/>
      </w:pPr>
      <w:rPr>
        <w:rFonts w:ascii="Wingdings" w:hAnsi="Wingdings" w:hint="default"/>
      </w:rPr>
    </w:lvl>
    <w:lvl w:ilvl="6" w:tplc="041F0001" w:tentative="1">
      <w:start w:val="1"/>
      <w:numFmt w:val="bullet"/>
      <w:lvlText w:val=""/>
      <w:lvlJc w:val="left"/>
      <w:pPr>
        <w:ind w:left="5172" w:hanging="360"/>
      </w:pPr>
      <w:rPr>
        <w:rFonts w:ascii="Symbol" w:hAnsi="Symbol" w:hint="default"/>
      </w:rPr>
    </w:lvl>
    <w:lvl w:ilvl="7" w:tplc="041F0003" w:tentative="1">
      <w:start w:val="1"/>
      <w:numFmt w:val="bullet"/>
      <w:lvlText w:val="o"/>
      <w:lvlJc w:val="left"/>
      <w:pPr>
        <w:ind w:left="5892" w:hanging="360"/>
      </w:pPr>
      <w:rPr>
        <w:rFonts w:ascii="Courier New" w:hAnsi="Courier New" w:cs="Courier New" w:hint="default"/>
      </w:rPr>
    </w:lvl>
    <w:lvl w:ilvl="8" w:tplc="041F0005" w:tentative="1">
      <w:start w:val="1"/>
      <w:numFmt w:val="bullet"/>
      <w:lvlText w:val=""/>
      <w:lvlJc w:val="left"/>
      <w:pPr>
        <w:ind w:left="6612" w:hanging="360"/>
      </w:pPr>
      <w:rPr>
        <w:rFonts w:ascii="Wingdings" w:hAnsi="Wingdings" w:hint="default"/>
      </w:rPr>
    </w:lvl>
  </w:abstractNum>
  <w:abstractNum w:abstractNumId="9" w15:restartNumberingAfterBreak="0">
    <w:nsid w:val="2DBE7CE8"/>
    <w:multiLevelType w:val="multilevel"/>
    <w:tmpl w:val="3BDCD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DB0E8D"/>
    <w:multiLevelType w:val="hybridMultilevel"/>
    <w:tmpl w:val="E27A218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191567D"/>
    <w:multiLevelType w:val="multilevel"/>
    <w:tmpl w:val="81229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34578C"/>
    <w:multiLevelType w:val="multilevel"/>
    <w:tmpl w:val="DC6A4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517838"/>
    <w:multiLevelType w:val="multilevel"/>
    <w:tmpl w:val="B0C27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6B03E4"/>
    <w:multiLevelType w:val="multilevel"/>
    <w:tmpl w:val="EE5AA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DBF08FE"/>
    <w:multiLevelType w:val="multilevel"/>
    <w:tmpl w:val="5DA88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5F0948"/>
    <w:multiLevelType w:val="multilevel"/>
    <w:tmpl w:val="82D00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AC0400"/>
    <w:multiLevelType w:val="multilevel"/>
    <w:tmpl w:val="470E5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522581"/>
    <w:multiLevelType w:val="multilevel"/>
    <w:tmpl w:val="E2D8F4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966795"/>
    <w:multiLevelType w:val="hybridMultilevel"/>
    <w:tmpl w:val="FF3EB2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46CE0F9F"/>
    <w:multiLevelType w:val="multilevel"/>
    <w:tmpl w:val="EC60A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74732F0"/>
    <w:multiLevelType w:val="multilevel"/>
    <w:tmpl w:val="9F305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A850322"/>
    <w:multiLevelType w:val="multilevel"/>
    <w:tmpl w:val="D53AA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E2D61B7"/>
    <w:multiLevelType w:val="multilevel"/>
    <w:tmpl w:val="00121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FC323BC"/>
    <w:multiLevelType w:val="multilevel"/>
    <w:tmpl w:val="19B81E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1211F41"/>
    <w:multiLevelType w:val="multilevel"/>
    <w:tmpl w:val="5FA25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2C51B60"/>
    <w:multiLevelType w:val="hybridMultilevel"/>
    <w:tmpl w:val="BA2A4D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561367D5"/>
    <w:multiLevelType w:val="multilevel"/>
    <w:tmpl w:val="3EB4F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86907F1"/>
    <w:multiLevelType w:val="multilevel"/>
    <w:tmpl w:val="A336BA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960105F"/>
    <w:multiLevelType w:val="multilevel"/>
    <w:tmpl w:val="98268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9CD4A1E"/>
    <w:multiLevelType w:val="multilevel"/>
    <w:tmpl w:val="4F781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AAE0D00"/>
    <w:multiLevelType w:val="multilevel"/>
    <w:tmpl w:val="BE36A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C044645"/>
    <w:multiLevelType w:val="multilevel"/>
    <w:tmpl w:val="33163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D597206"/>
    <w:multiLevelType w:val="multilevel"/>
    <w:tmpl w:val="5D004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D8F7B6F"/>
    <w:multiLevelType w:val="multilevel"/>
    <w:tmpl w:val="26201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FD12E5C"/>
    <w:multiLevelType w:val="multilevel"/>
    <w:tmpl w:val="5582A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6E11680"/>
    <w:multiLevelType w:val="multilevel"/>
    <w:tmpl w:val="E63E8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6ED70F5"/>
    <w:multiLevelType w:val="multilevel"/>
    <w:tmpl w:val="65C0F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72C611F"/>
    <w:multiLevelType w:val="multilevel"/>
    <w:tmpl w:val="486A9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A742CFB"/>
    <w:multiLevelType w:val="multilevel"/>
    <w:tmpl w:val="8AA0B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F710E0E"/>
    <w:multiLevelType w:val="multilevel"/>
    <w:tmpl w:val="9ED27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701405E"/>
    <w:multiLevelType w:val="multilevel"/>
    <w:tmpl w:val="20829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ADE6433"/>
    <w:multiLevelType w:val="multilevel"/>
    <w:tmpl w:val="784C6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F996395"/>
    <w:multiLevelType w:val="multilevel"/>
    <w:tmpl w:val="540E3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7727453">
    <w:abstractNumId w:val="10"/>
  </w:num>
  <w:num w:numId="2" w16cid:durableId="66349471">
    <w:abstractNumId w:val="19"/>
  </w:num>
  <w:num w:numId="3" w16cid:durableId="1261372345">
    <w:abstractNumId w:val="26"/>
  </w:num>
  <w:num w:numId="4" w16cid:durableId="313340762">
    <w:abstractNumId w:val="2"/>
  </w:num>
  <w:num w:numId="5" w16cid:durableId="1314018762">
    <w:abstractNumId w:val="43"/>
  </w:num>
  <w:num w:numId="6" w16cid:durableId="1053113684">
    <w:abstractNumId w:val="40"/>
  </w:num>
  <w:num w:numId="7" w16cid:durableId="1545557389">
    <w:abstractNumId w:val="41"/>
  </w:num>
  <w:num w:numId="8" w16cid:durableId="1089539652">
    <w:abstractNumId w:val="22"/>
  </w:num>
  <w:num w:numId="9" w16cid:durableId="659115417">
    <w:abstractNumId w:val="38"/>
  </w:num>
  <w:num w:numId="10" w16cid:durableId="2029670170">
    <w:abstractNumId w:val="6"/>
  </w:num>
  <w:num w:numId="11" w16cid:durableId="1850217664">
    <w:abstractNumId w:val="35"/>
  </w:num>
  <w:num w:numId="12" w16cid:durableId="1517380869">
    <w:abstractNumId w:val="15"/>
  </w:num>
  <w:num w:numId="13" w16cid:durableId="1235503791">
    <w:abstractNumId w:val="9"/>
  </w:num>
  <w:num w:numId="14" w16cid:durableId="197158629">
    <w:abstractNumId w:val="31"/>
  </w:num>
  <w:num w:numId="15" w16cid:durableId="1998726478">
    <w:abstractNumId w:val="12"/>
  </w:num>
  <w:num w:numId="16" w16cid:durableId="1852333764">
    <w:abstractNumId w:val="24"/>
  </w:num>
  <w:num w:numId="17" w16cid:durableId="721363518">
    <w:abstractNumId w:val="21"/>
  </w:num>
  <w:num w:numId="18" w16cid:durableId="1999655272">
    <w:abstractNumId w:val="34"/>
  </w:num>
  <w:num w:numId="19" w16cid:durableId="927083511">
    <w:abstractNumId w:val="16"/>
  </w:num>
  <w:num w:numId="20" w16cid:durableId="10879620">
    <w:abstractNumId w:val="39"/>
  </w:num>
  <w:num w:numId="21" w16cid:durableId="399407950">
    <w:abstractNumId w:val="30"/>
  </w:num>
  <w:num w:numId="22" w16cid:durableId="143593060">
    <w:abstractNumId w:val="14"/>
  </w:num>
  <w:num w:numId="23" w16cid:durableId="174198785">
    <w:abstractNumId w:val="8"/>
  </w:num>
  <w:num w:numId="24" w16cid:durableId="839078111">
    <w:abstractNumId w:val="18"/>
  </w:num>
  <w:num w:numId="25" w16cid:durableId="1836067725">
    <w:abstractNumId w:val="23"/>
  </w:num>
  <w:num w:numId="26" w16cid:durableId="1938246622">
    <w:abstractNumId w:val="3"/>
  </w:num>
  <w:num w:numId="27" w16cid:durableId="1907884409">
    <w:abstractNumId w:val="20"/>
  </w:num>
  <w:num w:numId="28" w16cid:durableId="1172525019">
    <w:abstractNumId w:val="28"/>
  </w:num>
  <w:num w:numId="29" w16cid:durableId="255787926">
    <w:abstractNumId w:val="32"/>
  </w:num>
  <w:num w:numId="30" w16cid:durableId="1744140702">
    <w:abstractNumId w:val="29"/>
  </w:num>
  <w:num w:numId="31" w16cid:durableId="924724965">
    <w:abstractNumId w:val="25"/>
  </w:num>
  <w:num w:numId="32" w16cid:durableId="34085578">
    <w:abstractNumId w:val="7"/>
  </w:num>
  <w:num w:numId="33" w16cid:durableId="169099344">
    <w:abstractNumId w:val="5"/>
  </w:num>
  <w:num w:numId="34" w16cid:durableId="737172809">
    <w:abstractNumId w:val="13"/>
  </w:num>
  <w:num w:numId="35" w16cid:durableId="525604258">
    <w:abstractNumId w:val="42"/>
  </w:num>
  <w:num w:numId="36" w16cid:durableId="1741099408">
    <w:abstractNumId w:val="4"/>
  </w:num>
  <w:num w:numId="37" w16cid:durableId="427502995">
    <w:abstractNumId w:val="27"/>
  </w:num>
  <w:num w:numId="38" w16cid:durableId="1436055247">
    <w:abstractNumId w:val="11"/>
  </w:num>
  <w:num w:numId="39" w16cid:durableId="1055204979">
    <w:abstractNumId w:val="33"/>
  </w:num>
  <w:num w:numId="40" w16cid:durableId="1912545214">
    <w:abstractNumId w:val="17"/>
  </w:num>
  <w:num w:numId="41" w16cid:durableId="1765296642">
    <w:abstractNumId w:val="0"/>
  </w:num>
  <w:num w:numId="42" w16cid:durableId="182523742">
    <w:abstractNumId w:val="1"/>
  </w:num>
  <w:num w:numId="43" w16cid:durableId="1232617202">
    <w:abstractNumId w:val="36"/>
  </w:num>
  <w:num w:numId="44" w16cid:durableId="385682556">
    <w:abstractNumId w:val="3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678"/>
    <w:rsid w:val="000036FE"/>
    <w:rsid w:val="00006451"/>
    <w:rsid w:val="00016BE9"/>
    <w:rsid w:val="000242BA"/>
    <w:rsid w:val="000250FC"/>
    <w:rsid w:val="0004096C"/>
    <w:rsid w:val="0004412B"/>
    <w:rsid w:val="0004537F"/>
    <w:rsid w:val="00053C27"/>
    <w:rsid w:val="000640C0"/>
    <w:rsid w:val="00073633"/>
    <w:rsid w:val="00086771"/>
    <w:rsid w:val="00096351"/>
    <w:rsid w:val="00096DEF"/>
    <w:rsid w:val="00097115"/>
    <w:rsid w:val="000A7DE1"/>
    <w:rsid w:val="000B3197"/>
    <w:rsid w:val="000C0404"/>
    <w:rsid w:val="000F6D9A"/>
    <w:rsid w:val="001007E6"/>
    <w:rsid w:val="001058F7"/>
    <w:rsid w:val="00107C8A"/>
    <w:rsid w:val="001241B7"/>
    <w:rsid w:val="00135C2B"/>
    <w:rsid w:val="00141CA5"/>
    <w:rsid w:val="0015085D"/>
    <w:rsid w:val="00162900"/>
    <w:rsid w:val="00183399"/>
    <w:rsid w:val="001942DC"/>
    <w:rsid w:val="00197150"/>
    <w:rsid w:val="001A42D7"/>
    <w:rsid w:val="001A7BBC"/>
    <w:rsid w:val="001B6F7F"/>
    <w:rsid w:val="001C0437"/>
    <w:rsid w:val="001D1577"/>
    <w:rsid w:val="001D7AAA"/>
    <w:rsid w:val="001E6EE9"/>
    <w:rsid w:val="001F0BFC"/>
    <w:rsid w:val="001F48F0"/>
    <w:rsid w:val="001F5062"/>
    <w:rsid w:val="001F51A6"/>
    <w:rsid w:val="002006FE"/>
    <w:rsid w:val="002146AE"/>
    <w:rsid w:val="0021555F"/>
    <w:rsid w:val="0022707D"/>
    <w:rsid w:val="002315BC"/>
    <w:rsid w:val="00262945"/>
    <w:rsid w:val="00270CB8"/>
    <w:rsid w:val="002765E6"/>
    <w:rsid w:val="00280794"/>
    <w:rsid w:val="002923CA"/>
    <w:rsid w:val="002A214B"/>
    <w:rsid w:val="002D5D8D"/>
    <w:rsid w:val="00303FA4"/>
    <w:rsid w:val="003070C5"/>
    <w:rsid w:val="00314CAA"/>
    <w:rsid w:val="00317801"/>
    <w:rsid w:val="00344FAE"/>
    <w:rsid w:val="00356A3E"/>
    <w:rsid w:val="003615FE"/>
    <w:rsid w:val="00367D91"/>
    <w:rsid w:val="0037373A"/>
    <w:rsid w:val="003744EF"/>
    <w:rsid w:val="003958F8"/>
    <w:rsid w:val="00395E5C"/>
    <w:rsid w:val="003A5C35"/>
    <w:rsid w:val="003A6297"/>
    <w:rsid w:val="003C2819"/>
    <w:rsid w:val="003D1FCF"/>
    <w:rsid w:val="003E49FB"/>
    <w:rsid w:val="003F04B6"/>
    <w:rsid w:val="003F1AE7"/>
    <w:rsid w:val="003F5B78"/>
    <w:rsid w:val="00414187"/>
    <w:rsid w:val="004355C3"/>
    <w:rsid w:val="00476398"/>
    <w:rsid w:val="00494137"/>
    <w:rsid w:val="00496E11"/>
    <w:rsid w:val="004A74AF"/>
    <w:rsid w:val="004D0CA1"/>
    <w:rsid w:val="004D43CC"/>
    <w:rsid w:val="004D69D9"/>
    <w:rsid w:val="004D757D"/>
    <w:rsid w:val="004E0E7C"/>
    <w:rsid w:val="004E543D"/>
    <w:rsid w:val="004E7FA6"/>
    <w:rsid w:val="004F1597"/>
    <w:rsid w:val="005125D2"/>
    <w:rsid w:val="00551969"/>
    <w:rsid w:val="00553685"/>
    <w:rsid w:val="00562ECC"/>
    <w:rsid w:val="00572724"/>
    <w:rsid w:val="00581A01"/>
    <w:rsid w:val="00586E50"/>
    <w:rsid w:val="005977B6"/>
    <w:rsid w:val="005A64BA"/>
    <w:rsid w:val="005B6D8D"/>
    <w:rsid w:val="005D5FC3"/>
    <w:rsid w:val="005F6E7A"/>
    <w:rsid w:val="0060598A"/>
    <w:rsid w:val="006228B6"/>
    <w:rsid w:val="0062610C"/>
    <w:rsid w:val="00631C05"/>
    <w:rsid w:val="00635577"/>
    <w:rsid w:val="00637F59"/>
    <w:rsid w:val="00666C67"/>
    <w:rsid w:val="00672273"/>
    <w:rsid w:val="00677F55"/>
    <w:rsid w:val="0068374D"/>
    <w:rsid w:val="00685E37"/>
    <w:rsid w:val="0068797B"/>
    <w:rsid w:val="006952E9"/>
    <w:rsid w:val="006A3F7C"/>
    <w:rsid w:val="006B0278"/>
    <w:rsid w:val="007021CC"/>
    <w:rsid w:val="00731B00"/>
    <w:rsid w:val="007327B8"/>
    <w:rsid w:val="007356EC"/>
    <w:rsid w:val="00751AA4"/>
    <w:rsid w:val="00755982"/>
    <w:rsid w:val="00761154"/>
    <w:rsid w:val="0077422A"/>
    <w:rsid w:val="007932B2"/>
    <w:rsid w:val="007A4CE4"/>
    <w:rsid w:val="007B12B0"/>
    <w:rsid w:val="007B17EA"/>
    <w:rsid w:val="007B255F"/>
    <w:rsid w:val="007B6603"/>
    <w:rsid w:val="007D2E26"/>
    <w:rsid w:val="007F233A"/>
    <w:rsid w:val="00802E79"/>
    <w:rsid w:val="00806059"/>
    <w:rsid w:val="00824015"/>
    <w:rsid w:val="00844B35"/>
    <w:rsid w:val="008463EA"/>
    <w:rsid w:val="008465A1"/>
    <w:rsid w:val="0086220E"/>
    <w:rsid w:val="00863DB6"/>
    <w:rsid w:val="00872282"/>
    <w:rsid w:val="0087796F"/>
    <w:rsid w:val="00892FF1"/>
    <w:rsid w:val="008A1E90"/>
    <w:rsid w:val="008B158A"/>
    <w:rsid w:val="008C2B06"/>
    <w:rsid w:val="008C3A36"/>
    <w:rsid w:val="008D0AD5"/>
    <w:rsid w:val="008D5023"/>
    <w:rsid w:val="008E284C"/>
    <w:rsid w:val="008E4903"/>
    <w:rsid w:val="008E7CF2"/>
    <w:rsid w:val="0090610D"/>
    <w:rsid w:val="00906B25"/>
    <w:rsid w:val="0091075D"/>
    <w:rsid w:val="00922DCA"/>
    <w:rsid w:val="00923C00"/>
    <w:rsid w:val="00923F63"/>
    <w:rsid w:val="00933595"/>
    <w:rsid w:val="00936C14"/>
    <w:rsid w:val="00961FD3"/>
    <w:rsid w:val="009671BB"/>
    <w:rsid w:val="009679B9"/>
    <w:rsid w:val="00977FDD"/>
    <w:rsid w:val="00984A92"/>
    <w:rsid w:val="00995989"/>
    <w:rsid w:val="009A1889"/>
    <w:rsid w:val="009A36B8"/>
    <w:rsid w:val="009A5020"/>
    <w:rsid w:val="009A77F2"/>
    <w:rsid w:val="009B64A2"/>
    <w:rsid w:val="009C1D70"/>
    <w:rsid w:val="009C6E8A"/>
    <w:rsid w:val="009C71B4"/>
    <w:rsid w:val="009D7970"/>
    <w:rsid w:val="009E203D"/>
    <w:rsid w:val="009E765C"/>
    <w:rsid w:val="009F07F2"/>
    <w:rsid w:val="00A00A5B"/>
    <w:rsid w:val="00A038D1"/>
    <w:rsid w:val="00A155E8"/>
    <w:rsid w:val="00A231B7"/>
    <w:rsid w:val="00A401FA"/>
    <w:rsid w:val="00A469A7"/>
    <w:rsid w:val="00A602A4"/>
    <w:rsid w:val="00A63678"/>
    <w:rsid w:val="00A646EB"/>
    <w:rsid w:val="00A6483A"/>
    <w:rsid w:val="00A74B63"/>
    <w:rsid w:val="00A80E67"/>
    <w:rsid w:val="00A905F2"/>
    <w:rsid w:val="00A978AD"/>
    <w:rsid w:val="00AA7B0D"/>
    <w:rsid w:val="00AC359C"/>
    <w:rsid w:val="00AD442A"/>
    <w:rsid w:val="00AE550F"/>
    <w:rsid w:val="00AF148D"/>
    <w:rsid w:val="00B120A0"/>
    <w:rsid w:val="00B32ECC"/>
    <w:rsid w:val="00B3500B"/>
    <w:rsid w:val="00B6404C"/>
    <w:rsid w:val="00BA53B3"/>
    <w:rsid w:val="00BC085D"/>
    <w:rsid w:val="00BC285E"/>
    <w:rsid w:val="00BD0DC6"/>
    <w:rsid w:val="00BD6C0E"/>
    <w:rsid w:val="00BE3BB4"/>
    <w:rsid w:val="00C0484C"/>
    <w:rsid w:val="00C27451"/>
    <w:rsid w:val="00C303B8"/>
    <w:rsid w:val="00C330A9"/>
    <w:rsid w:val="00C52D12"/>
    <w:rsid w:val="00C54CB3"/>
    <w:rsid w:val="00C56F9E"/>
    <w:rsid w:val="00C617B2"/>
    <w:rsid w:val="00C63331"/>
    <w:rsid w:val="00C66DF9"/>
    <w:rsid w:val="00C9484F"/>
    <w:rsid w:val="00CA561D"/>
    <w:rsid w:val="00CC4FD3"/>
    <w:rsid w:val="00CD400B"/>
    <w:rsid w:val="00D00E8D"/>
    <w:rsid w:val="00D07EA5"/>
    <w:rsid w:val="00D159C1"/>
    <w:rsid w:val="00D71F82"/>
    <w:rsid w:val="00D96397"/>
    <w:rsid w:val="00DA01DB"/>
    <w:rsid w:val="00DA2915"/>
    <w:rsid w:val="00DA318A"/>
    <w:rsid w:val="00DA32F7"/>
    <w:rsid w:val="00DA3405"/>
    <w:rsid w:val="00E23E6F"/>
    <w:rsid w:val="00E45F26"/>
    <w:rsid w:val="00E528C3"/>
    <w:rsid w:val="00E5656D"/>
    <w:rsid w:val="00E57051"/>
    <w:rsid w:val="00E860B4"/>
    <w:rsid w:val="00EA3F36"/>
    <w:rsid w:val="00EA4EE5"/>
    <w:rsid w:val="00EA7D7A"/>
    <w:rsid w:val="00EB29C9"/>
    <w:rsid w:val="00EB7E50"/>
    <w:rsid w:val="00EC0095"/>
    <w:rsid w:val="00ED59E7"/>
    <w:rsid w:val="00EE200F"/>
    <w:rsid w:val="00EE32E6"/>
    <w:rsid w:val="00EE7095"/>
    <w:rsid w:val="00F12654"/>
    <w:rsid w:val="00F1617F"/>
    <w:rsid w:val="00F16723"/>
    <w:rsid w:val="00F2055F"/>
    <w:rsid w:val="00F23E4E"/>
    <w:rsid w:val="00F33EC4"/>
    <w:rsid w:val="00F4028B"/>
    <w:rsid w:val="00F41144"/>
    <w:rsid w:val="00F50311"/>
    <w:rsid w:val="00F54805"/>
    <w:rsid w:val="00F637FD"/>
    <w:rsid w:val="00F77195"/>
    <w:rsid w:val="00F77BFF"/>
    <w:rsid w:val="00F83117"/>
    <w:rsid w:val="00FA4BCA"/>
    <w:rsid w:val="00FB6068"/>
    <w:rsid w:val="00FB6AFD"/>
    <w:rsid w:val="00FD7B7B"/>
    <w:rsid w:val="00FE48F9"/>
    <w:rsid w:val="00FF2D99"/>
    <w:rsid w:val="00FF5D1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D31A2"/>
  <w15:chartTrackingRefBased/>
  <w15:docId w15:val="{58CC36D1-B59C-493E-90DD-228B4A439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3678"/>
    <w:pPr>
      <w:spacing w:after="200" w:line="276" w:lineRule="auto"/>
    </w:pPr>
    <w:rPr>
      <w:rFonts w:ascii="Calibri" w:eastAsia="Times New Roman" w:hAnsi="Calibri" w:cs="Times New Roman"/>
      <w:lang w:eastAsia="tr-TR"/>
    </w:rPr>
  </w:style>
  <w:style w:type="paragraph" w:styleId="Balk2">
    <w:name w:val="heading 2"/>
    <w:basedOn w:val="Normal"/>
    <w:next w:val="Normal"/>
    <w:link w:val="Balk2Char"/>
    <w:uiPriority w:val="9"/>
    <w:semiHidden/>
    <w:unhideWhenUsed/>
    <w:qFormat/>
    <w:rsid w:val="00AF148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alk3">
    <w:name w:val="heading 3"/>
    <w:basedOn w:val="Normal"/>
    <w:link w:val="Balk3Char"/>
    <w:uiPriority w:val="9"/>
    <w:qFormat/>
    <w:rsid w:val="00356A3E"/>
    <w:pPr>
      <w:spacing w:before="100" w:beforeAutospacing="1" w:after="100" w:afterAutospacing="1" w:line="240" w:lineRule="auto"/>
      <w:outlineLvl w:val="2"/>
    </w:pPr>
    <w:rPr>
      <w:rFonts w:ascii="Times New Roman" w:hAnsi="Times New Roman"/>
      <w:b/>
      <w:bCs/>
      <w:sz w:val="27"/>
      <w:szCs w:val="27"/>
    </w:rPr>
  </w:style>
  <w:style w:type="paragraph" w:styleId="Balk4">
    <w:name w:val="heading 4"/>
    <w:basedOn w:val="Normal"/>
    <w:next w:val="Normal"/>
    <w:link w:val="Balk4Char"/>
    <w:uiPriority w:val="9"/>
    <w:semiHidden/>
    <w:unhideWhenUsed/>
    <w:qFormat/>
    <w:rsid w:val="00B120A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A63678"/>
    <w:rPr>
      <w:color w:val="0000FF"/>
      <w:u w:val="single"/>
    </w:rPr>
  </w:style>
  <w:style w:type="paragraph" w:styleId="ListeParagraf">
    <w:name w:val="List Paragraph"/>
    <w:basedOn w:val="Normal"/>
    <w:uiPriority w:val="34"/>
    <w:qFormat/>
    <w:rsid w:val="00A63678"/>
    <w:pPr>
      <w:ind w:left="720"/>
      <w:contextualSpacing/>
    </w:pPr>
  </w:style>
  <w:style w:type="paragraph" w:styleId="ResimYazs">
    <w:name w:val="caption"/>
    <w:basedOn w:val="Normal"/>
    <w:next w:val="Normal"/>
    <w:uiPriority w:val="35"/>
    <w:unhideWhenUsed/>
    <w:qFormat/>
    <w:rsid w:val="00A63678"/>
    <w:pPr>
      <w:spacing w:line="240" w:lineRule="auto"/>
    </w:pPr>
    <w:rPr>
      <w:rFonts w:eastAsia="Calibri"/>
      <w:i/>
      <w:iCs/>
      <w:color w:val="1F497D"/>
      <w:sz w:val="18"/>
      <w:szCs w:val="18"/>
      <w:lang w:eastAsia="en-US"/>
    </w:rPr>
  </w:style>
  <w:style w:type="character" w:customStyle="1" w:styleId="Balk3Char">
    <w:name w:val="Başlık 3 Char"/>
    <w:basedOn w:val="VarsaylanParagrafYazTipi"/>
    <w:link w:val="Balk3"/>
    <w:uiPriority w:val="9"/>
    <w:rsid w:val="00356A3E"/>
    <w:rPr>
      <w:rFonts w:ascii="Times New Roman" w:eastAsia="Times New Roman" w:hAnsi="Times New Roman" w:cs="Times New Roman"/>
      <w:b/>
      <w:bCs/>
      <w:sz w:val="27"/>
      <w:szCs w:val="27"/>
      <w:lang w:eastAsia="tr-TR"/>
    </w:rPr>
  </w:style>
  <w:style w:type="character" w:styleId="Gl">
    <w:name w:val="Strong"/>
    <w:basedOn w:val="VarsaylanParagrafYazTipi"/>
    <w:uiPriority w:val="22"/>
    <w:qFormat/>
    <w:rsid w:val="00356A3E"/>
    <w:rPr>
      <w:b/>
      <w:bCs/>
    </w:rPr>
  </w:style>
  <w:style w:type="character" w:customStyle="1" w:styleId="Balk4Char">
    <w:name w:val="Başlık 4 Char"/>
    <w:basedOn w:val="VarsaylanParagrafYazTipi"/>
    <w:link w:val="Balk4"/>
    <w:uiPriority w:val="9"/>
    <w:semiHidden/>
    <w:rsid w:val="00B120A0"/>
    <w:rPr>
      <w:rFonts w:asciiTheme="majorHAnsi" w:eastAsiaTheme="majorEastAsia" w:hAnsiTheme="majorHAnsi" w:cstheme="majorBidi"/>
      <w:i/>
      <w:iCs/>
      <w:color w:val="2F5496" w:themeColor="accent1" w:themeShade="BF"/>
      <w:lang w:eastAsia="tr-TR"/>
    </w:rPr>
  </w:style>
  <w:style w:type="paragraph" w:styleId="NormalWeb">
    <w:name w:val="Normal (Web)"/>
    <w:basedOn w:val="Normal"/>
    <w:uiPriority w:val="99"/>
    <w:semiHidden/>
    <w:unhideWhenUsed/>
    <w:rsid w:val="00802E79"/>
    <w:pPr>
      <w:spacing w:before="100" w:beforeAutospacing="1" w:after="100" w:afterAutospacing="1" w:line="240" w:lineRule="auto"/>
    </w:pPr>
    <w:rPr>
      <w:rFonts w:ascii="Times New Roman" w:hAnsi="Times New Roman"/>
      <w:sz w:val="24"/>
      <w:szCs w:val="24"/>
    </w:rPr>
  </w:style>
  <w:style w:type="character" w:styleId="zmlenmeyenBahsetme">
    <w:name w:val="Unresolved Mention"/>
    <w:basedOn w:val="VarsaylanParagrafYazTipi"/>
    <w:uiPriority w:val="99"/>
    <w:semiHidden/>
    <w:unhideWhenUsed/>
    <w:rsid w:val="004A74AF"/>
    <w:rPr>
      <w:color w:val="605E5C"/>
      <w:shd w:val="clear" w:color="auto" w:fill="E1DFDD"/>
    </w:rPr>
  </w:style>
  <w:style w:type="character" w:styleId="zlenenKpr">
    <w:name w:val="FollowedHyperlink"/>
    <w:basedOn w:val="VarsaylanParagrafYazTipi"/>
    <w:uiPriority w:val="99"/>
    <w:semiHidden/>
    <w:unhideWhenUsed/>
    <w:rsid w:val="004A74AF"/>
    <w:rPr>
      <w:color w:val="954F72" w:themeColor="followedHyperlink"/>
      <w:u w:val="single"/>
    </w:rPr>
  </w:style>
  <w:style w:type="character" w:customStyle="1" w:styleId="Balk2Char">
    <w:name w:val="Başlık 2 Char"/>
    <w:basedOn w:val="VarsaylanParagrafYazTipi"/>
    <w:link w:val="Balk2"/>
    <w:uiPriority w:val="9"/>
    <w:semiHidden/>
    <w:rsid w:val="00AF148D"/>
    <w:rPr>
      <w:rFonts w:asciiTheme="majorHAnsi" w:eastAsiaTheme="majorEastAsia" w:hAnsiTheme="majorHAnsi" w:cstheme="majorBidi"/>
      <w:color w:val="2F5496" w:themeColor="accent1" w:themeShade="BF"/>
      <w:sz w:val="26"/>
      <w:szCs w:val="26"/>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511">
      <w:bodyDiv w:val="1"/>
      <w:marLeft w:val="0"/>
      <w:marRight w:val="0"/>
      <w:marTop w:val="0"/>
      <w:marBottom w:val="0"/>
      <w:divBdr>
        <w:top w:val="none" w:sz="0" w:space="0" w:color="auto"/>
        <w:left w:val="none" w:sz="0" w:space="0" w:color="auto"/>
        <w:bottom w:val="none" w:sz="0" w:space="0" w:color="auto"/>
        <w:right w:val="none" w:sz="0" w:space="0" w:color="auto"/>
      </w:divBdr>
    </w:div>
    <w:div w:id="10837019">
      <w:bodyDiv w:val="1"/>
      <w:marLeft w:val="0"/>
      <w:marRight w:val="0"/>
      <w:marTop w:val="0"/>
      <w:marBottom w:val="0"/>
      <w:divBdr>
        <w:top w:val="none" w:sz="0" w:space="0" w:color="auto"/>
        <w:left w:val="none" w:sz="0" w:space="0" w:color="auto"/>
        <w:bottom w:val="none" w:sz="0" w:space="0" w:color="auto"/>
        <w:right w:val="none" w:sz="0" w:space="0" w:color="auto"/>
      </w:divBdr>
    </w:div>
    <w:div w:id="20204150">
      <w:bodyDiv w:val="1"/>
      <w:marLeft w:val="0"/>
      <w:marRight w:val="0"/>
      <w:marTop w:val="0"/>
      <w:marBottom w:val="0"/>
      <w:divBdr>
        <w:top w:val="none" w:sz="0" w:space="0" w:color="auto"/>
        <w:left w:val="none" w:sz="0" w:space="0" w:color="auto"/>
        <w:bottom w:val="none" w:sz="0" w:space="0" w:color="auto"/>
        <w:right w:val="none" w:sz="0" w:space="0" w:color="auto"/>
      </w:divBdr>
    </w:div>
    <w:div w:id="65614993">
      <w:bodyDiv w:val="1"/>
      <w:marLeft w:val="0"/>
      <w:marRight w:val="0"/>
      <w:marTop w:val="0"/>
      <w:marBottom w:val="0"/>
      <w:divBdr>
        <w:top w:val="none" w:sz="0" w:space="0" w:color="auto"/>
        <w:left w:val="none" w:sz="0" w:space="0" w:color="auto"/>
        <w:bottom w:val="none" w:sz="0" w:space="0" w:color="auto"/>
        <w:right w:val="none" w:sz="0" w:space="0" w:color="auto"/>
      </w:divBdr>
      <w:divsChild>
        <w:div w:id="754548278">
          <w:marLeft w:val="0"/>
          <w:marRight w:val="0"/>
          <w:marTop w:val="0"/>
          <w:marBottom w:val="0"/>
          <w:divBdr>
            <w:top w:val="none" w:sz="0" w:space="0" w:color="auto"/>
            <w:left w:val="none" w:sz="0" w:space="0" w:color="auto"/>
            <w:bottom w:val="none" w:sz="0" w:space="0" w:color="auto"/>
            <w:right w:val="none" w:sz="0" w:space="0" w:color="auto"/>
          </w:divBdr>
          <w:divsChild>
            <w:div w:id="1762137968">
              <w:marLeft w:val="0"/>
              <w:marRight w:val="0"/>
              <w:marTop w:val="0"/>
              <w:marBottom w:val="0"/>
              <w:divBdr>
                <w:top w:val="none" w:sz="0" w:space="0" w:color="auto"/>
                <w:left w:val="none" w:sz="0" w:space="0" w:color="auto"/>
                <w:bottom w:val="none" w:sz="0" w:space="0" w:color="auto"/>
                <w:right w:val="none" w:sz="0" w:space="0" w:color="auto"/>
              </w:divBdr>
              <w:divsChild>
                <w:div w:id="1588346794">
                  <w:marLeft w:val="0"/>
                  <w:marRight w:val="0"/>
                  <w:marTop w:val="0"/>
                  <w:marBottom w:val="0"/>
                  <w:divBdr>
                    <w:top w:val="none" w:sz="0" w:space="0" w:color="auto"/>
                    <w:left w:val="none" w:sz="0" w:space="0" w:color="auto"/>
                    <w:bottom w:val="none" w:sz="0" w:space="0" w:color="auto"/>
                    <w:right w:val="none" w:sz="0" w:space="0" w:color="auto"/>
                  </w:divBdr>
                  <w:divsChild>
                    <w:div w:id="444037651">
                      <w:marLeft w:val="0"/>
                      <w:marRight w:val="0"/>
                      <w:marTop w:val="0"/>
                      <w:marBottom w:val="0"/>
                      <w:divBdr>
                        <w:top w:val="none" w:sz="0" w:space="0" w:color="auto"/>
                        <w:left w:val="none" w:sz="0" w:space="0" w:color="auto"/>
                        <w:bottom w:val="none" w:sz="0" w:space="0" w:color="auto"/>
                        <w:right w:val="none" w:sz="0" w:space="0" w:color="auto"/>
                      </w:divBdr>
                      <w:divsChild>
                        <w:div w:id="646133274">
                          <w:marLeft w:val="0"/>
                          <w:marRight w:val="0"/>
                          <w:marTop w:val="0"/>
                          <w:marBottom w:val="0"/>
                          <w:divBdr>
                            <w:top w:val="none" w:sz="0" w:space="0" w:color="auto"/>
                            <w:left w:val="none" w:sz="0" w:space="0" w:color="auto"/>
                            <w:bottom w:val="none" w:sz="0" w:space="0" w:color="auto"/>
                            <w:right w:val="none" w:sz="0" w:space="0" w:color="auto"/>
                          </w:divBdr>
                          <w:divsChild>
                            <w:div w:id="1988394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184384">
      <w:bodyDiv w:val="1"/>
      <w:marLeft w:val="0"/>
      <w:marRight w:val="0"/>
      <w:marTop w:val="0"/>
      <w:marBottom w:val="0"/>
      <w:divBdr>
        <w:top w:val="none" w:sz="0" w:space="0" w:color="auto"/>
        <w:left w:val="none" w:sz="0" w:space="0" w:color="auto"/>
        <w:bottom w:val="none" w:sz="0" w:space="0" w:color="auto"/>
        <w:right w:val="none" w:sz="0" w:space="0" w:color="auto"/>
      </w:divBdr>
    </w:div>
    <w:div w:id="102726365">
      <w:bodyDiv w:val="1"/>
      <w:marLeft w:val="0"/>
      <w:marRight w:val="0"/>
      <w:marTop w:val="0"/>
      <w:marBottom w:val="0"/>
      <w:divBdr>
        <w:top w:val="none" w:sz="0" w:space="0" w:color="auto"/>
        <w:left w:val="none" w:sz="0" w:space="0" w:color="auto"/>
        <w:bottom w:val="none" w:sz="0" w:space="0" w:color="auto"/>
        <w:right w:val="none" w:sz="0" w:space="0" w:color="auto"/>
      </w:divBdr>
    </w:div>
    <w:div w:id="134837358">
      <w:bodyDiv w:val="1"/>
      <w:marLeft w:val="0"/>
      <w:marRight w:val="0"/>
      <w:marTop w:val="0"/>
      <w:marBottom w:val="0"/>
      <w:divBdr>
        <w:top w:val="none" w:sz="0" w:space="0" w:color="auto"/>
        <w:left w:val="none" w:sz="0" w:space="0" w:color="auto"/>
        <w:bottom w:val="none" w:sz="0" w:space="0" w:color="auto"/>
        <w:right w:val="none" w:sz="0" w:space="0" w:color="auto"/>
      </w:divBdr>
    </w:div>
    <w:div w:id="144979237">
      <w:bodyDiv w:val="1"/>
      <w:marLeft w:val="0"/>
      <w:marRight w:val="0"/>
      <w:marTop w:val="0"/>
      <w:marBottom w:val="0"/>
      <w:divBdr>
        <w:top w:val="none" w:sz="0" w:space="0" w:color="auto"/>
        <w:left w:val="none" w:sz="0" w:space="0" w:color="auto"/>
        <w:bottom w:val="none" w:sz="0" w:space="0" w:color="auto"/>
        <w:right w:val="none" w:sz="0" w:space="0" w:color="auto"/>
      </w:divBdr>
    </w:div>
    <w:div w:id="153420969">
      <w:bodyDiv w:val="1"/>
      <w:marLeft w:val="0"/>
      <w:marRight w:val="0"/>
      <w:marTop w:val="0"/>
      <w:marBottom w:val="0"/>
      <w:divBdr>
        <w:top w:val="none" w:sz="0" w:space="0" w:color="auto"/>
        <w:left w:val="none" w:sz="0" w:space="0" w:color="auto"/>
        <w:bottom w:val="none" w:sz="0" w:space="0" w:color="auto"/>
        <w:right w:val="none" w:sz="0" w:space="0" w:color="auto"/>
      </w:divBdr>
    </w:div>
    <w:div w:id="204873563">
      <w:bodyDiv w:val="1"/>
      <w:marLeft w:val="0"/>
      <w:marRight w:val="0"/>
      <w:marTop w:val="0"/>
      <w:marBottom w:val="0"/>
      <w:divBdr>
        <w:top w:val="none" w:sz="0" w:space="0" w:color="auto"/>
        <w:left w:val="none" w:sz="0" w:space="0" w:color="auto"/>
        <w:bottom w:val="none" w:sz="0" w:space="0" w:color="auto"/>
        <w:right w:val="none" w:sz="0" w:space="0" w:color="auto"/>
      </w:divBdr>
      <w:divsChild>
        <w:div w:id="424347531">
          <w:marLeft w:val="446"/>
          <w:marRight w:val="0"/>
          <w:marTop w:val="0"/>
          <w:marBottom w:val="120"/>
          <w:divBdr>
            <w:top w:val="none" w:sz="0" w:space="0" w:color="auto"/>
            <w:left w:val="none" w:sz="0" w:space="0" w:color="auto"/>
            <w:bottom w:val="none" w:sz="0" w:space="0" w:color="auto"/>
            <w:right w:val="none" w:sz="0" w:space="0" w:color="auto"/>
          </w:divBdr>
        </w:div>
        <w:div w:id="1834291672">
          <w:marLeft w:val="446"/>
          <w:marRight w:val="0"/>
          <w:marTop w:val="0"/>
          <w:marBottom w:val="120"/>
          <w:divBdr>
            <w:top w:val="none" w:sz="0" w:space="0" w:color="auto"/>
            <w:left w:val="none" w:sz="0" w:space="0" w:color="auto"/>
            <w:bottom w:val="none" w:sz="0" w:space="0" w:color="auto"/>
            <w:right w:val="none" w:sz="0" w:space="0" w:color="auto"/>
          </w:divBdr>
        </w:div>
      </w:divsChild>
    </w:div>
    <w:div w:id="221719700">
      <w:bodyDiv w:val="1"/>
      <w:marLeft w:val="0"/>
      <w:marRight w:val="0"/>
      <w:marTop w:val="0"/>
      <w:marBottom w:val="0"/>
      <w:divBdr>
        <w:top w:val="none" w:sz="0" w:space="0" w:color="auto"/>
        <w:left w:val="none" w:sz="0" w:space="0" w:color="auto"/>
        <w:bottom w:val="none" w:sz="0" w:space="0" w:color="auto"/>
        <w:right w:val="none" w:sz="0" w:space="0" w:color="auto"/>
      </w:divBdr>
    </w:div>
    <w:div w:id="241793500">
      <w:bodyDiv w:val="1"/>
      <w:marLeft w:val="0"/>
      <w:marRight w:val="0"/>
      <w:marTop w:val="0"/>
      <w:marBottom w:val="0"/>
      <w:divBdr>
        <w:top w:val="none" w:sz="0" w:space="0" w:color="auto"/>
        <w:left w:val="none" w:sz="0" w:space="0" w:color="auto"/>
        <w:bottom w:val="none" w:sz="0" w:space="0" w:color="auto"/>
        <w:right w:val="none" w:sz="0" w:space="0" w:color="auto"/>
      </w:divBdr>
    </w:div>
    <w:div w:id="253128359">
      <w:bodyDiv w:val="1"/>
      <w:marLeft w:val="0"/>
      <w:marRight w:val="0"/>
      <w:marTop w:val="0"/>
      <w:marBottom w:val="0"/>
      <w:divBdr>
        <w:top w:val="none" w:sz="0" w:space="0" w:color="auto"/>
        <w:left w:val="none" w:sz="0" w:space="0" w:color="auto"/>
        <w:bottom w:val="none" w:sz="0" w:space="0" w:color="auto"/>
        <w:right w:val="none" w:sz="0" w:space="0" w:color="auto"/>
      </w:divBdr>
    </w:div>
    <w:div w:id="275063012">
      <w:bodyDiv w:val="1"/>
      <w:marLeft w:val="0"/>
      <w:marRight w:val="0"/>
      <w:marTop w:val="0"/>
      <w:marBottom w:val="0"/>
      <w:divBdr>
        <w:top w:val="none" w:sz="0" w:space="0" w:color="auto"/>
        <w:left w:val="none" w:sz="0" w:space="0" w:color="auto"/>
        <w:bottom w:val="none" w:sz="0" w:space="0" w:color="auto"/>
        <w:right w:val="none" w:sz="0" w:space="0" w:color="auto"/>
      </w:divBdr>
    </w:div>
    <w:div w:id="334265113">
      <w:bodyDiv w:val="1"/>
      <w:marLeft w:val="0"/>
      <w:marRight w:val="0"/>
      <w:marTop w:val="0"/>
      <w:marBottom w:val="0"/>
      <w:divBdr>
        <w:top w:val="none" w:sz="0" w:space="0" w:color="auto"/>
        <w:left w:val="none" w:sz="0" w:space="0" w:color="auto"/>
        <w:bottom w:val="none" w:sz="0" w:space="0" w:color="auto"/>
        <w:right w:val="none" w:sz="0" w:space="0" w:color="auto"/>
      </w:divBdr>
    </w:div>
    <w:div w:id="335812091">
      <w:bodyDiv w:val="1"/>
      <w:marLeft w:val="0"/>
      <w:marRight w:val="0"/>
      <w:marTop w:val="0"/>
      <w:marBottom w:val="0"/>
      <w:divBdr>
        <w:top w:val="none" w:sz="0" w:space="0" w:color="auto"/>
        <w:left w:val="none" w:sz="0" w:space="0" w:color="auto"/>
        <w:bottom w:val="none" w:sz="0" w:space="0" w:color="auto"/>
        <w:right w:val="none" w:sz="0" w:space="0" w:color="auto"/>
      </w:divBdr>
    </w:div>
    <w:div w:id="345324607">
      <w:bodyDiv w:val="1"/>
      <w:marLeft w:val="0"/>
      <w:marRight w:val="0"/>
      <w:marTop w:val="0"/>
      <w:marBottom w:val="0"/>
      <w:divBdr>
        <w:top w:val="none" w:sz="0" w:space="0" w:color="auto"/>
        <w:left w:val="none" w:sz="0" w:space="0" w:color="auto"/>
        <w:bottom w:val="none" w:sz="0" w:space="0" w:color="auto"/>
        <w:right w:val="none" w:sz="0" w:space="0" w:color="auto"/>
      </w:divBdr>
    </w:div>
    <w:div w:id="400717046">
      <w:bodyDiv w:val="1"/>
      <w:marLeft w:val="0"/>
      <w:marRight w:val="0"/>
      <w:marTop w:val="0"/>
      <w:marBottom w:val="0"/>
      <w:divBdr>
        <w:top w:val="none" w:sz="0" w:space="0" w:color="auto"/>
        <w:left w:val="none" w:sz="0" w:space="0" w:color="auto"/>
        <w:bottom w:val="none" w:sz="0" w:space="0" w:color="auto"/>
        <w:right w:val="none" w:sz="0" w:space="0" w:color="auto"/>
      </w:divBdr>
    </w:div>
    <w:div w:id="469713145">
      <w:bodyDiv w:val="1"/>
      <w:marLeft w:val="0"/>
      <w:marRight w:val="0"/>
      <w:marTop w:val="0"/>
      <w:marBottom w:val="0"/>
      <w:divBdr>
        <w:top w:val="none" w:sz="0" w:space="0" w:color="auto"/>
        <w:left w:val="none" w:sz="0" w:space="0" w:color="auto"/>
        <w:bottom w:val="none" w:sz="0" w:space="0" w:color="auto"/>
        <w:right w:val="none" w:sz="0" w:space="0" w:color="auto"/>
      </w:divBdr>
    </w:div>
    <w:div w:id="492793454">
      <w:bodyDiv w:val="1"/>
      <w:marLeft w:val="0"/>
      <w:marRight w:val="0"/>
      <w:marTop w:val="0"/>
      <w:marBottom w:val="0"/>
      <w:divBdr>
        <w:top w:val="none" w:sz="0" w:space="0" w:color="auto"/>
        <w:left w:val="none" w:sz="0" w:space="0" w:color="auto"/>
        <w:bottom w:val="none" w:sz="0" w:space="0" w:color="auto"/>
        <w:right w:val="none" w:sz="0" w:space="0" w:color="auto"/>
      </w:divBdr>
    </w:div>
    <w:div w:id="497814789">
      <w:bodyDiv w:val="1"/>
      <w:marLeft w:val="0"/>
      <w:marRight w:val="0"/>
      <w:marTop w:val="0"/>
      <w:marBottom w:val="0"/>
      <w:divBdr>
        <w:top w:val="none" w:sz="0" w:space="0" w:color="auto"/>
        <w:left w:val="none" w:sz="0" w:space="0" w:color="auto"/>
        <w:bottom w:val="none" w:sz="0" w:space="0" w:color="auto"/>
        <w:right w:val="none" w:sz="0" w:space="0" w:color="auto"/>
      </w:divBdr>
    </w:div>
    <w:div w:id="524517364">
      <w:bodyDiv w:val="1"/>
      <w:marLeft w:val="0"/>
      <w:marRight w:val="0"/>
      <w:marTop w:val="0"/>
      <w:marBottom w:val="0"/>
      <w:divBdr>
        <w:top w:val="none" w:sz="0" w:space="0" w:color="auto"/>
        <w:left w:val="none" w:sz="0" w:space="0" w:color="auto"/>
        <w:bottom w:val="none" w:sz="0" w:space="0" w:color="auto"/>
        <w:right w:val="none" w:sz="0" w:space="0" w:color="auto"/>
      </w:divBdr>
    </w:div>
    <w:div w:id="543829984">
      <w:bodyDiv w:val="1"/>
      <w:marLeft w:val="0"/>
      <w:marRight w:val="0"/>
      <w:marTop w:val="0"/>
      <w:marBottom w:val="0"/>
      <w:divBdr>
        <w:top w:val="none" w:sz="0" w:space="0" w:color="auto"/>
        <w:left w:val="none" w:sz="0" w:space="0" w:color="auto"/>
        <w:bottom w:val="none" w:sz="0" w:space="0" w:color="auto"/>
        <w:right w:val="none" w:sz="0" w:space="0" w:color="auto"/>
      </w:divBdr>
    </w:div>
    <w:div w:id="558591748">
      <w:bodyDiv w:val="1"/>
      <w:marLeft w:val="0"/>
      <w:marRight w:val="0"/>
      <w:marTop w:val="0"/>
      <w:marBottom w:val="0"/>
      <w:divBdr>
        <w:top w:val="none" w:sz="0" w:space="0" w:color="auto"/>
        <w:left w:val="none" w:sz="0" w:space="0" w:color="auto"/>
        <w:bottom w:val="none" w:sz="0" w:space="0" w:color="auto"/>
        <w:right w:val="none" w:sz="0" w:space="0" w:color="auto"/>
      </w:divBdr>
    </w:div>
    <w:div w:id="606961652">
      <w:bodyDiv w:val="1"/>
      <w:marLeft w:val="0"/>
      <w:marRight w:val="0"/>
      <w:marTop w:val="0"/>
      <w:marBottom w:val="0"/>
      <w:divBdr>
        <w:top w:val="none" w:sz="0" w:space="0" w:color="auto"/>
        <w:left w:val="none" w:sz="0" w:space="0" w:color="auto"/>
        <w:bottom w:val="none" w:sz="0" w:space="0" w:color="auto"/>
        <w:right w:val="none" w:sz="0" w:space="0" w:color="auto"/>
      </w:divBdr>
    </w:div>
    <w:div w:id="640188181">
      <w:bodyDiv w:val="1"/>
      <w:marLeft w:val="0"/>
      <w:marRight w:val="0"/>
      <w:marTop w:val="0"/>
      <w:marBottom w:val="0"/>
      <w:divBdr>
        <w:top w:val="none" w:sz="0" w:space="0" w:color="auto"/>
        <w:left w:val="none" w:sz="0" w:space="0" w:color="auto"/>
        <w:bottom w:val="none" w:sz="0" w:space="0" w:color="auto"/>
        <w:right w:val="none" w:sz="0" w:space="0" w:color="auto"/>
      </w:divBdr>
    </w:div>
    <w:div w:id="665208841">
      <w:bodyDiv w:val="1"/>
      <w:marLeft w:val="0"/>
      <w:marRight w:val="0"/>
      <w:marTop w:val="0"/>
      <w:marBottom w:val="0"/>
      <w:divBdr>
        <w:top w:val="none" w:sz="0" w:space="0" w:color="auto"/>
        <w:left w:val="none" w:sz="0" w:space="0" w:color="auto"/>
        <w:bottom w:val="none" w:sz="0" w:space="0" w:color="auto"/>
        <w:right w:val="none" w:sz="0" w:space="0" w:color="auto"/>
      </w:divBdr>
    </w:div>
    <w:div w:id="688678047">
      <w:bodyDiv w:val="1"/>
      <w:marLeft w:val="0"/>
      <w:marRight w:val="0"/>
      <w:marTop w:val="0"/>
      <w:marBottom w:val="0"/>
      <w:divBdr>
        <w:top w:val="none" w:sz="0" w:space="0" w:color="auto"/>
        <w:left w:val="none" w:sz="0" w:space="0" w:color="auto"/>
        <w:bottom w:val="none" w:sz="0" w:space="0" w:color="auto"/>
        <w:right w:val="none" w:sz="0" w:space="0" w:color="auto"/>
      </w:divBdr>
    </w:div>
    <w:div w:id="726421024">
      <w:bodyDiv w:val="1"/>
      <w:marLeft w:val="0"/>
      <w:marRight w:val="0"/>
      <w:marTop w:val="0"/>
      <w:marBottom w:val="0"/>
      <w:divBdr>
        <w:top w:val="none" w:sz="0" w:space="0" w:color="auto"/>
        <w:left w:val="none" w:sz="0" w:space="0" w:color="auto"/>
        <w:bottom w:val="none" w:sz="0" w:space="0" w:color="auto"/>
        <w:right w:val="none" w:sz="0" w:space="0" w:color="auto"/>
      </w:divBdr>
    </w:div>
    <w:div w:id="749078433">
      <w:bodyDiv w:val="1"/>
      <w:marLeft w:val="0"/>
      <w:marRight w:val="0"/>
      <w:marTop w:val="0"/>
      <w:marBottom w:val="0"/>
      <w:divBdr>
        <w:top w:val="none" w:sz="0" w:space="0" w:color="auto"/>
        <w:left w:val="none" w:sz="0" w:space="0" w:color="auto"/>
        <w:bottom w:val="none" w:sz="0" w:space="0" w:color="auto"/>
        <w:right w:val="none" w:sz="0" w:space="0" w:color="auto"/>
      </w:divBdr>
    </w:div>
    <w:div w:id="763766703">
      <w:bodyDiv w:val="1"/>
      <w:marLeft w:val="0"/>
      <w:marRight w:val="0"/>
      <w:marTop w:val="0"/>
      <w:marBottom w:val="0"/>
      <w:divBdr>
        <w:top w:val="none" w:sz="0" w:space="0" w:color="auto"/>
        <w:left w:val="none" w:sz="0" w:space="0" w:color="auto"/>
        <w:bottom w:val="none" w:sz="0" w:space="0" w:color="auto"/>
        <w:right w:val="none" w:sz="0" w:space="0" w:color="auto"/>
      </w:divBdr>
    </w:div>
    <w:div w:id="765002582">
      <w:bodyDiv w:val="1"/>
      <w:marLeft w:val="0"/>
      <w:marRight w:val="0"/>
      <w:marTop w:val="0"/>
      <w:marBottom w:val="0"/>
      <w:divBdr>
        <w:top w:val="none" w:sz="0" w:space="0" w:color="auto"/>
        <w:left w:val="none" w:sz="0" w:space="0" w:color="auto"/>
        <w:bottom w:val="none" w:sz="0" w:space="0" w:color="auto"/>
        <w:right w:val="none" w:sz="0" w:space="0" w:color="auto"/>
      </w:divBdr>
    </w:div>
    <w:div w:id="766969191">
      <w:bodyDiv w:val="1"/>
      <w:marLeft w:val="0"/>
      <w:marRight w:val="0"/>
      <w:marTop w:val="0"/>
      <w:marBottom w:val="0"/>
      <w:divBdr>
        <w:top w:val="none" w:sz="0" w:space="0" w:color="auto"/>
        <w:left w:val="none" w:sz="0" w:space="0" w:color="auto"/>
        <w:bottom w:val="none" w:sz="0" w:space="0" w:color="auto"/>
        <w:right w:val="none" w:sz="0" w:space="0" w:color="auto"/>
      </w:divBdr>
    </w:div>
    <w:div w:id="776756453">
      <w:bodyDiv w:val="1"/>
      <w:marLeft w:val="0"/>
      <w:marRight w:val="0"/>
      <w:marTop w:val="0"/>
      <w:marBottom w:val="0"/>
      <w:divBdr>
        <w:top w:val="none" w:sz="0" w:space="0" w:color="auto"/>
        <w:left w:val="none" w:sz="0" w:space="0" w:color="auto"/>
        <w:bottom w:val="none" w:sz="0" w:space="0" w:color="auto"/>
        <w:right w:val="none" w:sz="0" w:space="0" w:color="auto"/>
      </w:divBdr>
    </w:div>
    <w:div w:id="830482666">
      <w:bodyDiv w:val="1"/>
      <w:marLeft w:val="0"/>
      <w:marRight w:val="0"/>
      <w:marTop w:val="0"/>
      <w:marBottom w:val="0"/>
      <w:divBdr>
        <w:top w:val="none" w:sz="0" w:space="0" w:color="auto"/>
        <w:left w:val="none" w:sz="0" w:space="0" w:color="auto"/>
        <w:bottom w:val="none" w:sz="0" w:space="0" w:color="auto"/>
        <w:right w:val="none" w:sz="0" w:space="0" w:color="auto"/>
      </w:divBdr>
    </w:div>
    <w:div w:id="854922315">
      <w:bodyDiv w:val="1"/>
      <w:marLeft w:val="0"/>
      <w:marRight w:val="0"/>
      <w:marTop w:val="0"/>
      <w:marBottom w:val="0"/>
      <w:divBdr>
        <w:top w:val="none" w:sz="0" w:space="0" w:color="auto"/>
        <w:left w:val="none" w:sz="0" w:space="0" w:color="auto"/>
        <w:bottom w:val="none" w:sz="0" w:space="0" w:color="auto"/>
        <w:right w:val="none" w:sz="0" w:space="0" w:color="auto"/>
      </w:divBdr>
    </w:div>
    <w:div w:id="859511027">
      <w:bodyDiv w:val="1"/>
      <w:marLeft w:val="0"/>
      <w:marRight w:val="0"/>
      <w:marTop w:val="0"/>
      <w:marBottom w:val="0"/>
      <w:divBdr>
        <w:top w:val="none" w:sz="0" w:space="0" w:color="auto"/>
        <w:left w:val="none" w:sz="0" w:space="0" w:color="auto"/>
        <w:bottom w:val="none" w:sz="0" w:space="0" w:color="auto"/>
        <w:right w:val="none" w:sz="0" w:space="0" w:color="auto"/>
      </w:divBdr>
    </w:div>
    <w:div w:id="881477135">
      <w:bodyDiv w:val="1"/>
      <w:marLeft w:val="0"/>
      <w:marRight w:val="0"/>
      <w:marTop w:val="0"/>
      <w:marBottom w:val="0"/>
      <w:divBdr>
        <w:top w:val="none" w:sz="0" w:space="0" w:color="auto"/>
        <w:left w:val="none" w:sz="0" w:space="0" w:color="auto"/>
        <w:bottom w:val="none" w:sz="0" w:space="0" w:color="auto"/>
        <w:right w:val="none" w:sz="0" w:space="0" w:color="auto"/>
      </w:divBdr>
    </w:div>
    <w:div w:id="966740998">
      <w:bodyDiv w:val="1"/>
      <w:marLeft w:val="0"/>
      <w:marRight w:val="0"/>
      <w:marTop w:val="0"/>
      <w:marBottom w:val="0"/>
      <w:divBdr>
        <w:top w:val="none" w:sz="0" w:space="0" w:color="auto"/>
        <w:left w:val="none" w:sz="0" w:space="0" w:color="auto"/>
        <w:bottom w:val="none" w:sz="0" w:space="0" w:color="auto"/>
        <w:right w:val="none" w:sz="0" w:space="0" w:color="auto"/>
      </w:divBdr>
    </w:div>
    <w:div w:id="994258720">
      <w:bodyDiv w:val="1"/>
      <w:marLeft w:val="0"/>
      <w:marRight w:val="0"/>
      <w:marTop w:val="0"/>
      <w:marBottom w:val="0"/>
      <w:divBdr>
        <w:top w:val="none" w:sz="0" w:space="0" w:color="auto"/>
        <w:left w:val="none" w:sz="0" w:space="0" w:color="auto"/>
        <w:bottom w:val="none" w:sz="0" w:space="0" w:color="auto"/>
        <w:right w:val="none" w:sz="0" w:space="0" w:color="auto"/>
      </w:divBdr>
    </w:div>
    <w:div w:id="1027757470">
      <w:bodyDiv w:val="1"/>
      <w:marLeft w:val="0"/>
      <w:marRight w:val="0"/>
      <w:marTop w:val="0"/>
      <w:marBottom w:val="0"/>
      <w:divBdr>
        <w:top w:val="none" w:sz="0" w:space="0" w:color="auto"/>
        <w:left w:val="none" w:sz="0" w:space="0" w:color="auto"/>
        <w:bottom w:val="none" w:sz="0" w:space="0" w:color="auto"/>
        <w:right w:val="none" w:sz="0" w:space="0" w:color="auto"/>
      </w:divBdr>
    </w:div>
    <w:div w:id="1093360886">
      <w:bodyDiv w:val="1"/>
      <w:marLeft w:val="0"/>
      <w:marRight w:val="0"/>
      <w:marTop w:val="0"/>
      <w:marBottom w:val="0"/>
      <w:divBdr>
        <w:top w:val="none" w:sz="0" w:space="0" w:color="auto"/>
        <w:left w:val="none" w:sz="0" w:space="0" w:color="auto"/>
        <w:bottom w:val="none" w:sz="0" w:space="0" w:color="auto"/>
        <w:right w:val="none" w:sz="0" w:space="0" w:color="auto"/>
      </w:divBdr>
    </w:div>
    <w:div w:id="1141659171">
      <w:bodyDiv w:val="1"/>
      <w:marLeft w:val="0"/>
      <w:marRight w:val="0"/>
      <w:marTop w:val="0"/>
      <w:marBottom w:val="0"/>
      <w:divBdr>
        <w:top w:val="none" w:sz="0" w:space="0" w:color="auto"/>
        <w:left w:val="none" w:sz="0" w:space="0" w:color="auto"/>
        <w:bottom w:val="none" w:sz="0" w:space="0" w:color="auto"/>
        <w:right w:val="none" w:sz="0" w:space="0" w:color="auto"/>
      </w:divBdr>
    </w:div>
    <w:div w:id="1166281034">
      <w:bodyDiv w:val="1"/>
      <w:marLeft w:val="0"/>
      <w:marRight w:val="0"/>
      <w:marTop w:val="0"/>
      <w:marBottom w:val="0"/>
      <w:divBdr>
        <w:top w:val="none" w:sz="0" w:space="0" w:color="auto"/>
        <w:left w:val="none" w:sz="0" w:space="0" w:color="auto"/>
        <w:bottom w:val="none" w:sz="0" w:space="0" w:color="auto"/>
        <w:right w:val="none" w:sz="0" w:space="0" w:color="auto"/>
      </w:divBdr>
    </w:div>
    <w:div w:id="1220247121">
      <w:bodyDiv w:val="1"/>
      <w:marLeft w:val="0"/>
      <w:marRight w:val="0"/>
      <w:marTop w:val="0"/>
      <w:marBottom w:val="0"/>
      <w:divBdr>
        <w:top w:val="none" w:sz="0" w:space="0" w:color="auto"/>
        <w:left w:val="none" w:sz="0" w:space="0" w:color="auto"/>
        <w:bottom w:val="none" w:sz="0" w:space="0" w:color="auto"/>
        <w:right w:val="none" w:sz="0" w:space="0" w:color="auto"/>
      </w:divBdr>
    </w:div>
    <w:div w:id="1238173692">
      <w:bodyDiv w:val="1"/>
      <w:marLeft w:val="0"/>
      <w:marRight w:val="0"/>
      <w:marTop w:val="0"/>
      <w:marBottom w:val="0"/>
      <w:divBdr>
        <w:top w:val="none" w:sz="0" w:space="0" w:color="auto"/>
        <w:left w:val="none" w:sz="0" w:space="0" w:color="auto"/>
        <w:bottom w:val="none" w:sz="0" w:space="0" w:color="auto"/>
        <w:right w:val="none" w:sz="0" w:space="0" w:color="auto"/>
      </w:divBdr>
    </w:div>
    <w:div w:id="1256402032">
      <w:bodyDiv w:val="1"/>
      <w:marLeft w:val="0"/>
      <w:marRight w:val="0"/>
      <w:marTop w:val="0"/>
      <w:marBottom w:val="0"/>
      <w:divBdr>
        <w:top w:val="none" w:sz="0" w:space="0" w:color="auto"/>
        <w:left w:val="none" w:sz="0" w:space="0" w:color="auto"/>
        <w:bottom w:val="none" w:sz="0" w:space="0" w:color="auto"/>
        <w:right w:val="none" w:sz="0" w:space="0" w:color="auto"/>
      </w:divBdr>
      <w:divsChild>
        <w:div w:id="832910372">
          <w:marLeft w:val="446"/>
          <w:marRight w:val="0"/>
          <w:marTop w:val="0"/>
          <w:marBottom w:val="120"/>
          <w:divBdr>
            <w:top w:val="none" w:sz="0" w:space="0" w:color="auto"/>
            <w:left w:val="none" w:sz="0" w:space="0" w:color="auto"/>
            <w:bottom w:val="none" w:sz="0" w:space="0" w:color="auto"/>
            <w:right w:val="none" w:sz="0" w:space="0" w:color="auto"/>
          </w:divBdr>
        </w:div>
        <w:div w:id="101345856">
          <w:marLeft w:val="446"/>
          <w:marRight w:val="0"/>
          <w:marTop w:val="0"/>
          <w:marBottom w:val="120"/>
          <w:divBdr>
            <w:top w:val="none" w:sz="0" w:space="0" w:color="auto"/>
            <w:left w:val="none" w:sz="0" w:space="0" w:color="auto"/>
            <w:bottom w:val="none" w:sz="0" w:space="0" w:color="auto"/>
            <w:right w:val="none" w:sz="0" w:space="0" w:color="auto"/>
          </w:divBdr>
        </w:div>
      </w:divsChild>
    </w:div>
    <w:div w:id="1277105034">
      <w:bodyDiv w:val="1"/>
      <w:marLeft w:val="0"/>
      <w:marRight w:val="0"/>
      <w:marTop w:val="0"/>
      <w:marBottom w:val="0"/>
      <w:divBdr>
        <w:top w:val="none" w:sz="0" w:space="0" w:color="auto"/>
        <w:left w:val="none" w:sz="0" w:space="0" w:color="auto"/>
        <w:bottom w:val="none" w:sz="0" w:space="0" w:color="auto"/>
        <w:right w:val="none" w:sz="0" w:space="0" w:color="auto"/>
      </w:divBdr>
      <w:divsChild>
        <w:div w:id="2091265583">
          <w:marLeft w:val="547"/>
          <w:marRight w:val="0"/>
          <w:marTop w:val="0"/>
          <w:marBottom w:val="0"/>
          <w:divBdr>
            <w:top w:val="none" w:sz="0" w:space="0" w:color="auto"/>
            <w:left w:val="none" w:sz="0" w:space="0" w:color="auto"/>
            <w:bottom w:val="none" w:sz="0" w:space="0" w:color="auto"/>
            <w:right w:val="none" w:sz="0" w:space="0" w:color="auto"/>
          </w:divBdr>
        </w:div>
      </w:divsChild>
    </w:div>
    <w:div w:id="1284115828">
      <w:bodyDiv w:val="1"/>
      <w:marLeft w:val="0"/>
      <w:marRight w:val="0"/>
      <w:marTop w:val="0"/>
      <w:marBottom w:val="0"/>
      <w:divBdr>
        <w:top w:val="none" w:sz="0" w:space="0" w:color="auto"/>
        <w:left w:val="none" w:sz="0" w:space="0" w:color="auto"/>
        <w:bottom w:val="none" w:sz="0" w:space="0" w:color="auto"/>
        <w:right w:val="none" w:sz="0" w:space="0" w:color="auto"/>
      </w:divBdr>
      <w:divsChild>
        <w:div w:id="1297225638">
          <w:marLeft w:val="547"/>
          <w:marRight w:val="0"/>
          <w:marTop w:val="0"/>
          <w:marBottom w:val="0"/>
          <w:divBdr>
            <w:top w:val="none" w:sz="0" w:space="0" w:color="auto"/>
            <w:left w:val="none" w:sz="0" w:space="0" w:color="auto"/>
            <w:bottom w:val="none" w:sz="0" w:space="0" w:color="auto"/>
            <w:right w:val="none" w:sz="0" w:space="0" w:color="auto"/>
          </w:divBdr>
        </w:div>
      </w:divsChild>
    </w:div>
    <w:div w:id="1375273227">
      <w:bodyDiv w:val="1"/>
      <w:marLeft w:val="0"/>
      <w:marRight w:val="0"/>
      <w:marTop w:val="0"/>
      <w:marBottom w:val="0"/>
      <w:divBdr>
        <w:top w:val="none" w:sz="0" w:space="0" w:color="auto"/>
        <w:left w:val="none" w:sz="0" w:space="0" w:color="auto"/>
        <w:bottom w:val="none" w:sz="0" w:space="0" w:color="auto"/>
        <w:right w:val="none" w:sz="0" w:space="0" w:color="auto"/>
      </w:divBdr>
    </w:div>
    <w:div w:id="1386022198">
      <w:bodyDiv w:val="1"/>
      <w:marLeft w:val="0"/>
      <w:marRight w:val="0"/>
      <w:marTop w:val="0"/>
      <w:marBottom w:val="0"/>
      <w:divBdr>
        <w:top w:val="none" w:sz="0" w:space="0" w:color="auto"/>
        <w:left w:val="none" w:sz="0" w:space="0" w:color="auto"/>
        <w:bottom w:val="none" w:sz="0" w:space="0" w:color="auto"/>
        <w:right w:val="none" w:sz="0" w:space="0" w:color="auto"/>
      </w:divBdr>
    </w:div>
    <w:div w:id="1389763265">
      <w:bodyDiv w:val="1"/>
      <w:marLeft w:val="0"/>
      <w:marRight w:val="0"/>
      <w:marTop w:val="0"/>
      <w:marBottom w:val="0"/>
      <w:divBdr>
        <w:top w:val="none" w:sz="0" w:space="0" w:color="auto"/>
        <w:left w:val="none" w:sz="0" w:space="0" w:color="auto"/>
        <w:bottom w:val="none" w:sz="0" w:space="0" w:color="auto"/>
        <w:right w:val="none" w:sz="0" w:space="0" w:color="auto"/>
      </w:divBdr>
    </w:div>
    <w:div w:id="1403529733">
      <w:bodyDiv w:val="1"/>
      <w:marLeft w:val="0"/>
      <w:marRight w:val="0"/>
      <w:marTop w:val="0"/>
      <w:marBottom w:val="0"/>
      <w:divBdr>
        <w:top w:val="none" w:sz="0" w:space="0" w:color="auto"/>
        <w:left w:val="none" w:sz="0" w:space="0" w:color="auto"/>
        <w:bottom w:val="none" w:sz="0" w:space="0" w:color="auto"/>
        <w:right w:val="none" w:sz="0" w:space="0" w:color="auto"/>
      </w:divBdr>
    </w:div>
    <w:div w:id="1441799442">
      <w:bodyDiv w:val="1"/>
      <w:marLeft w:val="0"/>
      <w:marRight w:val="0"/>
      <w:marTop w:val="0"/>
      <w:marBottom w:val="0"/>
      <w:divBdr>
        <w:top w:val="none" w:sz="0" w:space="0" w:color="auto"/>
        <w:left w:val="none" w:sz="0" w:space="0" w:color="auto"/>
        <w:bottom w:val="none" w:sz="0" w:space="0" w:color="auto"/>
        <w:right w:val="none" w:sz="0" w:space="0" w:color="auto"/>
      </w:divBdr>
    </w:div>
    <w:div w:id="1452550473">
      <w:bodyDiv w:val="1"/>
      <w:marLeft w:val="0"/>
      <w:marRight w:val="0"/>
      <w:marTop w:val="0"/>
      <w:marBottom w:val="0"/>
      <w:divBdr>
        <w:top w:val="none" w:sz="0" w:space="0" w:color="auto"/>
        <w:left w:val="none" w:sz="0" w:space="0" w:color="auto"/>
        <w:bottom w:val="none" w:sz="0" w:space="0" w:color="auto"/>
        <w:right w:val="none" w:sz="0" w:space="0" w:color="auto"/>
      </w:divBdr>
    </w:div>
    <w:div w:id="1460418656">
      <w:bodyDiv w:val="1"/>
      <w:marLeft w:val="0"/>
      <w:marRight w:val="0"/>
      <w:marTop w:val="0"/>
      <w:marBottom w:val="0"/>
      <w:divBdr>
        <w:top w:val="none" w:sz="0" w:space="0" w:color="auto"/>
        <w:left w:val="none" w:sz="0" w:space="0" w:color="auto"/>
        <w:bottom w:val="none" w:sz="0" w:space="0" w:color="auto"/>
        <w:right w:val="none" w:sz="0" w:space="0" w:color="auto"/>
      </w:divBdr>
    </w:div>
    <w:div w:id="1469935866">
      <w:bodyDiv w:val="1"/>
      <w:marLeft w:val="0"/>
      <w:marRight w:val="0"/>
      <w:marTop w:val="0"/>
      <w:marBottom w:val="0"/>
      <w:divBdr>
        <w:top w:val="none" w:sz="0" w:space="0" w:color="auto"/>
        <w:left w:val="none" w:sz="0" w:space="0" w:color="auto"/>
        <w:bottom w:val="none" w:sz="0" w:space="0" w:color="auto"/>
        <w:right w:val="none" w:sz="0" w:space="0" w:color="auto"/>
      </w:divBdr>
    </w:div>
    <w:div w:id="1527477832">
      <w:bodyDiv w:val="1"/>
      <w:marLeft w:val="0"/>
      <w:marRight w:val="0"/>
      <w:marTop w:val="0"/>
      <w:marBottom w:val="0"/>
      <w:divBdr>
        <w:top w:val="none" w:sz="0" w:space="0" w:color="auto"/>
        <w:left w:val="none" w:sz="0" w:space="0" w:color="auto"/>
        <w:bottom w:val="none" w:sz="0" w:space="0" w:color="auto"/>
        <w:right w:val="none" w:sz="0" w:space="0" w:color="auto"/>
      </w:divBdr>
    </w:div>
    <w:div w:id="1573812335">
      <w:bodyDiv w:val="1"/>
      <w:marLeft w:val="0"/>
      <w:marRight w:val="0"/>
      <w:marTop w:val="0"/>
      <w:marBottom w:val="0"/>
      <w:divBdr>
        <w:top w:val="none" w:sz="0" w:space="0" w:color="auto"/>
        <w:left w:val="none" w:sz="0" w:space="0" w:color="auto"/>
        <w:bottom w:val="none" w:sz="0" w:space="0" w:color="auto"/>
        <w:right w:val="none" w:sz="0" w:space="0" w:color="auto"/>
      </w:divBdr>
    </w:div>
    <w:div w:id="1674258022">
      <w:bodyDiv w:val="1"/>
      <w:marLeft w:val="0"/>
      <w:marRight w:val="0"/>
      <w:marTop w:val="0"/>
      <w:marBottom w:val="0"/>
      <w:divBdr>
        <w:top w:val="none" w:sz="0" w:space="0" w:color="auto"/>
        <w:left w:val="none" w:sz="0" w:space="0" w:color="auto"/>
        <w:bottom w:val="none" w:sz="0" w:space="0" w:color="auto"/>
        <w:right w:val="none" w:sz="0" w:space="0" w:color="auto"/>
      </w:divBdr>
    </w:div>
    <w:div w:id="1688405657">
      <w:bodyDiv w:val="1"/>
      <w:marLeft w:val="0"/>
      <w:marRight w:val="0"/>
      <w:marTop w:val="0"/>
      <w:marBottom w:val="0"/>
      <w:divBdr>
        <w:top w:val="none" w:sz="0" w:space="0" w:color="auto"/>
        <w:left w:val="none" w:sz="0" w:space="0" w:color="auto"/>
        <w:bottom w:val="none" w:sz="0" w:space="0" w:color="auto"/>
        <w:right w:val="none" w:sz="0" w:space="0" w:color="auto"/>
      </w:divBdr>
    </w:div>
    <w:div w:id="1707752464">
      <w:bodyDiv w:val="1"/>
      <w:marLeft w:val="0"/>
      <w:marRight w:val="0"/>
      <w:marTop w:val="0"/>
      <w:marBottom w:val="0"/>
      <w:divBdr>
        <w:top w:val="none" w:sz="0" w:space="0" w:color="auto"/>
        <w:left w:val="none" w:sz="0" w:space="0" w:color="auto"/>
        <w:bottom w:val="none" w:sz="0" w:space="0" w:color="auto"/>
        <w:right w:val="none" w:sz="0" w:space="0" w:color="auto"/>
      </w:divBdr>
    </w:div>
    <w:div w:id="1726684653">
      <w:bodyDiv w:val="1"/>
      <w:marLeft w:val="0"/>
      <w:marRight w:val="0"/>
      <w:marTop w:val="0"/>
      <w:marBottom w:val="0"/>
      <w:divBdr>
        <w:top w:val="none" w:sz="0" w:space="0" w:color="auto"/>
        <w:left w:val="none" w:sz="0" w:space="0" w:color="auto"/>
        <w:bottom w:val="none" w:sz="0" w:space="0" w:color="auto"/>
        <w:right w:val="none" w:sz="0" w:space="0" w:color="auto"/>
      </w:divBdr>
    </w:div>
    <w:div w:id="1732920893">
      <w:bodyDiv w:val="1"/>
      <w:marLeft w:val="0"/>
      <w:marRight w:val="0"/>
      <w:marTop w:val="0"/>
      <w:marBottom w:val="0"/>
      <w:divBdr>
        <w:top w:val="none" w:sz="0" w:space="0" w:color="auto"/>
        <w:left w:val="none" w:sz="0" w:space="0" w:color="auto"/>
        <w:bottom w:val="none" w:sz="0" w:space="0" w:color="auto"/>
        <w:right w:val="none" w:sz="0" w:space="0" w:color="auto"/>
      </w:divBdr>
    </w:div>
    <w:div w:id="1795639514">
      <w:bodyDiv w:val="1"/>
      <w:marLeft w:val="0"/>
      <w:marRight w:val="0"/>
      <w:marTop w:val="0"/>
      <w:marBottom w:val="0"/>
      <w:divBdr>
        <w:top w:val="none" w:sz="0" w:space="0" w:color="auto"/>
        <w:left w:val="none" w:sz="0" w:space="0" w:color="auto"/>
        <w:bottom w:val="none" w:sz="0" w:space="0" w:color="auto"/>
        <w:right w:val="none" w:sz="0" w:space="0" w:color="auto"/>
      </w:divBdr>
      <w:divsChild>
        <w:div w:id="272372463">
          <w:marLeft w:val="547"/>
          <w:marRight w:val="0"/>
          <w:marTop w:val="0"/>
          <w:marBottom w:val="0"/>
          <w:divBdr>
            <w:top w:val="none" w:sz="0" w:space="0" w:color="auto"/>
            <w:left w:val="none" w:sz="0" w:space="0" w:color="auto"/>
            <w:bottom w:val="none" w:sz="0" w:space="0" w:color="auto"/>
            <w:right w:val="none" w:sz="0" w:space="0" w:color="auto"/>
          </w:divBdr>
        </w:div>
      </w:divsChild>
    </w:div>
    <w:div w:id="1818303779">
      <w:bodyDiv w:val="1"/>
      <w:marLeft w:val="0"/>
      <w:marRight w:val="0"/>
      <w:marTop w:val="0"/>
      <w:marBottom w:val="0"/>
      <w:divBdr>
        <w:top w:val="none" w:sz="0" w:space="0" w:color="auto"/>
        <w:left w:val="none" w:sz="0" w:space="0" w:color="auto"/>
        <w:bottom w:val="none" w:sz="0" w:space="0" w:color="auto"/>
        <w:right w:val="none" w:sz="0" w:space="0" w:color="auto"/>
      </w:divBdr>
    </w:div>
    <w:div w:id="1837114744">
      <w:bodyDiv w:val="1"/>
      <w:marLeft w:val="0"/>
      <w:marRight w:val="0"/>
      <w:marTop w:val="0"/>
      <w:marBottom w:val="0"/>
      <w:divBdr>
        <w:top w:val="none" w:sz="0" w:space="0" w:color="auto"/>
        <w:left w:val="none" w:sz="0" w:space="0" w:color="auto"/>
        <w:bottom w:val="none" w:sz="0" w:space="0" w:color="auto"/>
        <w:right w:val="none" w:sz="0" w:space="0" w:color="auto"/>
      </w:divBdr>
    </w:div>
    <w:div w:id="1838644324">
      <w:bodyDiv w:val="1"/>
      <w:marLeft w:val="0"/>
      <w:marRight w:val="0"/>
      <w:marTop w:val="0"/>
      <w:marBottom w:val="0"/>
      <w:divBdr>
        <w:top w:val="none" w:sz="0" w:space="0" w:color="auto"/>
        <w:left w:val="none" w:sz="0" w:space="0" w:color="auto"/>
        <w:bottom w:val="none" w:sz="0" w:space="0" w:color="auto"/>
        <w:right w:val="none" w:sz="0" w:space="0" w:color="auto"/>
      </w:divBdr>
    </w:div>
    <w:div w:id="1850559402">
      <w:bodyDiv w:val="1"/>
      <w:marLeft w:val="0"/>
      <w:marRight w:val="0"/>
      <w:marTop w:val="0"/>
      <w:marBottom w:val="0"/>
      <w:divBdr>
        <w:top w:val="none" w:sz="0" w:space="0" w:color="auto"/>
        <w:left w:val="none" w:sz="0" w:space="0" w:color="auto"/>
        <w:bottom w:val="none" w:sz="0" w:space="0" w:color="auto"/>
        <w:right w:val="none" w:sz="0" w:space="0" w:color="auto"/>
      </w:divBdr>
    </w:div>
    <w:div w:id="1862742346">
      <w:bodyDiv w:val="1"/>
      <w:marLeft w:val="0"/>
      <w:marRight w:val="0"/>
      <w:marTop w:val="0"/>
      <w:marBottom w:val="0"/>
      <w:divBdr>
        <w:top w:val="none" w:sz="0" w:space="0" w:color="auto"/>
        <w:left w:val="none" w:sz="0" w:space="0" w:color="auto"/>
        <w:bottom w:val="none" w:sz="0" w:space="0" w:color="auto"/>
        <w:right w:val="none" w:sz="0" w:space="0" w:color="auto"/>
      </w:divBdr>
    </w:div>
    <w:div w:id="1864587194">
      <w:bodyDiv w:val="1"/>
      <w:marLeft w:val="0"/>
      <w:marRight w:val="0"/>
      <w:marTop w:val="0"/>
      <w:marBottom w:val="0"/>
      <w:divBdr>
        <w:top w:val="none" w:sz="0" w:space="0" w:color="auto"/>
        <w:left w:val="none" w:sz="0" w:space="0" w:color="auto"/>
        <w:bottom w:val="none" w:sz="0" w:space="0" w:color="auto"/>
        <w:right w:val="none" w:sz="0" w:space="0" w:color="auto"/>
      </w:divBdr>
    </w:div>
    <w:div w:id="1963464240">
      <w:bodyDiv w:val="1"/>
      <w:marLeft w:val="0"/>
      <w:marRight w:val="0"/>
      <w:marTop w:val="0"/>
      <w:marBottom w:val="0"/>
      <w:divBdr>
        <w:top w:val="none" w:sz="0" w:space="0" w:color="auto"/>
        <w:left w:val="none" w:sz="0" w:space="0" w:color="auto"/>
        <w:bottom w:val="none" w:sz="0" w:space="0" w:color="auto"/>
        <w:right w:val="none" w:sz="0" w:space="0" w:color="auto"/>
      </w:divBdr>
    </w:div>
    <w:div w:id="1973515110">
      <w:bodyDiv w:val="1"/>
      <w:marLeft w:val="0"/>
      <w:marRight w:val="0"/>
      <w:marTop w:val="0"/>
      <w:marBottom w:val="0"/>
      <w:divBdr>
        <w:top w:val="none" w:sz="0" w:space="0" w:color="auto"/>
        <w:left w:val="none" w:sz="0" w:space="0" w:color="auto"/>
        <w:bottom w:val="none" w:sz="0" w:space="0" w:color="auto"/>
        <w:right w:val="none" w:sz="0" w:space="0" w:color="auto"/>
      </w:divBdr>
      <w:divsChild>
        <w:div w:id="1503207052">
          <w:marLeft w:val="0"/>
          <w:marRight w:val="0"/>
          <w:marTop w:val="0"/>
          <w:marBottom w:val="0"/>
          <w:divBdr>
            <w:top w:val="none" w:sz="0" w:space="0" w:color="auto"/>
            <w:left w:val="none" w:sz="0" w:space="0" w:color="auto"/>
            <w:bottom w:val="none" w:sz="0" w:space="0" w:color="auto"/>
            <w:right w:val="none" w:sz="0" w:space="0" w:color="auto"/>
          </w:divBdr>
          <w:divsChild>
            <w:div w:id="453792296">
              <w:marLeft w:val="0"/>
              <w:marRight w:val="0"/>
              <w:marTop w:val="0"/>
              <w:marBottom w:val="0"/>
              <w:divBdr>
                <w:top w:val="none" w:sz="0" w:space="0" w:color="auto"/>
                <w:left w:val="none" w:sz="0" w:space="0" w:color="auto"/>
                <w:bottom w:val="none" w:sz="0" w:space="0" w:color="auto"/>
                <w:right w:val="none" w:sz="0" w:space="0" w:color="auto"/>
              </w:divBdr>
              <w:divsChild>
                <w:div w:id="352802279">
                  <w:marLeft w:val="0"/>
                  <w:marRight w:val="0"/>
                  <w:marTop w:val="0"/>
                  <w:marBottom w:val="0"/>
                  <w:divBdr>
                    <w:top w:val="none" w:sz="0" w:space="0" w:color="auto"/>
                    <w:left w:val="none" w:sz="0" w:space="0" w:color="auto"/>
                    <w:bottom w:val="none" w:sz="0" w:space="0" w:color="auto"/>
                    <w:right w:val="none" w:sz="0" w:space="0" w:color="auto"/>
                  </w:divBdr>
                  <w:divsChild>
                    <w:div w:id="1917208451">
                      <w:marLeft w:val="0"/>
                      <w:marRight w:val="0"/>
                      <w:marTop w:val="0"/>
                      <w:marBottom w:val="0"/>
                      <w:divBdr>
                        <w:top w:val="none" w:sz="0" w:space="0" w:color="auto"/>
                        <w:left w:val="none" w:sz="0" w:space="0" w:color="auto"/>
                        <w:bottom w:val="none" w:sz="0" w:space="0" w:color="auto"/>
                        <w:right w:val="none" w:sz="0" w:space="0" w:color="auto"/>
                      </w:divBdr>
                      <w:divsChild>
                        <w:div w:id="714236080">
                          <w:marLeft w:val="0"/>
                          <w:marRight w:val="0"/>
                          <w:marTop w:val="0"/>
                          <w:marBottom w:val="0"/>
                          <w:divBdr>
                            <w:top w:val="none" w:sz="0" w:space="0" w:color="auto"/>
                            <w:left w:val="none" w:sz="0" w:space="0" w:color="auto"/>
                            <w:bottom w:val="none" w:sz="0" w:space="0" w:color="auto"/>
                            <w:right w:val="none" w:sz="0" w:space="0" w:color="auto"/>
                          </w:divBdr>
                          <w:divsChild>
                            <w:div w:id="857886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5603797">
      <w:bodyDiv w:val="1"/>
      <w:marLeft w:val="0"/>
      <w:marRight w:val="0"/>
      <w:marTop w:val="0"/>
      <w:marBottom w:val="0"/>
      <w:divBdr>
        <w:top w:val="none" w:sz="0" w:space="0" w:color="auto"/>
        <w:left w:val="none" w:sz="0" w:space="0" w:color="auto"/>
        <w:bottom w:val="none" w:sz="0" w:space="0" w:color="auto"/>
        <w:right w:val="none" w:sz="0" w:space="0" w:color="auto"/>
      </w:divBdr>
    </w:div>
    <w:div w:id="2055538696">
      <w:bodyDiv w:val="1"/>
      <w:marLeft w:val="0"/>
      <w:marRight w:val="0"/>
      <w:marTop w:val="0"/>
      <w:marBottom w:val="0"/>
      <w:divBdr>
        <w:top w:val="none" w:sz="0" w:space="0" w:color="auto"/>
        <w:left w:val="none" w:sz="0" w:space="0" w:color="auto"/>
        <w:bottom w:val="none" w:sz="0" w:space="0" w:color="auto"/>
        <w:right w:val="none" w:sz="0" w:space="0" w:color="auto"/>
      </w:divBdr>
    </w:div>
    <w:div w:id="2069379597">
      <w:bodyDiv w:val="1"/>
      <w:marLeft w:val="0"/>
      <w:marRight w:val="0"/>
      <w:marTop w:val="0"/>
      <w:marBottom w:val="0"/>
      <w:divBdr>
        <w:top w:val="none" w:sz="0" w:space="0" w:color="auto"/>
        <w:left w:val="none" w:sz="0" w:space="0" w:color="auto"/>
        <w:bottom w:val="none" w:sz="0" w:space="0" w:color="auto"/>
        <w:right w:val="none" w:sz="0" w:space="0" w:color="auto"/>
      </w:divBdr>
    </w:div>
    <w:div w:id="2134245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enusbilim.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www.fenusbilim.com/"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fenusbilim.com/" TargetMode="External"/><Relationship Id="rId11" Type="http://schemas.openxmlformats.org/officeDocument/2006/relationships/hyperlink" Target="https://www.fenusbilim.com/2021/02/12/5-sinif-gunluk-planlar/" TargetMode="External"/><Relationship Id="rId5" Type="http://schemas.openxmlformats.org/officeDocument/2006/relationships/webSettings" Target="webSettings.xml"/><Relationship Id="rId10" Type="http://schemas.openxmlformats.org/officeDocument/2006/relationships/hyperlink" Target="http://www.fenusbilim.com/" TargetMode="External"/><Relationship Id="rId4" Type="http://schemas.openxmlformats.org/officeDocument/2006/relationships/settings" Target="settings.xml"/><Relationship Id="rId9" Type="http://schemas.openxmlformats.org/officeDocument/2006/relationships/hyperlink" Target="http://www.fenusbilim.co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341C4A-83AD-40EF-B1B3-24F4593FC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1202</Words>
  <Characters>6857</Characters>
  <Application>Microsoft Office Word</Application>
  <DocSecurity>0</DocSecurity>
  <Lines>57</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kursatymn14@gmail.com</dc:creator>
  <cp:keywords/>
  <dc:description/>
  <cp:lastModifiedBy>azime ymn</cp:lastModifiedBy>
  <cp:revision>6</cp:revision>
  <dcterms:created xsi:type="dcterms:W3CDTF">2026-09-20T23:49:00Z</dcterms:created>
  <dcterms:modified xsi:type="dcterms:W3CDTF">2026-09-20T23:52:00Z</dcterms:modified>
</cp:coreProperties>
</file>