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F6E50" w14:textId="77777777" w:rsidR="005E55FE" w:rsidRDefault="005E55FE" w:rsidP="005E55FE">
      <w:pPr>
        <w:spacing w:before="28"/>
        <w:ind w:right="104"/>
        <w:jc w:val="center"/>
        <w:rPr>
          <w:b/>
        </w:rPr>
      </w:pPr>
      <w:r>
        <w:rPr>
          <w:b/>
        </w:rPr>
        <w:t>CEVAP</w:t>
      </w:r>
      <w:r>
        <w:rPr>
          <w:b/>
          <w:spacing w:val="-2"/>
        </w:rPr>
        <w:t xml:space="preserve"> ANAHTARI</w:t>
      </w:r>
    </w:p>
    <w:p w14:paraId="4817D897" w14:textId="77777777" w:rsidR="005E55FE" w:rsidRDefault="005E55FE" w:rsidP="005E55FE">
      <w:pPr>
        <w:pStyle w:val="GvdeMetni"/>
        <w:rPr>
          <w:b/>
        </w:rPr>
      </w:pPr>
    </w:p>
    <w:p w14:paraId="55DCF76A" w14:textId="77777777" w:rsidR="005E55FE" w:rsidRDefault="005E55FE" w:rsidP="005E55FE">
      <w:pPr>
        <w:pStyle w:val="GvdeMetni"/>
        <w:spacing w:before="92"/>
        <w:rPr>
          <w:b/>
        </w:rPr>
      </w:pPr>
    </w:p>
    <w:p w14:paraId="190C8031" w14:textId="77777777" w:rsidR="005E55FE" w:rsidRDefault="005E55FE" w:rsidP="005E55FE">
      <w:pPr>
        <w:pStyle w:val="GvdeMetni"/>
        <w:spacing w:line="266" w:lineRule="auto"/>
        <w:ind w:left="154" w:firstLine="393"/>
        <w:jc w:val="both"/>
        <w:rPr>
          <w:spacing w:val="-2"/>
        </w:rPr>
      </w:pPr>
      <w:r w:rsidRPr="002A7DC7">
        <w:rPr>
          <w:color w:val="EE0000"/>
        </w:rPr>
        <w:t>(</w:t>
      </w:r>
      <w:r w:rsidRPr="002A7DC7">
        <w:rPr>
          <w:b/>
          <w:bCs/>
          <w:color w:val="EE0000"/>
        </w:rPr>
        <w:t>NOT:</w:t>
      </w:r>
      <w:r w:rsidRPr="002A7DC7">
        <w:rPr>
          <w:color w:val="EE0000"/>
        </w:rPr>
        <w:t xml:space="preserve"> </w:t>
      </w:r>
      <w:r>
        <w:t xml:space="preserve">Sorular açık uçlu, yorumlama ve sentezleme düzeyinde olduğu için muhtelif öğrenci cevapları da kabul </w:t>
      </w:r>
      <w:r>
        <w:rPr>
          <w:spacing w:val="-2"/>
        </w:rPr>
        <w:t>edilebilir.)</w:t>
      </w:r>
    </w:p>
    <w:p w14:paraId="0F9E93BF" w14:textId="77777777" w:rsidR="005E55FE" w:rsidRDefault="005E55FE" w:rsidP="005E55FE">
      <w:pPr>
        <w:pStyle w:val="GvdeMetni"/>
        <w:spacing w:line="266" w:lineRule="auto"/>
        <w:ind w:left="154" w:firstLine="393"/>
        <w:rPr>
          <w:spacing w:val="-2"/>
        </w:rPr>
      </w:pPr>
    </w:p>
    <w:p w14:paraId="5196C5DA" w14:textId="77777777" w:rsidR="005E55FE" w:rsidRDefault="005E55FE" w:rsidP="005E55FE">
      <w:pPr>
        <w:pStyle w:val="GvdeMetni"/>
        <w:spacing w:line="266" w:lineRule="auto"/>
        <w:ind w:left="154" w:firstLine="393"/>
      </w:pPr>
    </w:p>
    <w:p w14:paraId="20311044" w14:textId="77777777" w:rsidR="005E55FE" w:rsidRPr="00D36D17" w:rsidRDefault="005E55FE" w:rsidP="005E55FE">
      <w:pPr>
        <w:pStyle w:val="GvdeMetni"/>
        <w:numPr>
          <w:ilvl w:val="1"/>
          <w:numId w:val="6"/>
        </w:numPr>
        <w:jc w:val="both"/>
      </w:pPr>
      <w:r w:rsidRPr="00D36D17">
        <w:t>Bu nedenle Dünya’dan bakıldığında Ay’ın hep aynı yüzünü görürüz.</w:t>
      </w:r>
    </w:p>
    <w:p w14:paraId="1549D2E7" w14:textId="77777777" w:rsidR="005E55FE" w:rsidRDefault="005E55FE" w:rsidP="005E55FE">
      <w:pPr>
        <w:pStyle w:val="GvdeMetni"/>
        <w:spacing w:before="54"/>
        <w:jc w:val="both"/>
      </w:pPr>
    </w:p>
    <w:p w14:paraId="4C2CA55C" w14:textId="77777777" w:rsidR="005E55FE" w:rsidRDefault="005E55FE" w:rsidP="005E55FE">
      <w:pPr>
        <w:pStyle w:val="ListeParagraf"/>
        <w:numPr>
          <w:ilvl w:val="1"/>
          <w:numId w:val="6"/>
        </w:numPr>
        <w:tabs>
          <w:tab w:val="left" w:pos="873"/>
          <w:tab w:val="left" w:pos="875"/>
        </w:tabs>
        <w:spacing w:line="254" w:lineRule="auto"/>
        <w:ind w:right="412"/>
        <w:jc w:val="both"/>
        <w:rPr>
          <w:position w:val="5"/>
        </w:rPr>
      </w:pPr>
      <w:r w:rsidRPr="00023C7C">
        <w:rPr>
          <w:position w:val="5"/>
        </w:rPr>
        <w:t>Doğru değildir. Ay hem kendi ekseni etrafında döner hem de Dünya’nın etrafında dolanır. Dönme ve dolanma süreleri yaklaşık eşit olduğu için Dünya’dan Ay’ın sürekli aynı yüzünü görürüz.</w:t>
      </w:r>
    </w:p>
    <w:p w14:paraId="67D09229" w14:textId="77777777" w:rsidR="005E55FE" w:rsidRPr="00023C7C" w:rsidRDefault="005E55FE" w:rsidP="005E55FE">
      <w:pPr>
        <w:pStyle w:val="ListeParagraf"/>
        <w:jc w:val="both"/>
        <w:rPr>
          <w:position w:val="5"/>
        </w:rPr>
      </w:pPr>
    </w:p>
    <w:p w14:paraId="478423A2" w14:textId="77777777" w:rsidR="005E55FE" w:rsidRDefault="005E55FE" w:rsidP="005E55FE">
      <w:pPr>
        <w:pStyle w:val="ListeParagraf"/>
        <w:numPr>
          <w:ilvl w:val="1"/>
          <w:numId w:val="6"/>
        </w:numPr>
        <w:tabs>
          <w:tab w:val="left" w:pos="873"/>
          <w:tab w:val="left" w:pos="875"/>
        </w:tabs>
        <w:spacing w:line="254" w:lineRule="auto"/>
        <w:ind w:right="412"/>
        <w:jc w:val="both"/>
        <w:rPr>
          <w:position w:val="5"/>
        </w:rPr>
      </w:pPr>
      <w:r w:rsidRPr="004B1C77">
        <w:rPr>
          <w:position w:val="5"/>
        </w:rPr>
        <w:t>Bu evre Dolunay evresidir. Bu konumda Dünya, Güneş ile Ay arasında bulunur.</w:t>
      </w:r>
    </w:p>
    <w:p w14:paraId="3357D78B" w14:textId="77777777" w:rsidR="005E55FE" w:rsidRPr="004B1C77" w:rsidRDefault="005E55FE" w:rsidP="005E55FE">
      <w:pPr>
        <w:pStyle w:val="ListeParagraf"/>
        <w:jc w:val="both"/>
        <w:rPr>
          <w:position w:val="5"/>
        </w:rPr>
      </w:pPr>
    </w:p>
    <w:p w14:paraId="4BF4B33B" w14:textId="77777777" w:rsidR="005E55FE" w:rsidRDefault="005E55FE" w:rsidP="005E55FE">
      <w:pPr>
        <w:pStyle w:val="ListeParagraf"/>
        <w:numPr>
          <w:ilvl w:val="1"/>
          <w:numId w:val="6"/>
        </w:numPr>
        <w:tabs>
          <w:tab w:val="left" w:pos="873"/>
          <w:tab w:val="left" w:pos="875"/>
        </w:tabs>
        <w:spacing w:line="254" w:lineRule="auto"/>
        <w:ind w:right="412"/>
        <w:jc w:val="both"/>
        <w:rPr>
          <w:position w:val="5"/>
        </w:rPr>
      </w:pPr>
      <w:r w:rsidRPr="004B1C77">
        <w:rPr>
          <w:position w:val="5"/>
        </w:rPr>
        <w:t>Yeni ay evresinde Ay’ın Dünya’ya bakan yüzü Güneş tarafından aydınlatılmaz. Bu nedenle Ay Dünya’dan</w:t>
      </w:r>
      <w:r>
        <w:rPr>
          <w:position w:val="5"/>
        </w:rPr>
        <w:t xml:space="preserve"> </w:t>
      </w:r>
      <w:r w:rsidRPr="004B1C77">
        <w:rPr>
          <w:position w:val="5"/>
        </w:rPr>
        <w:t>görünmez veya çok zor görülür.</w:t>
      </w:r>
    </w:p>
    <w:p w14:paraId="058CC012" w14:textId="77777777" w:rsidR="005E55FE" w:rsidRPr="004B1C77" w:rsidRDefault="005E55FE" w:rsidP="005E55FE">
      <w:pPr>
        <w:pStyle w:val="ListeParagraf"/>
        <w:jc w:val="both"/>
        <w:rPr>
          <w:position w:val="5"/>
        </w:rPr>
      </w:pPr>
    </w:p>
    <w:p w14:paraId="03B119A8" w14:textId="77777777" w:rsidR="005E55FE" w:rsidRDefault="005E55FE" w:rsidP="005E55FE">
      <w:pPr>
        <w:pStyle w:val="ListeParagraf"/>
        <w:numPr>
          <w:ilvl w:val="1"/>
          <w:numId w:val="6"/>
        </w:numPr>
        <w:tabs>
          <w:tab w:val="left" w:pos="873"/>
          <w:tab w:val="left" w:pos="875"/>
        </w:tabs>
        <w:spacing w:line="254" w:lineRule="auto"/>
        <w:ind w:right="412"/>
        <w:jc w:val="both"/>
        <w:rPr>
          <w:position w:val="5"/>
        </w:rPr>
      </w:pPr>
      <w:r w:rsidRPr="004B1C77">
        <w:rPr>
          <w:position w:val="5"/>
        </w:rPr>
        <w:t xml:space="preserve">Ay, kendi ekseni etrafında döner, Dünya’nın etrafında dolanır ve Dünya </w:t>
      </w:r>
      <w:proofErr w:type="gramStart"/>
      <w:r w:rsidRPr="004B1C77">
        <w:rPr>
          <w:position w:val="5"/>
        </w:rPr>
        <w:t>ile birlikte</w:t>
      </w:r>
      <w:proofErr w:type="gramEnd"/>
      <w:r w:rsidRPr="004B1C77">
        <w:rPr>
          <w:position w:val="5"/>
        </w:rPr>
        <w:t xml:space="preserve"> Güneş’in etrafında dolanır. Ay’ın Dünya etrafında dolanması sırasında Güneş’ten aldığı ışığın Dünya’dan görülen aydınlık kısmı değişir. Bu nedenle Ay’ın farklı evreleri görülür.</w:t>
      </w:r>
    </w:p>
    <w:p w14:paraId="3C31EE77" w14:textId="77777777" w:rsidR="005E55FE" w:rsidRPr="004B1C77" w:rsidRDefault="005E55FE" w:rsidP="005E55FE">
      <w:pPr>
        <w:pStyle w:val="ListeParagraf"/>
        <w:jc w:val="both"/>
        <w:rPr>
          <w:position w:val="5"/>
        </w:rPr>
      </w:pPr>
    </w:p>
    <w:p w14:paraId="62961A0E" w14:textId="77777777" w:rsidR="005E55FE" w:rsidRDefault="005E55FE" w:rsidP="005E55FE">
      <w:pPr>
        <w:pStyle w:val="ListeParagraf"/>
        <w:numPr>
          <w:ilvl w:val="1"/>
          <w:numId w:val="6"/>
        </w:numPr>
        <w:tabs>
          <w:tab w:val="left" w:pos="873"/>
          <w:tab w:val="left" w:pos="875"/>
        </w:tabs>
        <w:spacing w:line="254" w:lineRule="auto"/>
        <w:ind w:right="412"/>
        <w:jc w:val="both"/>
        <w:rPr>
          <w:position w:val="5"/>
        </w:rPr>
      </w:pPr>
      <w:r w:rsidRPr="004B1C77">
        <w:rPr>
          <w:position w:val="5"/>
        </w:rPr>
        <w:t>Güneş için en büyük, Ay için en küçük top kullanılmalıdır. Çünkü Güneş’in hacmi Dünya’dan, Dünya’nın hacmi de Ay’dan daha büyüktür.</w:t>
      </w:r>
    </w:p>
    <w:p w14:paraId="33726839" w14:textId="77777777" w:rsidR="005E55FE" w:rsidRPr="004B1C77" w:rsidRDefault="005E55FE" w:rsidP="005E55FE">
      <w:pPr>
        <w:pStyle w:val="ListeParagraf"/>
        <w:jc w:val="both"/>
        <w:rPr>
          <w:position w:val="5"/>
        </w:rPr>
      </w:pPr>
    </w:p>
    <w:p w14:paraId="47152414" w14:textId="77777777" w:rsidR="005E55FE" w:rsidRPr="002A7DC7" w:rsidRDefault="005E55FE" w:rsidP="005E55FE">
      <w:pPr>
        <w:pStyle w:val="ListeParagraf"/>
        <w:numPr>
          <w:ilvl w:val="1"/>
          <w:numId w:val="6"/>
        </w:numPr>
        <w:tabs>
          <w:tab w:val="left" w:pos="873"/>
          <w:tab w:val="left" w:pos="875"/>
        </w:tabs>
        <w:spacing w:line="254" w:lineRule="auto"/>
        <w:ind w:right="412"/>
        <w:jc w:val="both"/>
        <w:rPr>
          <w:position w:val="5"/>
        </w:rPr>
      </w:pPr>
      <w:r w:rsidRPr="002A7DC7">
        <w:rPr>
          <w:position w:val="5"/>
        </w:rPr>
        <w:t>Kuvvet, bir cisme itme veya çekme etkisi yapan etkidir. Bir kuvvetin nitelikleri büyüklüğü, yönü, doğrultusu ve uygulama noktasıdır.</w:t>
      </w:r>
    </w:p>
    <w:p w14:paraId="1115F726" w14:textId="77777777" w:rsidR="005E55FE" w:rsidRDefault="005E55FE" w:rsidP="005E55FE">
      <w:pPr>
        <w:pStyle w:val="GvdeMetni"/>
      </w:pPr>
    </w:p>
    <w:p w14:paraId="65B601C5" w14:textId="77777777" w:rsidR="00A14A5D" w:rsidRPr="005E55FE" w:rsidRDefault="00A14A5D" w:rsidP="005E55FE"/>
    <w:sectPr w:rsidR="00A14A5D" w:rsidRPr="005E55FE">
      <w:pgSz w:w="11910" w:h="16850"/>
      <w:pgMar w:top="1140" w:right="425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36520"/>
    <w:multiLevelType w:val="hybridMultilevel"/>
    <w:tmpl w:val="8246546E"/>
    <w:lvl w:ilvl="0" w:tplc="561C0A96">
      <w:start w:val="4"/>
      <w:numFmt w:val="decimal"/>
      <w:lvlText w:val="%1."/>
      <w:lvlJc w:val="left"/>
      <w:pPr>
        <w:ind w:left="87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position w:val="3"/>
        <w:sz w:val="22"/>
        <w:szCs w:val="22"/>
        <w:lang w:val="tr-TR" w:eastAsia="en-US" w:bidi="ar-SA"/>
      </w:rPr>
    </w:lvl>
    <w:lvl w:ilvl="1" w:tplc="74FECECC">
      <w:numFmt w:val="bullet"/>
      <w:lvlText w:val="•"/>
      <w:lvlJc w:val="left"/>
      <w:pPr>
        <w:ind w:left="1883" w:hanging="361"/>
      </w:pPr>
      <w:rPr>
        <w:rFonts w:hint="default"/>
        <w:lang w:val="tr-TR" w:eastAsia="en-US" w:bidi="ar-SA"/>
      </w:rPr>
    </w:lvl>
    <w:lvl w:ilvl="2" w:tplc="1E6ED442">
      <w:numFmt w:val="bullet"/>
      <w:lvlText w:val="•"/>
      <w:lvlJc w:val="left"/>
      <w:pPr>
        <w:ind w:left="2887" w:hanging="361"/>
      </w:pPr>
      <w:rPr>
        <w:rFonts w:hint="default"/>
        <w:lang w:val="tr-TR" w:eastAsia="en-US" w:bidi="ar-SA"/>
      </w:rPr>
    </w:lvl>
    <w:lvl w:ilvl="3" w:tplc="5F2CA5D2">
      <w:numFmt w:val="bullet"/>
      <w:lvlText w:val="•"/>
      <w:lvlJc w:val="left"/>
      <w:pPr>
        <w:ind w:left="3891" w:hanging="361"/>
      </w:pPr>
      <w:rPr>
        <w:rFonts w:hint="default"/>
        <w:lang w:val="tr-TR" w:eastAsia="en-US" w:bidi="ar-SA"/>
      </w:rPr>
    </w:lvl>
    <w:lvl w:ilvl="4" w:tplc="F2E837EA">
      <w:numFmt w:val="bullet"/>
      <w:lvlText w:val="•"/>
      <w:lvlJc w:val="left"/>
      <w:pPr>
        <w:ind w:left="4895" w:hanging="361"/>
      </w:pPr>
      <w:rPr>
        <w:rFonts w:hint="default"/>
        <w:lang w:val="tr-TR" w:eastAsia="en-US" w:bidi="ar-SA"/>
      </w:rPr>
    </w:lvl>
    <w:lvl w:ilvl="5" w:tplc="8C6ECF36">
      <w:numFmt w:val="bullet"/>
      <w:lvlText w:val="•"/>
      <w:lvlJc w:val="left"/>
      <w:pPr>
        <w:ind w:left="5899" w:hanging="361"/>
      </w:pPr>
      <w:rPr>
        <w:rFonts w:hint="default"/>
        <w:lang w:val="tr-TR" w:eastAsia="en-US" w:bidi="ar-SA"/>
      </w:rPr>
    </w:lvl>
    <w:lvl w:ilvl="6" w:tplc="F4143E76">
      <w:numFmt w:val="bullet"/>
      <w:lvlText w:val="•"/>
      <w:lvlJc w:val="left"/>
      <w:pPr>
        <w:ind w:left="6903" w:hanging="361"/>
      </w:pPr>
      <w:rPr>
        <w:rFonts w:hint="default"/>
        <w:lang w:val="tr-TR" w:eastAsia="en-US" w:bidi="ar-SA"/>
      </w:rPr>
    </w:lvl>
    <w:lvl w:ilvl="7" w:tplc="A7B6735C">
      <w:numFmt w:val="bullet"/>
      <w:lvlText w:val="•"/>
      <w:lvlJc w:val="left"/>
      <w:pPr>
        <w:ind w:left="7907" w:hanging="361"/>
      </w:pPr>
      <w:rPr>
        <w:rFonts w:hint="default"/>
        <w:lang w:val="tr-TR" w:eastAsia="en-US" w:bidi="ar-SA"/>
      </w:rPr>
    </w:lvl>
    <w:lvl w:ilvl="8" w:tplc="29365694">
      <w:numFmt w:val="bullet"/>
      <w:lvlText w:val="•"/>
      <w:lvlJc w:val="left"/>
      <w:pPr>
        <w:ind w:left="8911" w:hanging="361"/>
      </w:pPr>
      <w:rPr>
        <w:rFonts w:hint="default"/>
        <w:lang w:val="tr-TR" w:eastAsia="en-US" w:bidi="ar-SA"/>
      </w:rPr>
    </w:lvl>
  </w:abstractNum>
  <w:abstractNum w:abstractNumId="1" w15:restartNumberingAfterBreak="0">
    <w:nsid w:val="179272E1"/>
    <w:multiLevelType w:val="hybridMultilevel"/>
    <w:tmpl w:val="61E28FD4"/>
    <w:lvl w:ilvl="0" w:tplc="28000342">
      <w:start w:val="1"/>
      <w:numFmt w:val="decimal"/>
      <w:lvlText w:val="%1."/>
      <w:lvlJc w:val="left"/>
      <w:pPr>
        <w:ind w:left="875" w:hanging="361"/>
        <w:jc w:val="right"/>
      </w:pPr>
      <w:rPr>
        <w:rFonts w:hint="default"/>
        <w:b/>
        <w:bCs/>
        <w:spacing w:val="0"/>
        <w:w w:val="100"/>
        <w:lang w:val="tr-TR" w:eastAsia="en-US" w:bidi="ar-SA"/>
      </w:rPr>
    </w:lvl>
    <w:lvl w:ilvl="1" w:tplc="041F0011">
      <w:start w:val="1"/>
      <w:numFmt w:val="decimal"/>
      <w:lvlText w:val="%2)"/>
      <w:lvlJc w:val="left"/>
      <w:pPr>
        <w:ind w:left="1017" w:hanging="360"/>
      </w:pPr>
    </w:lvl>
    <w:lvl w:ilvl="2" w:tplc="4C2EFD1C">
      <w:numFmt w:val="bullet"/>
      <w:lvlText w:val="•"/>
      <w:lvlJc w:val="left"/>
      <w:pPr>
        <w:ind w:left="2887" w:hanging="218"/>
      </w:pPr>
      <w:rPr>
        <w:rFonts w:hint="default"/>
        <w:lang w:val="tr-TR" w:eastAsia="en-US" w:bidi="ar-SA"/>
      </w:rPr>
    </w:lvl>
    <w:lvl w:ilvl="3" w:tplc="B0BA3C1E">
      <w:numFmt w:val="bullet"/>
      <w:lvlText w:val="•"/>
      <w:lvlJc w:val="left"/>
      <w:pPr>
        <w:ind w:left="3891" w:hanging="218"/>
      </w:pPr>
      <w:rPr>
        <w:rFonts w:hint="default"/>
        <w:lang w:val="tr-TR" w:eastAsia="en-US" w:bidi="ar-SA"/>
      </w:rPr>
    </w:lvl>
    <w:lvl w:ilvl="4" w:tplc="AB5EA0D2">
      <w:numFmt w:val="bullet"/>
      <w:lvlText w:val="•"/>
      <w:lvlJc w:val="left"/>
      <w:pPr>
        <w:ind w:left="4895" w:hanging="218"/>
      </w:pPr>
      <w:rPr>
        <w:rFonts w:hint="default"/>
        <w:lang w:val="tr-TR" w:eastAsia="en-US" w:bidi="ar-SA"/>
      </w:rPr>
    </w:lvl>
    <w:lvl w:ilvl="5" w:tplc="3E6660B2">
      <w:numFmt w:val="bullet"/>
      <w:lvlText w:val="•"/>
      <w:lvlJc w:val="left"/>
      <w:pPr>
        <w:ind w:left="5899" w:hanging="218"/>
      </w:pPr>
      <w:rPr>
        <w:rFonts w:hint="default"/>
        <w:lang w:val="tr-TR" w:eastAsia="en-US" w:bidi="ar-SA"/>
      </w:rPr>
    </w:lvl>
    <w:lvl w:ilvl="6" w:tplc="02BA045E">
      <w:numFmt w:val="bullet"/>
      <w:lvlText w:val="•"/>
      <w:lvlJc w:val="left"/>
      <w:pPr>
        <w:ind w:left="6903" w:hanging="218"/>
      </w:pPr>
      <w:rPr>
        <w:rFonts w:hint="default"/>
        <w:lang w:val="tr-TR" w:eastAsia="en-US" w:bidi="ar-SA"/>
      </w:rPr>
    </w:lvl>
    <w:lvl w:ilvl="7" w:tplc="D978501E">
      <w:numFmt w:val="bullet"/>
      <w:lvlText w:val="•"/>
      <w:lvlJc w:val="left"/>
      <w:pPr>
        <w:ind w:left="7907" w:hanging="218"/>
      </w:pPr>
      <w:rPr>
        <w:rFonts w:hint="default"/>
        <w:lang w:val="tr-TR" w:eastAsia="en-US" w:bidi="ar-SA"/>
      </w:rPr>
    </w:lvl>
    <w:lvl w:ilvl="8" w:tplc="079A1CA6">
      <w:numFmt w:val="bullet"/>
      <w:lvlText w:val="•"/>
      <w:lvlJc w:val="left"/>
      <w:pPr>
        <w:ind w:left="8911" w:hanging="218"/>
      </w:pPr>
      <w:rPr>
        <w:rFonts w:hint="default"/>
        <w:lang w:val="tr-TR" w:eastAsia="en-US" w:bidi="ar-SA"/>
      </w:rPr>
    </w:lvl>
  </w:abstractNum>
  <w:abstractNum w:abstractNumId="2" w15:restartNumberingAfterBreak="0">
    <w:nsid w:val="53982552"/>
    <w:multiLevelType w:val="hybridMultilevel"/>
    <w:tmpl w:val="FE860D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90847"/>
    <w:multiLevelType w:val="hybridMultilevel"/>
    <w:tmpl w:val="98209058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841FE3"/>
    <w:multiLevelType w:val="hybridMultilevel"/>
    <w:tmpl w:val="1FF8C4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C71D0"/>
    <w:multiLevelType w:val="hybridMultilevel"/>
    <w:tmpl w:val="EC52A8A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28000342">
      <w:start w:val="1"/>
      <w:numFmt w:val="decimal"/>
      <w:lvlText w:val="%2."/>
      <w:lvlJc w:val="left"/>
      <w:pPr>
        <w:ind w:left="874" w:hanging="360"/>
      </w:pPr>
      <w:rPr>
        <w:rFonts w:hint="default"/>
        <w:b/>
        <w:bCs/>
        <w:spacing w:val="0"/>
        <w:w w:val="100"/>
        <w:lang w:val="tr-TR" w:eastAsia="en-US" w:bidi="ar-SA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576737">
    <w:abstractNumId w:val="0"/>
  </w:num>
  <w:num w:numId="2" w16cid:durableId="60834173">
    <w:abstractNumId w:val="1"/>
  </w:num>
  <w:num w:numId="3" w16cid:durableId="481704805">
    <w:abstractNumId w:val="3"/>
  </w:num>
  <w:num w:numId="4" w16cid:durableId="590771710">
    <w:abstractNumId w:val="4"/>
  </w:num>
  <w:num w:numId="5" w16cid:durableId="1028918651">
    <w:abstractNumId w:val="2"/>
  </w:num>
  <w:num w:numId="6" w16cid:durableId="20981642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55E9"/>
    <w:rsid w:val="00023C7C"/>
    <w:rsid w:val="00281BA2"/>
    <w:rsid w:val="002A7DC7"/>
    <w:rsid w:val="003819E8"/>
    <w:rsid w:val="004B1C77"/>
    <w:rsid w:val="005455E9"/>
    <w:rsid w:val="005E55FE"/>
    <w:rsid w:val="00634298"/>
    <w:rsid w:val="006732D5"/>
    <w:rsid w:val="00940573"/>
    <w:rsid w:val="00962C5E"/>
    <w:rsid w:val="00A14A5D"/>
    <w:rsid w:val="00AD1AED"/>
    <w:rsid w:val="00D36D17"/>
    <w:rsid w:val="00D5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B5EB"/>
  <w15:docId w15:val="{C8CBEE18-8877-449A-A806-6FB4C163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</w:style>
  <w:style w:type="paragraph" w:styleId="ListeParagraf">
    <w:name w:val="List Paragraph"/>
    <w:basedOn w:val="Normal"/>
    <w:uiPriority w:val="1"/>
    <w:qFormat/>
    <w:pPr>
      <w:ind w:left="875" w:hanging="361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jc w:val="center"/>
    </w:pPr>
  </w:style>
  <w:style w:type="character" w:customStyle="1" w:styleId="GvdeMetniChar">
    <w:name w:val="Gövde Metni Char"/>
    <w:basedOn w:val="VarsaylanParagrafYazTipi"/>
    <w:link w:val="GvdeMetni"/>
    <w:uiPriority w:val="1"/>
    <w:rsid w:val="005E55FE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 FEN-1D2Y F.Ç.pdf</vt:lpstr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FEN-1D2Y F.Ç.pdf</dc:title>
  <dc:creator>Fatih Çeçen</dc:creator>
  <cp:keywords>DAG5jvLx6tM,BADC91u3I0k,0</cp:keywords>
  <cp:lastModifiedBy>azime ymn</cp:lastModifiedBy>
  <cp:revision>2</cp:revision>
  <dcterms:created xsi:type="dcterms:W3CDTF">2026-10-13T20:18:00Z</dcterms:created>
  <dcterms:modified xsi:type="dcterms:W3CDTF">2026-10-13T20:18:00Z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2025-11-23T00:00:00Z</vt:filetime>
  </property>
  <property fmtid="{D5CDD505-2E9C-101B-9397-08002B2CF9AE}" pid="3" name="Creator">
    <vt:lpwstr>Canva</vt:lpwstr>
  </property>
  <property fmtid="{D5CDD505-2E9C-101B-9397-08002B2CF9AE}" pid="4" name="LastSaved">
    <vt:filetime>2025-11-23T00:00:00Z</vt:filetime>
  </property>
  <property fmtid="{D5CDD505-2E9C-101B-9397-08002B2CF9AE}" pid="5" name="Producer">
    <vt:lpwstr>Canva</vt:lpwstr>
  </property>
  <property fmtid="{D5CDD505-2E9C-101B-9397-08002B2CF9AE}" pid="6" name="containsAiGeneratedContent">
    <vt:lpwstr>Yes</vt:lpwstr>
  </property>
</Properties>
</file>