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3E045" w14:textId="1DD13404" w:rsidR="004120AB" w:rsidRPr="004322DA" w:rsidRDefault="00274E9B" w:rsidP="009F3AB2">
      <w:pPr>
        <w:ind w:left="284"/>
        <w:jc w:val="center"/>
        <w:rPr>
          <w:b/>
          <w:bCs/>
          <w:sz w:val="28"/>
          <w:szCs w:val="28"/>
        </w:rPr>
      </w:pPr>
      <w:r>
        <w:rPr>
          <w:b/>
          <w:bCs/>
          <w:sz w:val="28"/>
          <w:szCs w:val="28"/>
        </w:rPr>
        <w:t>7</w:t>
      </w:r>
      <w:r w:rsidR="00845A46" w:rsidRPr="004322DA">
        <w:rPr>
          <w:b/>
          <w:bCs/>
          <w:sz w:val="28"/>
          <w:szCs w:val="28"/>
        </w:rPr>
        <w:t xml:space="preserve">. SINIF </w:t>
      </w:r>
      <w:r w:rsidR="00E836CD" w:rsidRPr="004322DA">
        <w:rPr>
          <w:b/>
          <w:bCs/>
          <w:sz w:val="28"/>
          <w:szCs w:val="28"/>
        </w:rPr>
        <w:t xml:space="preserve">MAARİF MODELİ </w:t>
      </w:r>
      <w:r>
        <w:rPr>
          <w:b/>
          <w:bCs/>
          <w:sz w:val="28"/>
          <w:szCs w:val="28"/>
        </w:rPr>
        <w:t>EYLÜL</w:t>
      </w:r>
      <w:r w:rsidR="00E836CD" w:rsidRPr="004322DA">
        <w:rPr>
          <w:b/>
          <w:bCs/>
          <w:sz w:val="28"/>
          <w:szCs w:val="28"/>
        </w:rPr>
        <w:t xml:space="preserve"> AYI DEĞERLENDİRME RAPORU</w:t>
      </w:r>
    </w:p>
    <w:p w14:paraId="5B6B5DF2" w14:textId="1C6CC9DE" w:rsidR="00E836CD" w:rsidRDefault="00E836CD" w:rsidP="009F3AB2">
      <w:pPr>
        <w:ind w:left="284"/>
        <w:rPr>
          <w:b/>
          <w:bCs/>
          <w:u w:val="single"/>
        </w:rPr>
      </w:pPr>
      <w:r w:rsidRPr="009F3AB2">
        <w:rPr>
          <w:b/>
          <w:bCs/>
          <w:u w:val="single"/>
        </w:rPr>
        <w:t>Öğrenme Çıktıları ve Süreç Bileşenleri</w:t>
      </w:r>
    </w:p>
    <w:p w14:paraId="3497942F" w14:textId="258D11E7" w:rsidR="00274E9B" w:rsidRPr="00274E9B" w:rsidRDefault="00274E9B" w:rsidP="00274E9B">
      <w:pPr>
        <w:ind w:left="284"/>
        <w:rPr>
          <w:b/>
          <w:bCs/>
        </w:rPr>
      </w:pPr>
      <w:r w:rsidRPr="00274E9B">
        <w:rPr>
          <w:b/>
          <w:bCs/>
        </w:rPr>
        <w:t>1. Ünite: Uzay Çağı</w:t>
      </w:r>
    </w:p>
    <w:p w14:paraId="7856F743" w14:textId="77777777" w:rsidR="00B07A5B" w:rsidRPr="00274E9B" w:rsidRDefault="00B07A5B" w:rsidP="00B07A5B">
      <w:pPr>
        <w:shd w:val="clear" w:color="auto" w:fill="FFFFFF"/>
        <w:tabs>
          <w:tab w:val="left" w:pos="426"/>
        </w:tabs>
        <w:spacing w:after="0" w:line="240" w:lineRule="auto"/>
        <w:ind w:left="284"/>
        <w:rPr>
          <w:b/>
          <w:bCs/>
        </w:rPr>
      </w:pPr>
      <w:r w:rsidRPr="00274E9B">
        <w:rPr>
          <w:b/>
          <w:bCs/>
        </w:rPr>
        <w:t>FB.7.1.1.Uzay araştırmaları için geliştirilen teknolojileri karşılaştırabilme</w:t>
      </w:r>
    </w:p>
    <w:p w14:paraId="3B58BF19" w14:textId="77777777" w:rsidR="00B07A5B" w:rsidRDefault="00B07A5B" w:rsidP="00B07A5B">
      <w:pPr>
        <w:shd w:val="clear" w:color="auto" w:fill="FFFFFF"/>
        <w:tabs>
          <w:tab w:val="left" w:pos="426"/>
        </w:tabs>
        <w:spacing w:after="0" w:line="240" w:lineRule="auto"/>
        <w:ind w:left="284"/>
      </w:pPr>
      <w:r>
        <w:t>a) Uzay araştırmaları için geliştirilen teknolojilerin özelliklerini belirler.</w:t>
      </w:r>
    </w:p>
    <w:p w14:paraId="56A8025D" w14:textId="77777777" w:rsidR="00B07A5B" w:rsidRDefault="00B07A5B" w:rsidP="00B07A5B">
      <w:pPr>
        <w:shd w:val="clear" w:color="auto" w:fill="FFFFFF"/>
        <w:tabs>
          <w:tab w:val="left" w:pos="426"/>
        </w:tabs>
        <w:spacing w:after="0" w:line="240" w:lineRule="auto"/>
        <w:ind w:left="284"/>
      </w:pPr>
      <w:r>
        <w:t>b) Uzay araştırmaları için geliştirilen teknolojilerin özelliklerine göre benzerliklerini listeler.</w:t>
      </w:r>
    </w:p>
    <w:p w14:paraId="066F934A" w14:textId="77777777" w:rsidR="00B07A5B" w:rsidRDefault="00B07A5B" w:rsidP="00B07A5B">
      <w:pPr>
        <w:shd w:val="clear" w:color="auto" w:fill="FFFFFF"/>
        <w:tabs>
          <w:tab w:val="left" w:pos="426"/>
        </w:tabs>
        <w:spacing w:after="0" w:line="240" w:lineRule="auto"/>
        <w:ind w:left="284"/>
      </w:pPr>
      <w:r>
        <w:t>c) Uzay araştırmaları için geliştirilen teknolojilerin özelliklerine göre farklılıklarını listeler.</w:t>
      </w:r>
    </w:p>
    <w:p w14:paraId="017227C6" w14:textId="77777777" w:rsidR="00B07A5B" w:rsidRDefault="00B07A5B" w:rsidP="00B07A5B">
      <w:pPr>
        <w:shd w:val="clear" w:color="auto" w:fill="FFFFFF"/>
        <w:tabs>
          <w:tab w:val="left" w:pos="426"/>
        </w:tabs>
        <w:spacing w:after="0" w:line="240" w:lineRule="auto"/>
        <w:ind w:left="284"/>
      </w:pPr>
    </w:p>
    <w:p w14:paraId="136C78A7" w14:textId="77777777" w:rsidR="00B07A5B" w:rsidRPr="00274E9B" w:rsidRDefault="00B07A5B" w:rsidP="00B07A5B">
      <w:pPr>
        <w:shd w:val="clear" w:color="auto" w:fill="FFFFFF"/>
        <w:tabs>
          <w:tab w:val="left" w:pos="426"/>
        </w:tabs>
        <w:spacing w:after="0" w:line="240" w:lineRule="auto"/>
        <w:ind w:left="284"/>
        <w:rPr>
          <w:b/>
          <w:bCs/>
        </w:rPr>
      </w:pPr>
      <w:r w:rsidRPr="00274E9B">
        <w:rPr>
          <w:b/>
          <w:bCs/>
        </w:rPr>
        <w:t>FB.7.1.2. Uzay gözlem araçları ile ilgili bilimsel model oluşturabilme</w:t>
      </w:r>
    </w:p>
    <w:p w14:paraId="435D481B" w14:textId="77777777" w:rsidR="00B07A5B" w:rsidRDefault="00B07A5B" w:rsidP="00B07A5B">
      <w:pPr>
        <w:shd w:val="clear" w:color="auto" w:fill="FFFFFF"/>
        <w:tabs>
          <w:tab w:val="left" w:pos="426"/>
        </w:tabs>
        <w:spacing w:after="0" w:line="240" w:lineRule="auto"/>
        <w:ind w:left="284"/>
      </w:pPr>
      <w:r>
        <w:t>a) Uzay gözlem araçları ile ilgili model önerir.</w:t>
      </w:r>
    </w:p>
    <w:p w14:paraId="6CA403F1" w14:textId="77777777" w:rsidR="00B07A5B" w:rsidRDefault="00B07A5B" w:rsidP="00B07A5B">
      <w:pPr>
        <w:shd w:val="clear" w:color="auto" w:fill="FFFFFF"/>
        <w:tabs>
          <w:tab w:val="left" w:pos="426"/>
        </w:tabs>
        <w:spacing w:after="0" w:line="240" w:lineRule="auto"/>
        <w:ind w:left="284"/>
      </w:pPr>
      <w:r>
        <w:t>b) Uzay gözlem araçları ile ilgili hazırladığı modeli yeni kanıtlara göre yeniler.</w:t>
      </w:r>
    </w:p>
    <w:p w14:paraId="6B382BAF" w14:textId="77777777" w:rsidR="00B07A5B" w:rsidRDefault="00B07A5B" w:rsidP="00B07A5B">
      <w:pPr>
        <w:shd w:val="clear" w:color="auto" w:fill="FFFFFF"/>
        <w:tabs>
          <w:tab w:val="left" w:pos="426"/>
        </w:tabs>
        <w:spacing w:after="0" w:line="240" w:lineRule="auto"/>
        <w:ind w:left="284"/>
      </w:pPr>
    </w:p>
    <w:p w14:paraId="64F0D195" w14:textId="77777777" w:rsidR="00B07A5B" w:rsidRPr="00274E9B" w:rsidRDefault="00B07A5B" w:rsidP="00B07A5B">
      <w:pPr>
        <w:shd w:val="clear" w:color="auto" w:fill="FFFFFF"/>
        <w:tabs>
          <w:tab w:val="left" w:pos="426"/>
        </w:tabs>
        <w:spacing w:after="0" w:line="240" w:lineRule="auto"/>
        <w:ind w:left="284"/>
        <w:rPr>
          <w:b/>
          <w:bCs/>
        </w:rPr>
      </w:pPr>
      <w:r w:rsidRPr="00274E9B">
        <w:rPr>
          <w:b/>
          <w:bCs/>
        </w:rPr>
        <w:t>FB.7.1.3. Uzay araştırmalarının yol açabileceği problemleri çözebilme</w:t>
      </w:r>
    </w:p>
    <w:p w14:paraId="05A52875" w14:textId="77777777" w:rsidR="00B07A5B" w:rsidRDefault="00B07A5B" w:rsidP="00B07A5B">
      <w:pPr>
        <w:shd w:val="clear" w:color="auto" w:fill="FFFFFF"/>
        <w:tabs>
          <w:tab w:val="left" w:pos="426"/>
        </w:tabs>
        <w:spacing w:after="0" w:line="240" w:lineRule="auto"/>
        <w:ind w:left="284"/>
      </w:pPr>
      <w:r>
        <w:t>a) Uzay araştırmalarının yol açabileceği problemleri yapılandırır.</w:t>
      </w:r>
    </w:p>
    <w:p w14:paraId="2C0DD67D" w14:textId="77777777" w:rsidR="00B07A5B" w:rsidRDefault="00B07A5B" w:rsidP="00B07A5B">
      <w:pPr>
        <w:shd w:val="clear" w:color="auto" w:fill="FFFFFF"/>
        <w:tabs>
          <w:tab w:val="left" w:pos="426"/>
        </w:tabs>
        <w:spacing w:after="0" w:line="240" w:lineRule="auto"/>
        <w:ind w:left="284"/>
      </w:pPr>
      <w:r>
        <w:t>b) Uzay araştırmalarının yol açabileceği problemleri özetler.</w:t>
      </w:r>
    </w:p>
    <w:p w14:paraId="29EA45EA" w14:textId="77777777" w:rsidR="00B07A5B" w:rsidRDefault="00B07A5B" w:rsidP="00B07A5B">
      <w:pPr>
        <w:shd w:val="clear" w:color="auto" w:fill="FFFFFF"/>
        <w:tabs>
          <w:tab w:val="left" w:pos="426"/>
        </w:tabs>
        <w:spacing w:after="0" w:line="240" w:lineRule="auto"/>
        <w:ind w:left="284"/>
      </w:pPr>
      <w:r>
        <w:t>c) Uzay araştırmalarının yol açabileceği problemlerin çözümüne yönelik veriye dayalı tahminde bulunur.</w:t>
      </w:r>
    </w:p>
    <w:p w14:paraId="1B88E6F2" w14:textId="77777777" w:rsidR="00B07A5B" w:rsidRDefault="00B07A5B" w:rsidP="00B07A5B">
      <w:pPr>
        <w:shd w:val="clear" w:color="auto" w:fill="FFFFFF"/>
        <w:tabs>
          <w:tab w:val="left" w:pos="426"/>
        </w:tabs>
        <w:spacing w:after="0" w:line="240" w:lineRule="auto"/>
        <w:ind w:left="284"/>
      </w:pPr>
      <w:proofErr w:type="gramStart"/>
      <w:r>
        <w:t>ç</w:t>
      </w:r>
      <w:proofErr w:type="gramEnd"/>
      <w:r>
        <w:t>) Uzay araştırmalarının yol açabileceği problemlerin çözümüne yönelik önermeler üzerinden akıl yürütür.</w:t>
      </w:r>
    </w:p>
    <w:p w14:paraId="6E108995" w14:textId="77777777" w:rsidR="00B07A5B" w:rsidRDefault="00B07A5B" w:rsidP="00B07A5B">
      <w:pPr>
        <w:shd w:val="clear" w:color="auto" w:fill="FFFFFF"/>
        <w:tabs>
          <w:tab w:val="left" w:pos="426"/>
        </w:tabs>
        <w:spacing w:after="0" w:line="240" w:lineRule="auto"/>
        <w:ind w:left="284"/>
      </w:pPr>
      <w:r>
        <w:t>d) Uzay araştırmalarının yol açabileceği problemlerin çözümüne ilişkin değerlendirmede bulunur.</w:t>
      </w:r>
    </w:p>
    <w:p w14:paraId="11B66357" w14:textId="77777777" w:rsidR="00274E9B" w:rsidRDefault="00274E9B" w:rsidP="00B07A5B">
      <w:pPr>
        <w:shd w:val="clear" w:color="auto" w:fill="FFFFFF"/>
        <w:tabs>
          <w:tab w:val="left" w:pos="426"/>
        </w:tabs>
        <w:spacing w:after="0" w:line="240" w:lineRule="auto"/>
        <w:ind w:left="284"/>
      </w:pPr>
    </w:p>
    <w:p w14:paraId="0B7B17C3" w14:textId="77777777" w:rsidR="00B07A5B" w:rsidRPr="00274E9B" w:rsidRDefault="00B07A5B" w:rsidP="00B07A5B">
      <w:pPr>
        <w:shd w:val="clear" w:color="auto" w:fill="FFFFFF"/>
        <w:tabs>
          <w:tab w:val="left" w:pos="426"/>
        </w:tabs>
        <w:spacing w:after="0" w:line="240" w:lineRule="auto"/>
        <w:ind w:left="284"/>
        <w:rPr>
          <w:b/>
          <w:bCs/>
        </w:rPr>
      </w:pPr>
      <w:r w:rsidRPr="00274E9B">
        <w:rPr>
          <w:b/>
          <w:bCs/>
        </w:rPr>
        <w:t>FB.7.1.4. Yıldızların yaşamını açıklayarak yapılandırabilme</w:t>
      </w:r>
    </w:p>
    <w:p w14:paraId="0C4B466C" w14:textId="77777777" w:rsidR="00B07A5B" w:rsidRDefault="00B07A5B" w:rsidP="00B07A5B">
      <w:pPr>
        <w:shd w:val="clear" w:color="auto" w:fill="FFFFFF"/>
        <w:tabs>
          <w:tab w:val="left" w:pos="426"/>
        </w:tabs>
        <w:spacing w:after="0" w:line="240" w:lineRule="auto"/>
        <w:ind w:left="284"/>
      </w:pPr>
      <w:r>
        <w:t>a) Yıldızların yaşamını inceleyerek hiyerarşik ilişkileri ortaya koyar.</w:t>
      </w:r>
    </w:p>
    <w:p w14:paraId="290236BB" w14:textId="3ED941A6" w:rsidR="00EB373C" w:rsidRPr="00B07A5B" w:rsidRDefault="00B07A5B" w:rsidP="00B07A5B">
      <w:pPr>
        <w:shd w:val="clear" w:color="auto" w:fill="FFFFFF"/>
        <w:tabs>
          <w:tab w:val="left" w:pos="426"/>
        </w:tabs>
        <w:spacing w:after="0" w:line="240" w:lineRule="auto"/>
        <w:ind w:left="284"/>
      </w:pPr>
      <w:r>
        <w:t>b) Yıldızların yaşamı ile ilgili elde ettiği ilişkilere dayalı unsurlardan uyumlu bir bütün oluşturur.</w:t>
      </w:r>
    </w:p>
    <w:p w14:paraId="4BCF13F5" w14:textId="77777777" w:rsidR="00B07A5B" w:rsidRPr="00872795" w:rsidRDefault="00B07A5B" w:rsidP="009F3AB2">
      <w:pPr>
        <w:shd w:val="clear" w:color="auto" w:fill="FFFFFF"/>
        <w:tabs>
          <w:tab w:val="left" w:pos="426"/>
        </w:tabs>
        <w:spacing w:after="0" w:line="240" w:lineRule="auto"/>
        <w:ind w:left="284"/>
        <w:rPr>
          <w:rFonts w:eastAsia="Times New Roman" w:cs="Open Sans"/>
          <w:kern w:val="0"/>
          <w:lang w:eastAsia="tr-TR"/>
          <w14:ligatures w14:val="none"/>
        </w:rPr>
      </w:pPr>
    </w:p>
    <w:p w14:paraId="6BDD31FC" w14:textId="0164C7F2" w:rsidR="003A6034" w:rsidRPr="009F3AB2" w:rsidRDefault="00E836CD" w:rsidP="009979D4">
      <w:pPr>
        <w:tabs>
          <w:tab w:val="left" w:pos="426"/>
        </w:tabs>
        <w:spacing w:after="0"/>
        <w:ind w:left="284"/>
        <w:rPr>
          <w:b/>
          <w:bCs/>
          <w:u w:val="single"/>
        </w:rPr>
      </w:pPr>
      <w:r w:rsidRPr="009F3AB2">
        <w:rPr>
          <w:b/>
          <w:bCs/>
          <w:u w:val="single"/>
        </w:rPr>
        <w:t xml:space="preserve">Etkinlik İzleme: </w:t>
      </w:r>
    </w:p>
    <w:p w14:paraId="626A254D" w14:textId="77777777" w:rsidR="00E836CD" w:rsidRPr="009F3AB2" w:rsidRDefault="00E836CD" w:rsidP="003D22E0">
      <w:pPr>
        <w:numPr>
          <w:ilvl w:val="0"/>
          <w:numId w:val="1"/>
        </w:numPr>
        <w:tabs>
          <w:tab w:val="clear" w:pos="720"/>
          <w:tab w:val="left" w:pos="142"/>
          <w:tab w:val="num" w:pos="360"/>
          <w:tab w:val="left" w:pos="426"/>
        </w:tabs>
        <w:spacing w:after="0"/>
        <w:ind w:left="284" w:firstLine="0"/>
      </w:pPr>
      <w:r w:rsidRPr="009F3AB2">
        <w:t>Her öğrencinin bireysel ve grup çalışmalarındaki etkinliklere katılımı kayıt altına alınmıştır.</w:t>
      </w:r>
    </w:p>
    <w:p w14:paraId="7D5CC70A" w14:textId="2BE28848" w:rsidR="00E836CD" w:rsidRPr="009F3AB2" w:rsidRDefault="00E836CD" w:rsidP="003D22E0">
      <w:pPr>
        <w:numPr>
          <w:ilvl w:val="0"/>
          <w:numId w:val="1"/>
        </w:numPr>
        <w:tabs>
          <w:tab w:val="clear" w:pos="720"/>
          <w:tab w:val="left" w:pos="142"/>
          <w:tab w:val="num" w:pos="360"/>
          <w:tab w:val="left" w:pos="426"/>
        </w:tabs>
        <w:spacing w:after="0"/>
        <w:ind w:left="284" w:firstLine="0"/>
      </w:pPr>
      <w:r w:rsidRPr="009F3AB2">
        <w:t>Grup çalışmasında liderlik</w:t>
      </w:r>
      <w:hyperlink r:id="rId5" w:history="1">
        <w:r w:rsidRPr="009F3AB2">
          <w:rPr>
            <w:rStyle w:val="Kpr"/>
          </w:rPr>
          <w:t>,</w:t>
        </w:r>
      </w:hyperlink>
      <w:r w:rsidRPr="009F3AB2">
        <w:t xml:space="preserve"> sorumluluk paylaşımı ve iş birliği becerileri gözlemlenmiştir.</w:t>
      </w:r>
    </w:p>
    <w:p w14:paraId="0CE72188" w14:textId="188BD61A" w:rsidR="00E836CD" w:rsidRPr="009F3AB2" w:rsidRDefault="00E836CD" w:rsidP="003D22E0">
      <w:pPr>
        <w:numPr>
          <w:ilvl w:val="0"/>
          <w:numId w:val="1"/>
        </w:numPr>
        <w:tabs>
          <w:tab w:val="clear" w:pos="720"/>
          <w:tab w:val="left" w:pos="142"/>
          <w:tab w:val="num" w:pos="360"/>
          <w:tab w:val="left" w:pos="426"/>
        </w:tabs>
        <w:spacing w:after="0"/>
        <w:ind w:left="284" w:firstLine="0"/>
      </w:pPr>
      <w:r w:rsidRPr="009F3AB2">
        <w:t>Bireysel çalışmalarda</w:t>
      </w:r>
      <w:hyperlink r:id="rId6" w:history="1">
        <w:r w:rsidRPr="00571077">
          <w:rPr>
            <w:rStyle w:val="Kpr"/>
          </w:rPr>
          <w:t>,</w:t>
        </w:r>
      </w:hyperlink>
      <w:r w:rsidRPr="009F3AB2">
        <w:t xml:space="preserve"> verilen görevlerin tamamlanma düzeyleri ve özgün fikir üretme kapasiteleri ölçekler ile değerlendirilmiştir.</w:t>
      </w:r>
    </w:p>
    <w:p w14:paraId="2AC2E36F" w14:textId="4D4F6784" w:rsidR="00E836CD" w:rsidRPr="009F3AB2" w:rsidRDefault="00E836CD" w:rsidP="003D22E0">
      <w:pPr>
        <w:numPr>
          <w:ilvl w:val="0"/>
          <w:numId w:val="1"/>
        </w:numPr>
        <w:tabs>
          <w:tab w:val="clear" w:pos="720"/>
          <w:tab w:val="left" w:pos="142"/>
          <w:tab w:val="num" w:pos="360"/>
          <w:tab w:val="left" w:pos="426"/>
        </w:tabs>
        <w:spacing w:after="0"/>
        <w:ind w:left="284" w:firstLine="0"/>
      </w:pPr>
      <w:r w:rsidRPr="009F3AB2">
        <w:t>Öne çıkan öğrenciler belirlenmiş ve bu öğrenciler için ek zenginleştirme etkinlikleri önerilmiştir.</w:t>
      </w:r>
    </w:p>
    <w:p w14:paraId="6886C026" w14:textId="77777777" w:rsidR="003A6034" w:rsidRPr="009F3AB2" w:rsidRDefault="003A6034" w:rsidP="009F3AB2">
      <w:pPr>
        <w:tabs>
          <w:tab w:val="left" w:pos="142"/>
          <w:tab w:val="left" w:pos="426"/>
        </w:tabs>
        <w:spacing w:after="0"/>
        <w:ind w:left="284"/>
        <w:rPr>
          <w:b/>
          <w:bCs/>
          <w:u w:val="single"/>
        </w:rPr>
      </w:pPr>
    </w:p>
    <w:p w14:paraId="000B385E" w14:textId="12573834" w:rsidR="00AC018F" w:rsidRPr="00AC018F" w:rsidRDefault="00AC018F" w:rsidP="00AC018F">
      <w:pPr>
        <w:tabs>
          <w:tab w:val="left" w:pos="426"/>
        </w:tabs>
        <w:spacing w:after="0" w:line="240" w:lineRule="auto"/>
        <w:ind w:left="284"/>
        <w:outlineLvl w:val="1"/>
        <w:rPr>
          <w:b/>
          <w:bCs/>
        </w:rPr>
      </w:pPr>
      <w:r w:rsidRPr="00AC018F">
        <w:rPr>
          <w:b/>
          <w:bCs/>
        </w:rPr>
        <w:t>ÖĞRENME SÜRECİNİN İZLENMESİ</w:t>
      </w:r>
    </w:p>
    <w:p w14:paraId="497E273E" w14:textId="77777777" w:rsidR="00AC018F" w:rsidRPr="00AC018F" w:rsidRDefault="00AC018F" w:rsidP="00AC018F">
      <w:pPr>
        <w:tabs>
          <w:tab w:val="left" w:pos="426"/>
        </w:tabs>
        <w:spacing w:after="0" w:line="240" w:lineRule="auto"/>
        <w:ind w:left="284"/>
        <w:outlineLvl w:val="1"/>
      </w:pPr>
      <w:r w:rsidRPr="00AC018F">
        <w:t>• Öğrencilerin uzay araştırmaları için geliştirilen teknolojileri özelliklerine göre inceleme, benzer ve farklı yönlerini belirleme düzeyleri gözlemlenmiştir.</w:t>
      </w:r>
    </w:p>
    <w:p w14:paraId="07B45F1A" w14:textId="77777777" w:rsidR="00AC018F" w:rsidRPr="00AC018F" w:rsidRDefault="00AC018F" w:rsidP="00AC018F">
      <w:pPr>
        <w:tabs>
          <w:tab w:val="left" w:pos="426"/>
        </w:tabs>
        <w:spacing w:after="0" w:line="240" w:lineRule="auto"/>
        <w:ind w:left="284"/>
        <w:outlineLvl w:val="1"/>
      </w:pPr>
      <w:r w:rsidRPr="00AC018F">
        <w:t>• Uzay gözlem araçlarına ilişkin model önerme ve hazırlanan modelleri yeni bilgiler doğrultusunda yeniden düzenleme süreçleri takip edilmiştir.</w:t>
      </w:r>
    </w:p>
    <w:p w14:paraId="2DB126F0" w14:textId="77777777" w:rsidR="00AC018F" w:rsidRPr="00AC018F" w:rsidRDefault="00AC018F" w:rsidP="00AC018F">
      <w:pPr>
        <w:tabs>
          <w:tab w:val="left" w:pos="426"/>
        </w:tabs>
        <w:spacing w:after="0" w:line="240" w:lineRule="auto"/>
        <w:ind w:left="284"/>
        <w:outlineLvl w:val="1"/>
      </w:pPr>
      <w:r w:rsidRPr="00AC018F">
        <w:t>• Uzay araştırmalarının yol açabileceği problemleri belirleme, problemi özetleme, veriye dayalı çözüm tahminleri geliştirme ve çözüm önerilerini değerlendirme becerileri incelenmiştir.</w:t>
      </w:r>
    </w:p>
    <w:p w14:paraId="002F8B66" w14:textId="77777777" w:rsidR="00AC018F" w:rsidRPr="00AC018F" w:rsidRDefault="00AC018F" w:rsidP="00AC018F">
      <w:pPr>
        <w:tabs>
          <w:tab w:val="left" w:pos="426"/>
        </w:tabs>
        <w:spacing w:after="0" w:line="240" w:lineRule="auto"/>
        <w:ind w:left="284"/>
        <w:outlineLvl w:val="1"/>
      </w:pPr>
      <w:r w:rsidRPr="00AC018F">
        <w:t>• Yıldızların yaşam sürecindeki aşamalar arasındaki ilişkileri belirleme ve bu ilişkileri anlamlı bir bütün hâline getirme düzeyleri değerlendirilmiştir.</w:t>
      </w:r>
    </w:p>
    <w:p w14:paraId="3B038319" w14:textId="5F2838BE" w:rsidR="00AC018F" w:rsidRPr="00AC018F" w:rsidRDefault="00AC018F" w:rsidP="00AC018F">
      <w:pPr>
        <w:tabs>
          <w:tab w:val="left" w:pos="426"/>
        </w:tabs>
        <w:spacing w:after="0" w:line="240" w:lineRule="auto"/>
        <w:ind w:left="284"/>
        <w:outlineLvl w:val="1"/>
      </w:pPr>
      <w:r w:rsidRPr="00AC018F">
        <w:t>• Bireysel ve grup çalışmalarında öğrencilerin karşılaştırma, modelleme</w:t>
      </w:r>
      <w:hyperlink r:id="rId7" w:history="1">
        <w:r w:rsidRPr="00FA1C76">
          <w:rPr>
            <w:rStyle w:val="Kpr"/>
          </w:rPr>
          <w:t>,</w:t>
        </w:r>
      </w:hyperlink>
      <w:r w:rsidRPr="00AC018F">
        <w:t xml:space="preserve"> problem çözme, akıl yürütme ve bilimsel açıklama becerileri izlenmiştir.</w:t>
      </w:r>
    </w:p>
    <w:p w14:paraId="10C93505" w14:textId="77777777" w:rsidR="00AC018F" w:rsidRPr="00AC018F" w:rsidRDefault="00AC018F" w:rsidP="00AC018F">
      <w:pPr>
        <w:tabs>
          <w:tab w:val="left" w:pos="426"/>
        </w:tabs>
        <w:spacing w:after="0" w:line="240" w:lineRule="auto"/>
        <w:ind w:left="284"/>
        <w:outlineLvl w:val="1"/>
      </w:pPr>
      <w:r w:rsidRPr="00AC018F">
        <w:t>• Öğrencilerin verilen bilgiyi doğrudan tekrar etmek yerine elde ettikleri bilgiler arasında ilişki kurma ve bilimsel gerekçeler sunma düzeyleri takip edilmiştir.</w:t>
      </w:r>
    </w:p>
    <w:p w14:paraId="1203C800" w14:textId="46308A40" w:rsidR="00AC018F" w:rsidRPr="00AC018F" w:rsidRDefault="00AC018F" w:rsidP="00AC018F">
      <w:pPr>
        <w:tabs>
          <w:tab w:val="left" w:pos="426"/>
        </w:tabs>
        <w:spacing w:after="0" w:line="240" w:lineRule="auto"/>
        <w:ind w:left="284"/>
        <w:outlineLvl w:val="1"/>
      </w:pPr>
    </w:p>
    <w:p w14:paraId="361C70E8" w14:textId="2E33C8CA" w:rsidR="00AC018F" w:rsidRPr="00AC018F" w:rsidRDefault="00AC018F" w:rsidP="00AC018F">
      <w:pPr>
        <w:tabs>
          <w:tab w:val="left" w:pos="426"/>
        </w:tabs>
        <w:spacing w:after="0" w:line="240" w:lineRule="auto"/>
        <w:ind w:left="284"/>
        <w:outlineLvl w:val="1"/>
        <w:rPr>
          <w:b/>
          <w:bCs/>
        </w:rPr>
      </w:pPr>
      <w:r w:rsidRPr="00AC018F">
        <w:rPr>
          <w:b/>
          <w:bCs/>
        </w:rPr>
        <w:t>GELİŞİM ALANLARI</w:t>
      </w:r>
    </w:p>
    <w:p w14:paraId="7C244400" w14:textId="77777777" w:rsidR="00AC018F" w:rsidRPr="00AC018F" w:rsidRDefault="00AC018F" w:rsidP="00AC018F">
      <w:pPr>
        <w:tabs>
          <w:tab w:val="left" w:pos="426"/>
        </w:tabs>
        <w:spacing w:after="0" w:line="240" w:lineRule="auto"/>
        <w:ind w:left="284"/>
        <w:outlineLvl w:val="1"/>
        <w:rPr>
          <w:b/>
          <w:bCs/>
        </w:rPr>
      </w:pPr>
      <w:r w:rsidRPr="00AC018F">
        <w:rPr>
          <w:b/>
          <w:bCs/>
        </w:rPr>
        <w:t>• Karşılaştırma ve sınıflandırma becerisi</w:t>
      </w:r>
    </w:p>
    <w:p w14:paraId="1651BE65" w14:textId="77777777" w:rsidR="00AC018F" w:rsidRDefault="00AC018F" w:rsidP="00AC018F">
      <w:pPr>
        <w:tabs>
          <w:tab w:val="left" w:pos="426"/>
        </w:tabs>
        <w:spacing w:after="0" w:line="240" w:lineRule="auto"/>
        <w:ind w:left="284"/>
        <w:outlineLvl w:val="1"/>
      </w:pPr>
      <w:r w:rsidRPr="00AC018F">
        <w:t>Öğrenciler uzay araştırmalarında görev yapan teknolojilerin temel özelliklerini belirleme konusunda genel olarak başarılı olmuştur. Teknolojilerin ortak özelliklerini bulma ve araçları görevleri bakımından karşılaştırma becerileri gelişmiştir. Özellikle benzer görünen uzay teknolojilerinin farklı görevlerini açıklama çalışmaları öğrencilerin karşılaştırma becerilerini desteklemiştir.</w:t>
      </w:r>
    </w:p>
    <w:p w14:paraId="16BB6923" w14:textId="77777777" w:rsidR="00274E9B" w:rsidRDefault="00274E9B" w:rsidP="00AC018F">
      <w:pPr>
        <w:tabs>
          <w:tab w:val="left" w:pos="426"/>
        </w:tabs>
        <w:spacing w:after="0" w:line="240" w:lineRule="auto"/>
        <w:ind w:left="284"/>
        <w:outlineLvl w:val="1"/>
      </w:pPr>
    </w:p>
    <w:p w14:paraId="2754E2CB" w14:textId="77777777" w:rsidR="00274E9B" w:rsidRDefault="00274E9B" w:rsidP="00AC018F">
      <w:pPr>
        <w:tabs>
          <w:tab w:val="left" w:pos="426"/>
        </w:tabs>
        <w:spacing w:after="0" w:line="240" w:lineRule="auto"/>
        <w:ind w:left="284"/>
        <w:outlineLvl w:val="1"/>
      </w:pPr>
    </w:p>
    <w:p w14:paraId="4C934316" w14:textId="77777777" w:rsidR="00FA1C76" w:rsidRPr="00AC018F" w:rsidRDefault="00FA1C76" w:rsidP="00AC018F">
      <w:pPr>
        <w:tabs>
          <w:tab w:val="left" w:pos="426"/>
        </w:tabs>
        <w:spacing w:after="0" w:line="240" w:lineRule="auto"/>
        <w:ind w:left="284"/>
        <w:outlineLvl w:val="1"/>
      </w:pPr>
    </w:p>
    <w:p w14:paraId="5901EF0C" w14:textId="77777777" w:rsidR="00AC018F" w:rsidRPr="00AC018F" w:rsidRDefault="00AC018F" w:rsidP="00AC018F">
      <w:pPr>
        <w:tabs>
          <w:tab w:val="left" w:pos="426"/>
        </w:tabs>
        <w:spacing w:after="0" w:line="240" w:lineRule="auto"/>
        <w:ind w:left="284"/>
        <w:outlineLvl w:val="1"/>
        <w:rPr>
          <w:b/>
          <w:bCs/>
        </w:rPr>
      </w:pPr>
      <w:r w:rsidRPr="00AC018F">
        <w:rPr>
          <w:b/>
          <w:bCs/>
        </w:rPr>
        <w:lastRenderedPageBreak/>
        <w:t>• Bilimsel model oluşturma becerisi</w:t>
      </w:r>
    </w:p>
    <w:p w14:paraId="3A3C8EB4" w14:textId="77777777" w:rsidR="00AC018F" w:rsidRDefault="00AC018F" w:rsidP="00AC018F">
      <w:pPr>
        <w:tabs>
          <w:tab w:val="left" w:pos="426"/>
        </w:tabs>
        <w:spacing w:after="0" w:line="240" w:lineRule="auto"/>
        <w:ind w:left="284"/>
        <w:outlineLvl w:val="1"/>
      </w:pPr>
      <w:r w:rsidRPr="00AC018F">
        <w:t>Öğrenciler uzay gözlem araçlarına yönelik model önerme sürecine aktif katılım göstermiştir. Bir aracın temel yapısını ve görevini model üzerinde ifade etme konusunda gelişim gözlenmiştir. İlk model ile yeni bilgiler sonucunda geliştirilen model arasındaki değişiklikleri bilimsel gerekçelerle açıklama konusunda bazı öğrencilerin ek desteğe ihtiyaç duyduğu görülmüştür.</w:t>
      </w:r>
    </w:p>
    <w:p w14:paraId="0E400A32" w14:textId="77777777" w:rsidR="00274E9B" w:rsidRPr="00AC018F" w:rsidRDefault="00274E9B" w:rsidP="00AC018F">
      <w:pPr>
        <w:tabs>
          <w:tab w:val="left" w:pos="426"/>
        </w:tabs>
        <w:spacing w:after="0" w:line="240" w:lineRule="auto"/>
        <w:ind w:left="284"/>
        <w:outlineLvl w:val="1"/>
      </w:pPr>
    </w:p>
    <w:p w14:paraId="403B6615" w14:textId="77777777" w:rsidR="00AC018F" w:rsidRPr="00AC018F" w:rsidRDefault="00AC018F" w:rsidP="00AC018F">
      <w:pPr>
        <w:tabs>
          <w:tab w:val="left" w:pos="426"/>
        </w:tabs>
        <w:spacing w:after="0" w:line="240" w:lineRule="auto"/>
        <w:ind w:left="284"/>
        <w:outlineLvl w:val="1"/>
        <w:rPr>
          <w:b/>
          <w:bCs/>
        </w:rPr>
      </w:pPr>
      <w:r w:rsidRPr="00AC018F">
        <w:rPr>
          <w:b/>
          <w:bCs/>
        </w:rPr>
        <w:t>• Problem çözme becerisi</w:t>
      </w:r>
    </w:p>
    <w:p w14:paraId="41C8138A" w14:textId="1FFC12B2" w:rsidR="00AC018F" w:rsidRDefault="00AC018F" w:rsidP="00AC018F">
      <w:pPr>
        <w:tabs>
          <w:tab w:val="left" w:pos="426"/>
        </w:tabs>
        <w:spacing w:after="0" w:line="240" w:lineRule="auto"/>
        <w:ind w:left="284"/>
        <w:outlineLvl w:val="1"/>
      </w:pPr>
      <w:r w:rsidRPr="00AC018F">
        <w:t>Uzay araştırmalarının yol açabileceği problemleri tanımlama ve yapılandırma çalışmaları öğrencilerin problem çözme becerilerini desteklemiştir</w:t>
      </w:r>
      <w:hyperlink r:id="rId8" w:history="1">
        <w:r w:rsidRPr="00FA1C76">
          <w:rPr>
            <w:rStyle w:val="Kpr"/>
          </w:rPr>
          <w:t>.</w:t>
        </w:r>
      </w:hyperlink>
      <w:r w:rsidRPr="00AC018F">
        <w:t xml:space="preserve"> Öğrenciler problemleri belirleme ve özetleme aşamalarında başarılı olurken çözüm önerilerini verilerle destekleme, farklı çözüm yollarını karşılaştırma ve ulaştıkları çözümü değerlendirme aşamalarında farklı başarı düzeyleri göstermiştir.</w:t>
      </w:r>
    </w:p>
    <w:p w14:paraId="60F4AF05" w14:textId="77777777" w:rsidR="00274E9B" w:rsidRPr="00AC018F" w:rsidRDefault="00274E9B" w:rsidP="00AC018F">
      <w:pPr>
        <w:tabs>
          <w:tab w:val="left" w:pos="426"/>
        </w:tabs>
        <w:spacing w:after="0" w:line="240" w:lineRule="auto"/>
        <w:ind w:left="284"/>
        <w:outlineLvl w:val="1"/>
      </w:pPr>
    </w:p>
    <w:p w14:paraId="33A25BCB" w14:textId="77777777" w:rsidR="00AC018F" w:rsidRPr="00AC018F" w:rsidRDefault="00AC018F" w:rsidP="00AC018F">
      <w:pPr>
        <w:tabs>
          <w:tab w:val="left" w:pos="426"/>
        </w:tabs>
        <w:spacing w:after="0" w:line="240" w:lineRule="auto"/>
        <w:ind w:left="284"/>
        <w:outlineLvl w:val="1"/>
        <w:rPr>
          <w:b/>
          <w:bCs/>
        </w:rPr>
      </w:pPr>
      <w:r w:rsidRPr="00AC018F">
        <w:rPr>
          <w:b/>
          <w:bCs/>
        </w:rPr>
        <w:t>• Veriye dayalı tahmin ve akıl yürütme</w:t>
      </w:r>
    </w:p>
    <w:p w14:paraId="76A8393C" w14:textId="77777777" w:rsidR="00AC018F" w:rsidRDefault="00AC018F" w:rsidP="00AC018F">
      <w:pPr>
        <w:tabs>
          <w:tab w:val="left" w:pos="426"/>
        </w:tabs>
        <w:spacing w:after="0" w:line="240" w:lineRule="auto"/>
        <w:ind w:left="284"/>
        <w:outlineLvl w:val="1"/>
      </w:pPr>
      <w:r w:rsidRPr="00AC018F">
        <w:t>Öğrencilerin bir problem hakkında tahminde bulunmanın yanında tahminlerini mevcut verilerle ilişkilendirmeleri üzerinde durulmuştur. Öğrenciler basit durumlarda neden sonuç ilişkisi kurabilmiş, birden fazla verinin birlikte değerlendirilmesini gerektiren durumlarda ise öğretmen rehberliğine daha fazla ihtiyaç duymuştur.</w:t>
      </w:r>
    </w:p>
    <w:p w14:paraId="4E334BA1" w14:textId="77777777" w:rsidR="00274E9B" w:rsidRPr="00AC018F" w:rsidRDefault="00274E9B" w:rsidP="00AC018F">
      <w:pPr>
        <w:tabs>
          <w:tab w:val="left" w:pos="426"/>
        </w:tabs>
        <w:spacing w:after="0" w:line="240" w:lineRule="auto"/>
        <w:ind w:left="284"/>
        <w:outlineLvl w:val="1"/>
      </w:pPr>
    </w:p>
    <w:p w14:paraId="2EA89F5F" w14:textId="77777777" w:rsidR="00AC018F" w:rsidRPr="00AC018F" w:rsidRDefault="00AC018F" w:rsidP="00AC018F">
      <w:pPr>
        <w:tabs>
          <w:tab w:val="left" w:pos="426"/>
        </w:tabs>
        <w:spacing w:after="0" w:line="240" w:lineRule="auto"/>
        <w:ind w:left="284"/>
        <w:outlineLvl w:val="1"/>
        <w:rPr>
          <w:b/>
          <w:bCs/>
        </w:rPr>
      </w:pPr>
      <w:r w:rsidRPr="00AC018F">
        <w:rPr>
          <w:b/>
          <w:bCs/>
        </w:rPr>
        <w:t>• Bilimsel ilişkileri yapılandırma</w:t>
      </w:r>
    </w:p>
    <w:p w14:paraId="15F6BAA2" w14:textId="77777777" w:rsidR="00AC018F" w:rsidRDefault="00AC018F" w:rsidP="00AC018F">
      <w:pPr>
        <w:tabs>
          <w:tab w:val="left" w:pos="426"/>
        </w:tabs>
        <w:spacing w:after="0" w:line="240" w:lineRule="auto"/>
        <w:ind w:left="284"/>
        <w:outlineLvl w:val="1"/>
      </w:pPr>
      <w:r w:rsidRPr="00AC018F">
        <w:t>Yıldızların yaşam sürecinin birbirinden bağımsız bilgiler şeklinde değil, birbiriyle bağlantılı aşamalardan oluşan bir süreç olarak ele alınması öğrencilerin bilimsel ilişkileri yapılandırma becerilerini geliştirmiştir. Öğrencilerin yıldızların yaşamındaki aşamalar arasında hiyerarşik ilişki kurma düzeyleri gelişmiştir.</w:t>
      </w:r>
    </w:p>
    <w:p w14:paraId="371E587E" w14:textId="77777777" w:rsidR="00274E9B" w:rsidRPr="00AC018F" w:rsidRDefault="00274E9B" w:rsidP="00AC018F">
      <w:pPr>
        <w:tabs>
          <w:tab w:val="left" w:pos="426"/>
        </w:tabs>
        <w:spacing w:after="0" w:line="240" w:lineRule="auto"/>
        <w:ind w:left="284"/>
        <w:outlineLvl w:val="1"/>
      </w:pPr>
    </w:p>
    <w:p w14:paraId="2DA264B1" w14:textId="08DC1CE1" w:rsidR="00274E9B" w:rsidRPr="00AC018F" w:rsidRDefault="00AC018F" w:rsidP="00274E9B">
      <w:pPr>
        <w:tabs>
          <w:tab w:val="left" w:pos="426"/>
        </w:tabs>
        <w:spacing w:after="0" w:line="240" w:lineRule="auto"/>
        <w:ind w:left="284"/>
        <w:outlineLvl w:val="1"/>
        <w:rPr>
          <w:b/>
          <w:bCs/>
        </w:rPr>
      </w:pPr>
      <w:r w:rsidRPr="00AC018F">
        <w:rPr>
          <w:b/>
          <w:bCs/>
        </w:rPr>
        <w:t>• Bilgiyi bütünleştirme</w:t>
      </w:r>
    </w:p>
    <w:p w14:paraId="227D0F5E" w14:textId="77777777" w:rsidR="00AC018F" w:rsidRDefault="00AC018F" w:rsidP="00AC018F">
      <w:pPr>
        <w:tabs>
          <w:tab w:val="left" w:pos="426"/>
        </w:tabs>
        <w:spacing w:after="0" w:line="240" w:lineRule="auto"/>
        <w:ind w:left="284"/>
        <w:outlineLvl w:val="1"/>
      </w:pPr>
      <w:r w:rsidRPr="00AC018F">
        <w:t>Öğrenciler yıldızların yaşamına ilişkin öğrendikleri farklı bilgileri bir araya getirerek anlamlı bir bütün oluşturma konusunda gelişim göstermiştir. Parçalar arasındaki ilişkiyi açıklama becerisi, yalnızca kavramları tanıma becerisine göre daha fazla rehberlik gerektirmiştir.</w:t>
      </w:r>
    </w:p>
    <w:p w14:paraId="7E4181D8" w14:textId="77777777" w:rsidR="00274E9B" w:rsidRPr="00AC018F" w:rsidRDefault="00274E9B" w:rsidP="00AC018F">
      <w:pPr>
        <w:tabs>
          <w:tab w:val="left" w:pos="426"/>
        </w:tabs>
        <w:spacing w:after="0" w:line="240" w:lineRule="auto"/>
        <w:ind w:left="284"/>
        <w:outlineLvl w:val="1"/>
      </w:pPr>
    </w:p>
    <w:p w14:paraId="32C3573A" w14:textId="77777777" w:rsidR="00AC018F" w:rsidRPr="00AC018F" w:rsidRDefault="00AC018F" w:rsidP="00AC018F">
      <w:pPr>
        <w:tabs>
          <w:tab w:val="left" w:pos="426"/>
        </w:tabs>
        <w:spacing w:after="0" w:line="240" w:lineRule="auto"/>
        <w:ind w:left="284"/>
        <w:outlineLvl w:val="1"/>
        <w:rPr>
          <w:b/>
          <w:bCs/>
        </w:rPr>
      </w:pPr>
      <w:r w:rsidRPr="00AC018F">
        <w:rPr>
          <w:b/>
          <w:bCs/>
        </w:rPr>
        <w:t>• Bilimsel iletişim</w:t>
      </w:r>
    </w:p>
    <w:p w14:paraId="0AF609E4" w14:textId="77777777" w:rsidR="00AC018F" w:rsidRPr="00AC018F" w:rsidRDefault="00AC018F" w:rsidP="00AC018F">
      <w:pPr>
        <w:tabs>
          <w:tab w:val="left" w:pos="426"/>
        </w:tabs>
        <w:spacing w:after="0" w:line="240" w:lineRule="auto"/>
        <w:ind w:left="284"/>
        <w:outlineLvl w:val="1"/>
      </w:pPr>
      <w:r w:rsidRPr="00AC018F">
        <w:t>Öğrencilerin modellerini, karşılaştırmalarını, problem çözümlerini ve yıldızların yaşamına ilişkin kurdukları ilişkileri sözlü veya görsel yollarla ifade etme becerilerinde ilerleme görülmüştür.</w:t>
      </w:r>
    </w:p>
    <w:p w14:paraId="1BE61DB0" w14:textId="321F4902" w:rsidR="00AC018F" w:rsidRPr="00AC018F" w:rsidRDefault="00AC018F" w:rsidP="00AC018F">
      <w:pPr>
        <w:tabs>
          <w:tab w:val="left" w:pos="426"/>
        </w:tabs>
        <w:spacing w:after="0" w:line="240" w:lineRule="auto"/>
        <w:ind w:left="284"/>
        <w:outlineLvl w:val="1"/>
      </w:pPr>
    </w:p>
    <w:p w14:paraId="660DA2B5" w14:textId="4DB4E354" w:rsidR="00AC018F" w:rsidRPr="00AC018F" w:rsidRDefault="00AC018F" w:rsidP="00AC018F">
      <w:pPr>
        <w:tabs>
          <w:tab w:val="left" w:pos="426"/>
        </w:tabs>
        <w:spacing w:after="0" w:line="240" w:lineRule="auto"/>
        <w:ind w:left="284"/>
        <w:outlineLvl w:val="1"/>
        <w:rPr>
          <w:b/>
          <w:bCs/>
        </w:rPr>
      </w:pPr>
      <w:r w:rsidRPr="00AC018F">
        <w:rPr>
          <w:b/>
          <w:bCs/>
        </w:rPr>
        <w:t xml:space="preserve"> KAZANIM BAZLI BAŞARI DÜZEYLERİ</w:t>
      </w:r>
    </w:p>
    <w:p w14:paraId="3427D551" w14:textId="77777777" w:rsidR="00AC018F" w:rsidRPr="00AC018F" w:rsidRDefault="00AC018F" w:rsidP="00AC018F">
      <w:pPr>
        <w:tabs>
          <w:tab w:val="left" w:pos="426"/>
        </w:tabs>
        <w:spacing w:after="0" w:line="240" w:lineRule="auto"/>
        <w:ind w:left="284"/>
        <w:outlineLvl w:val="1"/>
        <w:rPr>
          <w:b/>
          <w:bCs/>
        </w:rPr>
      </w:pPr>
      <w:r w:rsidRPr="00AC018F">
        <w:rPr>
          <w:b/>
          <w:bCs/>
        </w:rPr>
        <w:t>FB.7.1.1. Uzay araştırmaları için geliştirilen teknolojileri karşılaştırabilme</w:t>
      </w:r>
    </w:p>
    <w:p w14:paraId="772F5CEA" w14:textId="77777777" w:rsidR="00AC018F" w:rsidRPr="00AC018F" w:rsidRDefault="00AC018F" w:rsidP="00AC018F">
      <w:pPr>
        <w:tabs>
          <w:tab w:val="left" w:pos="426"/>
        </w:tabs>
        <w:spacing w:after="0" w:line="240" w:lineRule="auto"/>
        <w:ind w:left="284"/>
        <w:outlineLvl w:val="1"/>
        <w:rPr>
          <w:b/>
          <w:bCs/>
        </w:rPr>
      </w:pPr>
      <w:r w:rsidRPr="00AC018F">
        <w:rPr>
          <w:b/>
          <w:bCs/>
        </w:rPr>
        <w:t>Başarı Durumu</w:t>
      </w:r>
    </w:p>
    <w:p w14:paraId="6F0C6AB3" w14:textId="77777777" w:rsidR="00AC018F" w:rsidRPr="00AC018F" w:rsidRDefault="00AC018F" w:rsidP="00AC018F">
      <w:pPr>
        <w:tabs>
          <w:tab w:val="left" w:pos="426"/>
        </w:tabs>
        <w:spacing w:after="0" w:line="240" w:lineRule="auto"/>
        <w:ind w:left="284"/>
        <w:outlineLvl w:val="1"/>
      </w:pPr>
      <w:r w:rsidRPr="00AC018F">
        <w:t xml:space="preserve">Uzay araştırmaları için geliştirilen teknolojilerin özelliklerini belirleme, benzerliklerini ve farklılıklarını karşılaştırma öğrenme çıktısında genel başarı oranı </w:t>
      </w:r>
      <w:r w:rsidRPr="00AC018F">
        <w:rPr>
          <w:b/>
          <w:bCs/>
        </w:rPr>
        <w:t>%...</w:t>
      </w:r>
      <w:r w:rsidRPr="00AC018F">
        <w:t xml:space="preserve"> olarak belirlenmiştir.</w:t>
      </w:r>
    </w:p>
    <w:p w14:paraId="4A66523B" w14:textId="77777777" w:rsidR="00AC018F" w:rsidRPr="00AC018F" w:rsidRDefault="00AC018F" w:rsidP="00AC018F">
      <w:pPr>
        <w:tabs>
          <w:tab w:val="left" w:pos="426"/>
        </w:tabs>
        <w:spacing w:after="0" w:line="240" w:lineRule="auto"/>
        <w:ind w:left="284"/>
        <w:outlineLvl w:val="1"/>
        <w:rPr>
          <w:b/>
          <w:bCs/>
        </w:rPr>
      </w:pPr>
      <w:r w:rsidRPr="00AC018F">
        <w:rPr>
          <w:b/>
          <w:bCs/>
        </w:rPr>
        <w:t>Erişim Oranları</w:t>
      </w:r>
    </w:p>
    <w:p w14:paraId="526D8F5A" w14:textId="77777777" w:rsidR="00AC018F" w:rsidRPr="00AC018F" w:rsidRDefault="00AC018F" w:rsidP="00AC018F">
      <w:pPr>
        <w:tabs>
          <w:tab w:val="left" w:pos="426"/>
        </w:tabs>
        <w:spacing w:after="0" w:line="240" w:lineRule="auto"/>
        <w:ind w:left="284"/>
        <w:outlineLvl w:val="1"/>
      </w:pPr>
      <w:r w:rsidRPr="00AC018F">
        <w:t xml:space="preserve">• </w:t>
      </w:r>
      <w:r w:rsidRPr="00AC018F">
        <w:rPr>
          <w:b/>
          <w:bCs/>
        </w:rPr>
        <w:t>a)</w:t>
      </w:r>
      <w:r w:rsidRPr="00AC018F">
        <w:t xml:space="preserve"> Uzay araştırmaları için geliştirilen teknolojilerin özelliklerini belirleme: </w:t>
      </w:r>
      <w:r w:rsidRPr="00AC018F">
        <w:rPr>
          <w:b/>
          <w:bCs/>
        </w:rPr>
        <w:t>%...</w:t>
      </w:r>
    </w:p>
    <w:p w14:paraId="50215B71" w14:textId="77777777" w:rsidR="00AC018F" w:rsidRPr="00AC018F" w:rsidRDefault="00AC018F" w:rsidP="00AC018F">
      <w:pPr>
        <w:tabs>
          <w:tab w:val="left" w:pos="426"/>
        </w:tabs>
        <w:spacing w:after="0" w:line="240" w:lineRule="auto"/>
        <w:ind w:left="284"/>
        <w:outlineLvl w:val="1"/>
      </w:pPr>
      <w:r w:rsidRPr="00AC018F">
        <w:t xml:space="preserve">• </w:t>
      </w:r>
      <w:r w:rsidRPr="00AC018F">
        <w:rPr>
          <w:b/>
          <w:bCs/>
        </w:rPr>
        <w:t>b)</w:t>
      </w:r>
      <w:r w:rsidRPr="00AC018F">
        <w:t xml:space="preserve"> Uzay araştırmaları için geliştirilen teknolojilerin özelliklerine göre benzerliklerini listeleme: </w:t>
      </w:r>
      <w:r w:rsidRPr="00AC018F">
        <w:rPr>
          <w:b/>
          <w:bCs/>
        </w:rPr>
        <w:t>%...</w:t>
      </w:r>
    </w:p>
    <w:p w14:paraId="2ABDDF89" w14:textId="77777777" w:rsidR="00AC018F" w:rsidRPr="00AC018F" w:rsidRDefault="00AC018F" w:rsidP="00AC018F">
      <w:pPr>
        <w:tabs>
          <w:tab w:val="left" w:pos="426"/>
        </w:tabs>
        <w:spacing w:after="0" w:line="240" w:lineRule="auto"/>
        <w:ind w:left="284"/>
        <w:outlineLvl w:val="1"/>
      </w:pPr>
      <w:r w:rsidRPr="00AC018F">
        <w:t xml:space="preserve">• </w:t>
      </w:r>
      <w:r w:rsidRPr="00AC018F">
        <w:rPr>
          <w:b/>
          <w:bCs/>
        </w:rPr>
        <w:t>c)</w:t>
      </w:r>
      <w:r w:rsidRPr="00AC018F">
        <w:t xml:space="preserve"> Uzay araştırmaları için geliştirilen teknolojilerin özelliklerine göre farklılıklarını listeleme: </w:t>
      </w:r>
      <w:r w:rsidRPr="00AC018F">
        <w:rPr>
          <w:b/>
          <w:bCs/>
        </w:rPr>
        <w:t>%...</w:t>
      </w:r>
    </w:p>
    <w:p w14:paraId="51354A4F" w14:textId="77777777" w:rsidR="00AC018F" w:rsidRPr="00AC018F" w:rsidRDefault="00AC018F" w:rsidP="00AC018F">
      <w:pPr>
        <w:tabs>
          <w:tab w:val="left" w:pos="426"/>
        </w:tabs>
        <w:spacing w:after="0" w:line="240" w:lineRule="auto"/>
        <w:ind w:left="284"/>
        <w:outlineLvl w:val="1"/>
        <w:rPr>
          <w:b/>
          <w:bCs/>
        </w:rPr>
      </w:pPr>
      <w:r w:rsidRPr="00AC018F">
        <w:rPr>
          <w:b/>
          <w:bCs/>
        </w:rPr>
        <w:t>Genel Değerlendirme</w:t>
      </w:r>
    </w:p>
    <w:p w14:paraId="047093BE" w14:textId="0A34BB49" w:rsidR="00AC018F" w:rsidRPr="00AC018F" w:rsidRDefault="00AC018F" w:rsidP="00AC018F">
      <w:pPr>
        <w:tabs>
          <w:tab w:val="left" w:pos="426"/>
        </w:tabs>
        <w:spacing w:after="0" w:line="240" w:lineRule="auto"/>
        <w:ind w:left="284"/>
        <w:outlineLvl w:val="1"/>
      </w:pPr>
      <w:r w:rsidRPr="00AC018F">
        <w:t>Öğrenciler uzay teknolojilerinin temel özelliklerini belirlemede ve araçlar arasında karşılaştırma yapmada genel olarak başarılıdır</w:t>
      </w:r>
      <w:hyperlink r:id="rId9" w:history="1">
        <w:r w:rsidRPr="00FA1C76">
          <w:rPr>
            <w:rStyle w:val="Kpr"/>
          </w:rPr>
          <w:t>.</w:t>
        </w:r>
      </w:hyperlink>
      <w:r w:rsidRPr="00AC018F">
        <w:t xml:space="preserve"> Benzer görevleri bulunan teknolojilerin birbirinden ayrılan özelliklerini açıklama çalışmalarının sürdürülmesi uygun görülmüştür.</w:t>
      </w:r>
    </w:p>
    <w:p w14:paraId="6DE087BC" w14:textId="2F81F3F2" w:rsidR="00AC018F" w:rsidRPr="00AC018F" w:rsidRDefault="00AC018F" w:rsidP="00AC018F">
      <w:pPr>
        <w:tabs>
          <w:tab w:val="left" w:pos="426"/>
        </w:tabs>
        <w:spacing w:after="0" w:line="240" w:lineRule="auto"/>
        <w:ind w:left="284"/>
        <w:outlineLvl w:val="1"/>
      </w:pPr>
    </w:p>
    <w:p w14:paraId="59C41B7A" w14:textId="77777777" w:rsidR="00AC018F" w:rsidRPr="00AC018F" w:rsidRDefault="00AC018F" w:rsidP="00AC018F">
      <w:pPr>
        <w:tabs>
          <w:tab w:val="left" w:pos="426"/>
        </w:tabs>
        <w:spacing w:after="0" w:line="240" w:lineRule="auto"/>
        <w:ind w:left="284"/>
        <w:outlineLvl w:val="1"/>
        <w:rPr>
          <w:b/>
          <w:bCs/>
        </w:rPr>
      </w:pPr>
      <w:r w:rsidRPr="00AC018F">
        <w:rPr>
          <w:b/>
          <w:bCs/>
        </w:rPr>
        <w:t>FB.7.1.2. Uzay gözlem araçları ile ilgili bilimsel model oluşturabilme</w:t>
      </w:r>
    </w:p>
    <w:p w14:paraId="535EEB9D" w14:textId="77777777" w:rsidR="00AC018F" w:rsidRPr="00AC018F" w:rsidRDefault="00AC018F" w:rsidP="00AC018F">
      <w:pPr>
        <w:tabs>
          <w:tab w:val="left" w:pos="426"/>
        </w:tabs>
        <w:spacing w:after="0" w:line="240" w:lineRule="auto"/>
        <w:ind w:left="284"/>
        <w:outlineLvl w:val="1"/>
        <w:rPr>
          <w:b/>
          <w:bCs/>
        </w:rPr>
      </w:pPr>
      <w:r w:rsidRPr="00AC018F">
        <w:rPr>
          <w:b/>
          <w:bCs/>
        </w:rPr>
        <w:t>Başarı Durumu</w:t>
      </w:r>
    </w:p>
    <w:p w14:paraId="7B81CD22" w14:textId="77777777" w:rsidR="00AC018F" w:rsidRPr="00AC018F" w:rsidRDefault="00AC018F" w:rsidP="00AC018F">
      <w:pPr>
        <w:tabs>
          <w:tab w:val="left" w:pos="426"/>
        </w:tabs>
        <w:spacing w:after="0" w:line="240" w:lineRule="auto"/>
        <w:ind w:left="284"/>
        <w:outlineLvl w:val="1"/>
      </w:pPr>
      <w:r w:rsidRPr="00AC018F">
        <w:t xml:space="preserve">Uzay gözlem araçlarıyla ilgili bilimsel model önerme ve modeli yeni kanıtlara göre yenileme öğrenme çıktısında genel başarı oranı </w:t>
      </w:r>
      <w:r w:rsidRPr="00AC018F">
        <w:rPr>
          <w:b/>
          <w:bCs/>
        </w:rPr>
        <w:t>%...</w:t>
      </w:r>
      <w:r w:rsidRPr="00AC018F">
        <w:t xml:space="preserve"> olarak belirlenmiştir.</w:t>
      </w:r>
    </w:p>
    <w:p w14:paraId="3DA78F28" w14:textId="77777777" w:rsidR="00AC018F" w:rsidRPr="00AC018F" w:rsidRDefault="00AC018F" w:rsidP="00AC018F">
      <w:pPr>
        <w:tabs>
          <w:tab w:val="left" w:pos="426"/>
        </w:tabs>
        <w:spacing w:after="0" w:line="240" w:lineRule="auto"/>
        <w:ind w:left="284"/>
        <w:outlineLvl w:val="1"/>
        <w:rPr>
          <w:b/>
          <w:bCs/>
        </w:rPr>
      </w:pPr>
      <w:r w:rsidRPr="00AC018F">
        <w:rPr>
          <w:b/>
          <w:bCs/>
        </w:rPr>
        <w:t>Erişim Oranları</w:t>
      </w:r>
    </w:p>
    <w:p w14:paraId="602BCA78" w14:textId="77777777" w:rsidR="00AC018F" w:rsidRPr="00AC018F" w:rsidRDefault="00AC018F" w:rsidP="00AC018F">
      <w:pPr>
        <w:tabs>
          <w:tab w:val="left" w:pos="426"/>
        </w:tabs>
        <w:spacing w:after="0" w:line="240" w:lineRule="auto"/>
        <w:ind w:left="284"/>
        <w:outlineLvl w:val="1"/>
      </w:pPr>
      <w:r w:rsidRPr="00AC018F">
        <w:t xml:space="preserve">• </w:t>
      </w:r>
      <w:r w:rsidRPr="00AC018F">
        <w:rPr>
          <w:b/>
          <w:bCs/>
        </w:rPr>
        <w:t>a)</w:t>
      </w:r>
      <w:r w:rsidRPr="00AC018F">
        <w:t xml:space="preserve"> Uzay gözlem araçları ile ilgili model önerme: </w:t>
      </w:r>
      <w:r w:rsidRPr="00AC018F">
        <w:rPr>
          <w:b/>
          <w:bCs/>
        </w:rPr>
        <w:t>%...</w:t>
      </w:r>
    </w:p>
    <w:p w14:paraId="0B034EBD" w14:textId="77777777" w:rsidR="00AC018F" w:rsidRDefault="00AC018F" w:rsidP="00AC018F">
      <w:pPr>
        <w:tabs>
          <w:tab w:val="left" w:pos="426"/>
        </w:tabs>
        <w:spacing w:after="0" w:line="240" w:lineRule="auto"/>
        <w:ind w:left="284"/>
        <w:outlineLvl w:val="1"/>
        <w:rPr>
          <w:b/>
          <w:bCs/>
        </w:rPr>
      </w:pPr>
      <w:r w:rsidRPr="00AC018F">
        <w:t xml:space="preserve">• </w:t>
      </w:r>
      <w:r w:rsidRPr="00AC018F">
        <w:rPr>
          <w:b/>
          <w:bCs/>
        </w:rPr>
        <w:t>b)</w:t>
      </w:r>
      <w:r w:rsidRPr="00AC018F">
        <w:t xml:space="preserve"> Uzay gözlem araçları ile ilgili hazırladığı modeli yeni kanıtlara göre yenileme: </w:t>
      </w:r>
      <w:r w:rsidRPr="00AC018F">
        <w:rPr>
          <w:b/>
          <w:bCs/>
        </w:rPr>
        <w:t>%...</w:t>
      </w:r>
    </w:p>
    <w:p w14:paraId="0B1435CE" w14:textId="77777777" w:rsidR="005C3A7E" w:rsidRDefault="005C3A7E" w:rsidP="00AC018F">
      <w:pPr>
        <w:tabs>
          <w:tab w:val="left" w:pos="426"/>
        </w:tabs>
        <w:spacing w:after="0" w:line="240" w:lineRule="auto"/>
        <w:ind w:left="284"/>
        <w:outlineLvl w:val="1"/>
        <w:rPr>
          <w:b/>
          <w:bCs/>
        </w:rPr>
      </w:pPr>
    </w:p>
    <w:p w14:paraId="1CAE1DAF" w14:textId="77777777" w:rsidR="005C3A7E" w:rsidRDefault="005C3A7E" w:rsidP="00AC018F">
      <w:pPr>
        <w:tabs>
          <w:tab w:val="left" w:pos="426"/>
        </w:tabs>
        <w:spacing w:after="0" w:line="240" w:lineRule="auto"/>
        <w:ind w:left="284"/>
        <w:outlineLvl w:val="1"/>
        <w:rPr>
          <w:b/>
          <w:bCs/>
        </w:rPr>
      </w:pPr>
    </w:p>
    <w:p w14:paraId="728A21E0" w14:textId="77777777" w:rsidR="005C3A7E" w:rsidRPr="00AC018F" w:rsidRDefault="005C3A7E" w:rsidP="00AC018F">
      <w:pPr>
        <w:tabs>
          <w:tab w:val="left" w:pos="426"/>
        </w:tabs>
        <w:spacing w:after="0" w:line="240" w:lineRule="auto"/>
        <w:ind w:left="284"/>
        <w:outlineLvl w:val="1"/>
      </w:pPr>
    </w:p>
    <w:p w14:paraId="18F066C7" w14:textId="77777777" w:rsidR="00AC018F" w:rsidRPr="00AC018F" w:rsidRDefault="00AC018F" w:rsidP="00AC018F">
      <w:pPr>
        <w:tabs>
          <w:tab w:val="left" w:pos="426"/>
        </w:tabs>
        <w:spacing w:after="0" w:line="240" w:lineRule="auto"/>
        <w:ind w:left="284"/>
        <w:outlineLvl w:val="1"/>
        <w:rPr>
          <w:b/>
          <w:bCs/>
        </w:rPr>
      </w:pPr>
      <w:r w:rsidRPr="00AC018F">
        <w:rPr>
          <w:b/>
          <w:bCs/>
        </w:rPr>
        <w:lastRenderedPageBreak/>
        <w:t>Genel Değerlendirme</w:t>
      </w:r>
    </w:p>
    <w:p w14:paraId="59A3AA05" w14:textId="77777777" w:rsidR="00AC018F" w:rsidRPr="00AC018F" w:rsidRDefault="00AC018F" w:rsidP="00AC018F">
      <w:pPr>
        <w:tabs>
          <w:tab w:val="left" w:pos="426"/>
        </w:tabs>
        <w:spacing w:after="0" w:line="240" w:lineRule="auto"/>
        <w:ind w:left="284"/>
        <w:outlineLvl w:val="1"/>
      </w:pPr>
      <w:r w:rsidRPr="00AC018F">
        <w:t>Öğrencilerin model önerme konusunda istekli oldukları gözlenmiştir. Hazırlanan modelin yeni bilgiler doğrultusunda değiştirilmesi ve yapılan değişikliklerin nedenlerinin açıklanması aşamasında gelişimin sürdürülmesi gerekmektedir.</w:t>
      </w:r>
    </w:p>
    <w:p w14:paraId="76BE77D3" w14:textId="38427DA5" w:rsidR="00AC018F" w:rsidRPr="00AC018F" w:rsidRDefault="00AC018F" w:rsidP="00AC018F">
      <w:pPr>
        <w:tabs>
          <w:tab w:val="left" w:pos="426"/>
        </w:tabs>
        <w:spacing w:after="0" w:line="240" w:lineRule="auto"/>
        <w:ind w:left="284"/>
        <w:outlineLvl w:val="1"/>
      </w:pPr>
    </w:p>
    <w:p w14:paraId="0407DD15" w14:textId="77777777" w:rsidR="00AC018F" w:rsidRPr="00AC018F" w:rsidRDefault="00AC018F" w:rsidP="00AC018F">
      <w:pPr>
        <w:tabs>
          <w:tab w:val="left" w:pos="426"/>
        </w:tabs>
        <w:spacing w:after="0" w:line="240" w:lineRule="auto"/>
        <w:ind w:left="284"/>
        <w:outlineLvl w:val="1"/>
        <w:rPr>
          <w:b/>
          <w:bCs/>
        </w:rPr>
      </w:pPr>
      <w:r w:rsidRPr="00AC018F">
        <w:rPr>
          <w:b/>
          <w:bCs/>
        </w:rPr>
        <w:t>FB.7.1.3. Uzay araştırmalarının yol açabileceği problemleri çözebilme</w:t>
      </w:r>
    </w:p>
    <w:p w14:paraId="3CB912D2" w14:textId="77777777" w:rsidR="00AC018F" w:rsidRPr="00AC018F" w:rsidRDefault="00AC018F" w:rsidP="00AC018F">
      <w:pPr>
        <w:tabs>
          <w:tab w:val="left" w:pos="426"/>
        </w:tabs>
        <w:spacing w:after="0" w:line="240" w:lineRule="auto"/>
        <w:ind w:left="284"/>
        <w:outlineLvl w:val="1"/>
        <w:rPr>
          <w:b/>
          <w:bCs/>
        </w:rPr>
      </w:pPr>
      <w:r w:rsidRPr="00AC018F">
        <w:rPr>
          <w:b/>
          <w:bCs/>
        </w:rPr>
        <w:t>Başarı Durumu</w:t>
      </w:r>
    </w:p>
    <w:p w14:paraId="2313D1DD" w14:textId="77777777" w:rsidR="00AC018F" w:rsidRPr="00AC018F" w:rsidRDefault="00AC018F" w:rsidP="00AC018F">
      <w:pPr>
        <w:tabs>
          <w:tab w:val="left" w:pos="426"/>
        </w:tabs>
        <w:spacing w:after="0" w:line="240" w:lineRule="auto"/>
        <w:ind w:left="284"/>
        <w:outlineLvl w:val="1"/>
      </w:pPr>
      <w:r w:rsidRPr="00AC018F">
        <w:t xml:space="preserve">Uzay araştırmalarının yol açabileceği problemleri belirleme, yapılandırma, çözüm geliştirme ve değerlendirme öğrenme çıktısında genel başarı oranı </w:t>
      </w:r>
      <w:r w:rsidRPr="00AC018F">
        <w:rPr>
          <w:b/>
          <w:bCs/>
        </w:rPr>
        <w:t>%...</w:t>
      </w:r>
      <w:r w:rsidRPr="00AC018F">
        <w:t xml:space="preserve"> olarak belirlenmiştir.</w:t>
      </w:r>
    </w:p>
    <w:p w14:paraId="4A66E161" w14:textId="77777777" w:rsidR="00AC018F" w:rsidRPr="00AC018F" w:rsidRDefault="00AC018F" w:rsidP="00AC018F">
      <w:pPr>
        <w:tabs>
          <w:tab w:val="left" w:pos="426"/>
        </w:tabs>
        <w:spacing w:after="0" w:line="240" w:lineRule="auto"/>
        <w:ind w:left="284"/>
        <w:outlineLvl w:val="1"/>
        <w:rPr>
          <w:b/>
          <w:bCs/>
        </w:rPr>
      </w:pPr>
      <w:r w:rsidRPr="00AC018F">
        <w:rPr>
          <w:b/>
          <w:bCs/>
        </w:rPr>
        <w:t>Erişim Oranları</w:t>
      </w:r>
    </w:p>
    <w:p w14:paraId="67E114C3" w14:textId="77777777" w:rsidR="00AC018F" w:rsidRPr="00AC018F" w:rsidRDefault="00AC018F" w:rsidP="00AC018F">
      <w:pPr>
        <w:tabs>
          <w:tab w:val="left" w:pos="426"/>
        </w:tabs>
        <w:spacing w:after="0" w:line="240" w:lineRule="auto"/>
        <w:ind w:left="284"/>
        <w:outlineLvl w:val="1"/>
      </w:pPr>
      <w:r w:rsidRPr="00AC018F">
        <w:t xml:space="preserve">• </w:t>
      </w:r>
      <w:r w:rsidRPr="00AC018F">
        <w:rPr>
          <w:b/>
          <w:bCs/>
        </w:rPr>
        <w:t>a)</w:t>
      </w:r>
      <w:r w:rsidRPr="00AC018F">
        <w:t xml:space="preserve"> Uzay araştırmalarının yol açabileceği problemleri yapılandırma: </w:t>
      </w:r>
      <w:r w:rsidRPr="00AC018F">
        <w:rPr>
          <w:b/>
          <w:bCs/>
        </w:rPr>
        <w:t>%...</w:t>
      </w:r>
    </w:p>
    <w:p w14:paraId="40E66477" w14:textId="77777777" w:rsidR="00AC018F" w:rsidRPr="00AC018F" w:rsidRDefault="00AC018F" w:rsidP="00AC018F">
      <w:pPr>
        <w:tabs>
          <w:tab w:val="left" w:pos="426"/>
        </w:tabs>
        <w:spacing w:after="0" w:line="240" w:lineRule="auto"/>
        <w:ind w:left="284"/>
        <w:outlineLvl w:val="1"/>
      </w:pPr>
      <w:r w:rsidRPr="00AC018F">
        <w:t xml:space="preserve">• </w:t>
      </w:r>
      <w:r w:rsidRPr="00AC018F">
        <w:rPr>
          <w:b/>
          <w:bCs/>
        </w:rPr>
        <w:t>b)</w:t>
      </w:r>
      <w:r w:rsidRPr="00AC018F">
        <w:t xml:space="preserve"> Uzay araştırmalarının yol açabileceği problemleri özetleme: </w:t>
      </w:r>
      <w:r w:rsidRPr="00AC018F">
        <w:rPr>
          <w:b/>
          <w:bCs/>
        </w:rPr>
        <w:t>%...</w:t>
      </w:r>
    </w:p>
    <w:p w14:paraId="61A90B16" w14:textId="77777777" w:rsidR="00AC018F" w:rsidRPr="00AC018F" w:rsidRDefault="00AC018F" w:rsidP="00AC018F">
      <w:pPr>
        <w:tabs>
          <w:tab w:val="left" w:pos="426"/>
        </w:tabs>
        <w:spacing w:after="0" w:line="240" w:lineRule="auto"/>
        <w:ind w:left="284"/>
        <w:outlineLvl w:val="1"/>
      </w:pPr>
      <w:r w:rsidRPr="00AC018F">
        <w:t xml:space="preserve">• </w:t>
      </w:r>
      <w:r w:rsidRPr="00AC018F">
        <w:rPr>
          <w:b/>
          <w:bCs/>
        </w:rPr>
        <w:t>c)</w:t>
      </w:r>
      <w:r w:rsidRPr="00AC018F">
        <w:t xml:space="preserve"> Problemlerin çözümüne yönelik veriye dayalı tahminde bulunma: </w:t>
      </w:r>
      <w:r w:rsidRPr="00AC018F">
        <w:rPr>
          <w:b/>
          <w:bCs/>
        </w:rPr>
        <w:t>%...</w:t>
      </w:r>
    </w:p>
    <w:p w14:paraId="2D1B2D60" w14:textId="77777777" w:rsidR="00AC018F" w:rsidRPr="00AC018F" w:rsidRDefault="00AC018F" w:rsidP="00AC018F">
      <w:pPr>
        <w:tabs>
          <w:tab w:val="left" w:pos="426"/>
        </w:tabs>
        <w:spacing w:after="0" w:line="240" w:lineRule="auto"/>
        <w:ind w:left="284"/>
        <w:outlineLvl w:val="1"/>
      </w:pPr>
      <w:r w:rsidRPr="00AC018F">
        <w:t xml:space="preserve">• </w:t>
      </w:r>
      <w:r w:rsidRPr="00AC018F">
        <w:rPr>
          <w:b/>
          <w:bCs/>
        </w:rPr>
        <w:t>ç)</w:t>
      </w:r>
      <w:r w:rsidRPr="00AC018F">
        <w:t xml:space="preserve"> Problemlerin çözümüne yönelik önermeler üzerinden akıl yürütme: </w:t>
      </w:r>
      <w:r w:rsidRPr="00AC018F">
        <w:rPr>
          <w:b/>
          <w:bCs/>
        </w:rPr>
        <w:t>%...</w:t>
      </w:r>
    </w:p>
    <w:p w14:paraId="06A88250" w14:textId="77777777" w:rsidR="00AC018F" w:rsidRPr="00AC018F" w:rsidRDefault="00AC018F" w:rsidP="00AC018F">
      <w:pPr>
        <w:tabs>
          <w:tab w:val="left" w:pos="426"/>
        </w:tabs>
        <w:spacing w:after="0" w:line="240" w:lineRule="auto"/>
        <w:ind w:left="284"/>
        <w:outlineLvl w:val="1"/>
      </w:pPr>
      <w:r w:rsidRPr="00AC018F">
        <w:t xml:space="preserve">• </w:t>
      </w:r>
      <w:r w:rsidRPr="00AC018F">
        <w:rPr>
          <w:b/>
          <w:bCs/>
        </w:rPr>
        <w:t>d)</w:t>
      </w:r>
      <w:r w:rsidRPr="00AC018F">
        <w:t xml:space="preserve"> Problemlerin çözümüne ilişkin değerlendirmede bulunma: </w:t>
      </w:r>
      <w:r w:rsidRPr="00AC018F">
        <w:rPr>
          <w:b/>
          <w:bCs/>
        </w:rPr>
        <w:t>%...</w:t>
      </w:r>
    </w:p>
    <w:p w14:paraId="099BE0A7" w14:textId="77777777" w:rsidR="00AC018F" w:rsidRPr="00AC018F" w:rsidRDefault="00AC018F" w:rsidP="00AC018F">
      <w:pPr>
        <w:tabs>
          <w:tab w:val="left" w:pos="426"/>
        </w:tabs>
        <w:spacing w:after="0" w:line="240" w:lineRule="auto"/>
        <w:ind w:left="284"/>
        <w:outlineLvl w:val="1"/>
        <w:rPr>
          <w:b/>
          <w:bCs/>
        </w:rPr>
      </w:pPr>
      <w:r w:rsidRPr="00AC018F">
        <w:rPr>
          <w:b/>
          <w:bCs/>
        </w:rPr>
        <w:t>Genel Değerlendirme</w:t>
      </w:r>
    </w:p>
    <w:p w14:paraId="3C0612E0" w14:textId="28FE25B5" w:rsidR="00AC018F" w:rsidRPr="00AC018F" w:rsidRDefault="00AC018F" w:rsidP="00AC018F">
      <w:pPr>
        <w:tabs>
          <w:tab w:val="left" w:pos="426"/>
        </w:tabs>
        <w:spacing w:after="0" w:line="240" w:lineRule="auto"/>
        <w:ind w:left="284"/>
        <w:outlineLvl w:val="1"/>
      </w:pPr>
      <w:r w:rsidRPr="00AC018F">
        <w:t>Öğrencilerin problemi fark etme ve ifade etme becerilerinin</w:t>
      </w:r>
      <w:hyperlink r:id="rId10" w:history="1">
        <w:r w:rsidRPr="00FA1C76">
          <w:rPr>
            <w:rStyle w:val="Kpr"/>
          </w:rPr>
          <w:t>,</w:t>
        </w:r>
      </w:hyperlink>
      <w:r w:rsidRPr="00AC018F">
        <w:t xml:space="preserve"> çözüm önerilerini verilerle gerekçelendirme becerilerine göre daha gelişmiş olduğu görülmüştür. Veriye dayalı tahmin, önermeler üzerinden akıl yürütme ve çözümü değerlendirme basamaklarının daha fazla örnek olay ve problem çözme etkinliğiyle desteklenmesi gerekmektedir.</w:t>
      </w:r>
    </w:p>
    <w:p w14:paraId="500EFBA8" w14:textId="69DAF2BD" w:rsidR="00AC018F" w:rsidRPr="00AC018F" w:rsidRDefault="00AC018F" w:rsidP="00AC018F">
      <w:pPr>
        <w:tabs>
          <w:tab w:val="left" w:pos="426"/>
        </w:tabs>
        <w:spacing w:after="0" w:line="240" w:lineRule="auto"/>
        <w:ind w:left="284"/>
        <w:outlineLvl w:val="1"/>
      </w:pPr>
    </w:p>
    <w:p w14:paraId="69D94587" w14:textId="77777777" w:rsidR="00AC018F" w:rsidRPr="00AC018F" w:rsidRDefault="00AC018F" w:rsidP="00AC018F">
      <w:pPr>
        <w:tabs>
          <w:tab w:val="left" w:pos="426"/>
        </w:tabs>
        <w:spacing w:after="0" w:line="240" w:lineRule="auto"/>
        <w:ind w:left="284"/>
        <w:outlineLvl w:val="1"/>
        <w:rPr>
          <w:b/>
          <w:bCs/>
        </w:rPr>
      </w:pPr>
      <w:r w:rsidRPr="00AC018F">
        <w:rPr>
          <w:b/>
          <w:bCs/>
        </w:rPr>
        <w:t>FB.7.1.4. Yıldızların yaşamını açıklayarak yapılandırabilme</w:t>
      </w:r>
    </w:p>
    <w:p w14:paraId="4F4D42A7" w14:textId="77777777" w:rsidR="00AC018F" w:rsidRPr="00AC018F" w:rsidRDefault="00AC018F" w:rsidP="00AC018F">
      <w:pPr>
        <w:tabs>
          <w:tab w:val="left" w:pos="426"/>
        </w:tabs>
        <w:spacing w:after="0" w:line="240" w:lineRule="auto"/>
        <w:ind w:left="284"/>
        <w:outlineLvl w:val="1"/>
        <w:rPr>
          <w:b/>
          <w:bCs/>
        </w:rPr>
      </w:pPr>
      <w:r w:rsidRPr="00AC018F">
        <w:rPr>
          <w:b/>
          <w:bCs/>
        </w:rPr>
        <w:t>Başarı Durumu</w:t>
      </w:r>
    </w:p>
    <w:p w14:paraId="6202EF1C" w14:textId="77777777" w:rsidR="00AC018F" w:rsidRPr="00AC018F" w:rsidRDefault="00AC018F" w:rsidP="00AC018F">
      <w:pPr>
        <w:tabs>
          <w:tab w:val="left" w:pos="426"/>
        </w:tabs>
        <w:spacing w:after="0" w:line="240" w:lineRule="auto"/>
        <w:ind w:left="284"/>
        <w:outlineLvl w:val="1"/>
      </w:pPr>
      <w:r w:rsidRPr="00AC018F">
        <w:t xml:space="preserve">Yıldızların yaşamındaki ilişkileri belirleme ve bu ilişkileri uyumlu bir bütün hâlinde yapılandırma öğrenme çıktısında genel başarı oranı </w:t>
      </w:r>
      <w:r w:rsidRPr="00AC018F">
        <w:rPr>
          <w:b/>
          <w:bCs/>
        </w:rPr>
        <w:t>%...</w:t>
      </w:r>
      <w:r w:rsidRPr="00AC018F">
        <w:t xml:space="preserve"> olarak belirlenmiştir.</w:t>
      </w:r>
    </w:p>
    <w:p w14:paraId="259BFB56" w14:textId="77777777" w:rsidR="00AC018F" w:rsidRPr="00AC018F" w:rsidRDefault="00AC018F" w:rsidP="00AC018F">
      <w:pPr>
        <w:tabs>
          <w:tab w:val="left" w:pos="426"/>
        </w:tabs>
        <w:spacing w:after="0" w:line="240" w:lineRule="auto"/>
        <w:ind w:left="284"/>
        <w:outlineLvl w:val="1"/>
        <w:rPr>
          <w:b/>
          <w:bCs/>
        </w:rPr>
      </w:pPr>
      <w:r w:rsidRPr="00AC018F">
        <w:rPr>
          <w:b/>
          <w:bCs/>
        </w:rPr>
        <w:t>Erişim Oranları</w:t>
      </w:r>
    </w:p>
    <w:p w14:paraId="6C05D6E0" w14:textId="77777777" w:rsidR="00AC018F" w:rsidRPr="00AC018F" w:rsidRDefault="00AC018F" w:rsidP="00AC018F">
      <w:pPr>
        <w:tabs>
          <w:tab w:val="left" w:pos="426"/>
        </w:tabs>
        <w:spacing w:after="0" w:line="240" w:lineRule="auto"/>
        <w:ind w:left="284"/>
        <w:outlineLvl w:val="1"/>
      </w:pPr>
      <w:r w:rsidRPr="00AC018F">
        <w:t xml:space="preserve">• </w:t>
      </w:r>
      <w:r w:rsidRPr="00AC018F">
        <w:rPr>
          <w:b/>
          <w:bCs/>
        </w:rPr>
        <w:t>a)</w:t>
      </w:r>
      <w:r w:rsidRPr="00AC018F">
        <w:t xml:space="preserve"> Yıldızların yaşamını inceleyerek hiyerarşik ilişkileri ortaya koyma: </w:t>
      </w:r>
      <w:r w:rsidRPr="00AC018F">
        <w:rPr>
          <w:b/>
          <w:bCs/>
        </w:rPr>
        <w:t>%...</w:t>
      </w:r>
    </w:p>
    <w:p w14:paraId="371137E7" w14:textId="77777777" w:rsidR="00AC018F" w:rsidRPr="00AC018F" w:rsidRDefault="00AC018F" w:rsidP="00AC018F">
      <w:pPr>
        <w:tabs>
          <w:tab w:val="left" w:pos="426"/>
        </w:tabs>
        <w:spacing w:after="0" w:line="240" w:lineRule="auto"/>
        <w:ind w:left="284"/>
        <w:outlineLvl w:val="1"/>
      </w:pPr>
      <w:r w:rsidRPr="00AC018F">
        <w:t xml:space="preserve">• </w:t>
      </w:r>
      <w:r w:rsidRPr="00AC018F">
        <w:rPr>
          <w:b/>
          <w:bCs/>
        </w:rPr>
        <w:t>b)</w:t>
      </w:r>
      <w:r w:rsidRPr="00AC018F">
        <w:t xml:space="preserve"> Yıldızların yaşamıyla ilgili elde ettiği ilişkilere dayalı unsurlardan uyumlu bir bütün oluşturma: </w:t>
      </w:r>
      <w:r w:rsidRPr="00AC018F">
        <w:rPr>
          <w:b/>
          <w:bCs/>
        </w:rPr>
        <w:t>%...</w:t>
      </w:r>
    </w:p>
    <w:p w14:paraId="2A9A5B62" w14:textId="77777777" w:rsidR="00AC018F" w:rsidRPr="00AC018F" w:rsidRDefault="00AC018F" w:rsidP="00AC018F">
      <w:pPr>
        <w:tabs>
          <w:tab w:val="left" w:pos="426"/>
        </w:tabs>
        <w:spacing w:after="0" w:line="240" w:lineRule="auto"/>
        <w:ind w:left="284"/>
        <w:outlineLvl w:val="1"/>
        <w:rPr>
          <w:b/>
          <w:bCs/>
        </w:rPr>
      </w:pPr>
      <w:r w:rsidRPr="00AC018F">
        <w:rPr>
          <w:b/>
          <w:bCs/>
        </w:rPr>
        <w:t>Genel Değerlendirme</w:t>
      </w:r>
    </w:p>
    <w:p w14:paraId="7EB0767F" w14:textId="77777777" w:rsidR="00AC018F" w:rsidRPr="00AC018F" w:rsidRDefault="00AC018F" w:rsidP="00AC018F">
      <w:pPr>
        <w:tabs>
          <w:tab w:val="left" w:pos="426"/>
        </w:tabs>
        <w:spacing w:after="0" w:line="240" w:lineRule="auto"/>
        <w:ind w:left="284"/>
        <w:outlineLvl w:val="1"/>
      </w:pPr>
      <w:r w:rsidRPr="00AC018F">
        <w:t>Öğrenciler yıldızların yaşamına ilişkin temel ilişkileri belirlemede genel olarak başarılı olmuştur. Öğrenilen unsurların birbirleriyle bağlantısını kurarak bütüncül bir açıklama oluşturma aşamasında öğrenciler arasında başarı farklılıkları gözlenmiştir.</w:t>
      </w:r>
    </w:p>
    <w:p w14:paraId="52BED34E" w14:textId="0F9F27A9" w:rsidR="00AC018F" w:rsidRPr="00AC018F" w:rsidRDefault="00AC018F" w:rsidP="00AC018F">
      <w:pPr>
        <w:tabs>
          <w:tab w:val="left" w:pos="426"/>
        </w:tabs>
        <w:spacing w:after="0" w:line="240" w:lineRule="auto"/>
        <w:ind w:left="284"/>
        <w:outlineLvl w:val="1"/>
      </w:pPr>
    </w:p>
    <w:p w14:paraId="7DBD4A33" w14:textId="6CA06A88" w:rsidR="00AC018F" w:rsidRPr="00AC018F" w:rsidRDefault="00AC018F" w:rsidP="00AC018F">
      <w:pPr>
        <w:tabs>
          <w:tab w:val="left" w:pos="426"/>
        </w:tabs>
        <w:spacing w:after="0" w:line="240" w:lineRule="auto"/>
        <w:ind w:left="284"/>
        <w:outlineLvl w:val="1"/>
        <w:rPr>
          <w:b/>
          <w:bCs/>
        </w:rPr>
      </w:pPr>
      <w:r w:rsidRPr="00AC018F">
        <w:rPr>
          <w:b/>
          <w:bCs/>
        </w:rPr>
        <w:t>TÜM ÖĞRENME ÇIKTILARI GENEL BAŞARI ORANI</w:t>
      </w:r>
    </w:p>
    <w:p w14:paraId="61D471D3" w14:textId="77777777" w:rsidR="00AC018F" w:rsidRPr="00AC018F" w:rsidRDefault="00AC018F" w:rsidP="00AC018F">
      <w:pPr>
        <w:tabs>
          <w:tab w:val="left" w:pos="426"/>
        </w:tabs>
        <w:spacing w:after="0" w:line="240" w:lineRule="auto"/>
        <w:ind w:left="284"/>
        <w:outlineLvl w:val="1"/>
      </w:pPr>
      <w:r w:rsidRPr="00AC018F">
        <w:rPr>
          <w:b/>
          <w:bCs/>
        </w:rPr>
        <w:t>1. Ünite genel başarı ortalaması: %...</w:t>
      </w:r>
    </w:p>
    <w:p w14:paraId="2E1F89B0" w14:textId="205DF2D0" w:rsidR="00AC018F" w:rsidRPr="00AC018F" w:rsidRDefault="00AC018F" w:rsidP="00AC018F">
      <w:pPr>
        <w:tabs>
          <w:tab w:val="left" w:pos="426"/>
        </w:tabs>
        <w:spacing w:after="0" w:line="240" w:lineRule="auto"/>
        <w:ind w:left="284"/>
        <w:outlineLvl w:val="1"/>
      </w:pPr>
      <w:r w:rsidRPr="00AC018F">
        <w:t>Genel değerlendirmede öğrencilerin karşılaştırma ve temel özellikleri belirleme çalışmalarındaki başarılarının daha yüksek olduğu; bilimsel model yenileme</w:t>
      </w:r>
      <w:hyperlink r:id="rId11" w:history="1">
        <w:r w:rsidRPr="00FA1C76">
          <w:rPr>
            <w:rStyle w:val="Kpr"/>
          </w:rPr>
          <w:t>,</w:t>
        </w:r>
      </w:hyperlink>
      <w:r w:rsidRPr="00AC018F">
        <w:t xml:space="preserve"> veriye dayalı problem çözme, akıl yürütme ve farklı ilişkileri bütünleştirerek açıklama gerektiren çalışmalarda ise daha fazla desteğe ihtiyaç duydukları görülmüştür.</w:t>
      </w:r>
    </w:p>
    <w:p w14:paraId="1C13FE96" w14:textId="77777777" w:rsidR="005C3A7E" w:rsidRPr="00AC018F" w:rsidRDefault="005C3A7E" w:rsidP="00AC018F">
      <w:pPr>
        <w:tabs>
          <w:tab w:val="left" w:pos="426"/>
        </w:tabs>
        <w:spacing w:after="0" w:line="240" w:lineRule="auto"/>
        <w:ind w:left="284"/>
        <w:outlineLvl w:val="1"/>
      </w:pPr>
    </w:p>
    <w:p w14:paraId="36EED14A" w14:textId="4D59BCB0" w:rsidR="005C3A7E" w:rsidRPr="00AC018F" w:rsidRDefault="00AC018F" w:rsidP="009979D4">
      <w:pPr>
        <w:tabs>
          <w:tab w:val="left" w:pos="426"/>
        </w:tabs>
        <w:spacing w:after="0" w:line="240" w:lineRule="auto"/>
        <w:ind w:left="284"/>
        <w:outlineLvl w:val="1"/>
        <w:rPr>
          <w:b/>
          <w:bCs/>
        </w:rPr>
      </w:pPr>
      <w:r w:rsidRPr="00AC018F">
        <w:rPr>
          <w:b/>
          <w:bCs/>
        </w:rPr>
        <w:t>GÜÇLÜ ALANLAR</w:t>
      </w:r>
    </w:p>
    <w:p w14:paraId="04A0D26C" w14:textId="77777777" w:rsidR="00AC018F" w:rsidRDefault="00AC018F" w:rsidP="00AC018F">
      <w:pPr>
        <w:tabs>
          <w:tab w:val="left" w:pos="426"/>
        </w:tabs>
        <w:spacing w:after="0" w:line="240" w:lineRule="auto"/>
        <w:ind w:left="284"/>
        <w:outlineLvl w:val="1"/>
      </w:pPr>
      <w:r w:rsidRPr="00AC018F">
        <w:t xml:space="preserve">• </w:t>
      </w:r>
      <w:r w:rsidRPr="00AC018F">
        <w:rPr>
          <w:b/>
          <w:bCs/>
        </w:rPr>
        <w:t>Uzay teknolojilerinin özelliklerini belirleme ve karşılaştırma:</w:t>
      </w:r>
      <w:r w:rsidRPr="00AC018F">
        <w:t xml:space="preserve"> Öğrenciler farklı uzay teknolojilerinin özelliklerini inceleme, ortak yönlerini belirleme ve birbirinden ayrılan özelliklerini ifade etme konusunda başarılı bir performans göstermiştir. Görsel materyaller ve karşılaştırmalı çalışmalar bu beceriyi desteklemiştir.</w:t>
      </w:r>
    </w:p>
    <w:p w14:paraId="7E4D5451" w14:textId="77777777" w:rsidR="005C3A7E" w:rsidRPr="00AC018F" w:rsidRDefault="005C3A7E" w:rsidP="00AC018F">
      <w:pPr>
        <w:tabs>
          <w:tab w:val="left" w:pos="426"/>
        </w:tabs>
        <w:spacing w:after="0" w:line="240" w:lineRule="auto"/>
        <w:ind w:left="284"/>
        <w:outlineLvl w:val="1"/>
      </w:pPr>
    </w:p>
    <w:p w14:paraId="28B5193B" w14:textId="77777777" w:rsidR="00AC018F" w:rsidRDefault="00AC018F" w:rsidP="00AC018F">
      <w:pPr>
        <w:tabs>
          <w:tab w:val="left" w:pos="426"/>
        </w:tabs>
        <w:spacing w:after="0" w:line="240" w:lineRule="auto"/>
        <w:ind w:left="284"/>
        <w:outlineLvl w:val="1"/>
      </w:pPr>
      <w:r w:rsidRPr="00AC018F">
        <w:t xml:space="preserve">• </w:t>
      </w:r>
      <w:r w:rsidRPr="00AC018F">
        <w:rPr>
          <w:b/>
          <w:bCs/>
        </w:rPr>
        <w:t>Model oluşturma isteği:</w:t>
      </w:r>
      <w:r w:rsidRPr="00AC018F">
        <w:t xml:space="preserve"> Uzay gözlem araçlarına ilişkin model geliştirme etkinlikleri öğrencilerin derse katılımını desteklemiştir. Öğrenciler düşüncelerini somut bir ürün üzerinden ifade etme konusunda olumlu gelişim göstermiştir.</w:t>
      </w:r>
    </w:p>
    <w:p w14:paraId="6073AD8D" w14:textId="77777777" w:rsidR="005C3A7E" w:rsidRPr="00AC018F" w:rsidRDefault="005C3A7E" w:rsidP="00AC018F">
      <w:pPr>
        <w:tabs>
          <w:tab w:val="left" w:pos="426"/>
        </w:tabs>
        <w:spacing w:after="0" w:line="240" w:lineRule="auto"/>
        <w:ind w:left="284"/>
        <w:outlineLvl w:val="1"/>
      </w:pPr>
    </w:p>
    <w:p w14:paraId="4695C0E9" w14:textId="77777777" w:rsidR="00AC018F" w:rsidRDefault="00AC018F" w:rsidP="00AC018F">
      <w:pPr>
        <w:tabs>
          <w:tab w:val="left" w:pos="426"/>
        </w:tabs>
        <w:spacing w:after="0" w:line="240" w:lineRule="auto"/>
        <w:ind w:left="284"/>
        <w:outlineLvl w:val="1"/>
      </w:pPr>
      <w:r w:rsidRPr="00AC018F">
        <w:t xml:space="preserve">• </w:t>
      </w:r>
      <w:r w:rsidRPr="00AC018F">
        <w:rPr>
          <w:b/>
          <w:bCs/>
        </w:rPr>
        <w:t>Problem farkındalığı:</w:t>
      </w:r>
      <w:r w:rsidRPr="00AC018F">
        <w:t xml:space="preserve"> Öğrenciler uzay araştırmalarının yol açabileceği problemleri belirleme ve temel özellikleriyle ifade etme konusunda başarılı olmuştur. Problem durumlarının açık biçimde verilmesi öğrencilerin konuya ilişkin fikir üretmesini kolaylaştırmıştır.</w:t>
      </w:r>
    </w:p>
    <w:p w14:paraId="36AE0D0E" w14:textId="77777777" w:rsidR="005C3A7E" w:rsidRDefault="005C3A7E" w:rsidP="00AC018F">
      <w:pPr>
        <w:tabs>
          <w:tab w:val="left" w:pos="426"/>
        </w:tabs>
        <w:spacing w:after="0" w:line="240" w:lineRule="auto"/>
        <w:ind w:left="284"/>
        <w:outlineLvl w:val="1"/>
      </w:pPr>
    </w:p>
    <w:p w14:paraId="4A2D04DD" w14:textId="77777777" w:rsidR="005C3A7E" w:rsidRPr="00AC018F" w:rsidRDefault="005C3A7E" w:rsidP="00AC018F">
      <w:pPr>
        <w:tabs>
          <w:tab w:val="left" w:pos="426"/>
        </w:tabs>
        <w:spacing w:after="0" w:line="240" w:lineRule="auto"/>
        <w:ind w:left="284"/>
        <w:outlineLvl w:val="1"/>
      </w:pPr>
    </w:p>
    <w:p w14:paraId="7A168857" w14:textId="77777777" w:rsidR="00AC018F" w:rsidRDefault="00AC018F" w:rsidP="00AC018F">
      <w:pPr>
        <w:tabs>
          <w:tab w:val="left" w:pos="426"/>
        </w:tabs>
        <w:spacing w:after="0" w:line="240" w:lineRule="auto"/>
        <w:ind w:left="284"/>
        <w:outlineLvl w:val="1"/>
      </w:pPr>
      <w:r w:rsidRPr="00AC018F">
        <w:lastRenderedPageBreak/>
        <w:t xml:space="preserve">• </w:t>
      </w:r>
      <w:r w:rsidRPr="00AC018F">
        <w:rPr>
          <w:b/>
          <w:bCs/>
        </w:rPr>
        <w:t>Bilimsel ilişkileri belirleme:</w:t>
      </w:r>
      <w:r w:rsidRPr="00AC018F">
        <w:t xml:space="preserve"> Yıldızların yaşamıyla ilgili unsurlar arasındaki ilişkileri fark etme ve bunları belirli bir düzen içerisinde ele alma becerisi gelişmiştir.</w:t>
      </w:r>
    </w:p>
    <w:p w14:paraId="4196482B" w14:textId="77777777" w:rsidR="005C3A7E" w:rsidRPr="00AC018F" w:rsidRDefault="005C3A7E" w:rsidP="00AC018F">
      <w:pPr>
        <w:tabs>
          <w:tab w:val="left" w:pos="426"/>
        </w:tabs>
        <w:spacing w:after="0" w:line="240" w:lineRule="auto"/>
        <w:ind w:left="284"/>
        <w:outlineLvl w:val="1"/>
      </w:pPr>
    </w:p>
    <w:p w14:paraId="4D796418" w14:textId="77777777" w:rsidR="00AC018F" w:rsidRPr="00AC018F" w:rsidRDefault="00AC018F" w:rsidP="00AC018F">
      <w:pPr>
        <w:tabs>
          <w:tab w:val="left" w:pos="426"/>
        </w:tabs>
        <w:spacing w:after="0" w:line="240" w:lineRule="auto"/>
        <w:ind w:left="284"/>
        <w:outlineLvl w:val="1"/>
      </w:pPr>
      <w:r w:rsidRPr="00AC018F">
        <w:t xml:space="preserve">• </w:t>
      </w:r>
      <w:r w:rsidRPr="00AC018F">
        <w:rPr>
          <w:b/>
          <w:bCs/>
        </w:rPr>
        <w:t>Karşılaştırma ve ilişki kurma:</w:t>
      </w:r>
      <w:r w:rsidRPr="00AC018F">
        <w:t xml:space="preserve"> Ünite boyunca öğrenciler yalnızca kavramları öğrenmek yerine teknolojiler, modeller, problemler ve bilimsel süreçler arasında bağlantı kurmaya yönelmiştir. Bu durum öğrencilerin bilgiyi farklı durumlarda değerlendirme becerilerini desteklemiştir.</w:t>
      </w:r>
    </w:p>
    <w:p w14:paraId="4501DB8A" w14:textId="3D5B8093" w:rsidR="00AC018F" w:rsidRPr="00AC018F" w:rsidRDefault="00AC018F" w:rsidP="00AC018F">
      <w:pPr>
        <w:tabs>
          <w:tab w:val="left" w:pos="426"/>
        </w:tabs>
        <w:spacing w:after="0" w:line="240" w:lineRule="auto"/>
        <w:ind w:left="284"/>
        <w:outlineLvl w:val="1"/>
      </w:pPr>
    </w:p>
    <w:p w14:paraId="5C0CB563" w14:textId="606A252B" w:rsidR="005C3A7E" w:rsidRPr="00AC018F" w:rsidRDefault="00AC018F" w:rsidP="009979D4">
      <w:pPr>
        <w:tabs>
          <w:tab w:val="left" w:pos="426"/>
        </w:tabs>
        <w:spacing w:after="0" w:line="240" w:lineRule="auto"/>
        <w:ind w:left="284"/>
        <w:outlineLvl w:val="1"/>
        <w:rPr>
          <w:b/>
          <w:bCs/>
        </w:rPr>
      </w:pPr>
      <w:r w:rsidRPr="00AC018F">
        <w:rPr>
          <w:b/>
          <w:bCs/>
        </w:rPr>
        <w:t>GELİŞTİRİLMESİ GEREKEN ALANLAR</w:t>
      </w:r>
    </w:p>
    <w:p w14:paraId="6085D789" w14:textId="77777777" w:rsidR="00AC018F" w:rsidRDefault="00AC018F" w:rsidP="00AC018F">
      <w:pPr>
        <w:tabs>
          <w:tab w:val="left" w:pos="426"/>
        </w:tabs>
        <w:spacing w:after="0" w:line="240" w:lineRule="auto"/>
        <w:ind w:left="284"/>
        <w:outlineLvl w:val="1"/>
      </w:pPr>
      <w:r w:rsidRPr="00AC018F">
        <w:t xml:space="preserve">• </w:t>
      </w:r>
      <w:r w:rsidRPr="00AC018F">
        <w:rPr>
          <w:b/>
          <w:bCs/>
        </w:rPr>
        <w:t>Modeli yeni kanıtlara göre yenileme:</w:t>
      </w:r>
      <w:r w:rsidRPr="00AC018F">
        <w:t xml:space="preserve"> Öğrencilerin ilk modellerini hazırlamaları yeterli düzeyde olmakla birlikte, yeni bilgiler karşısında modelin hangi bölümünün neden değiştirilmesi gerektiğini açıklama becerilerinin geliştirilmesi gerekmektedir.</w:t>
      </w:r>
    </w:p>
    <w:p w14:paraId="7462BA7C" w14:textId="77777777" w:rsidR="005C3A7E" w:rsidRPr="00AC018F" w:rsidRDefault="005C3A7E" w:rsidP="00AC018F">
      <w:pPr>
        <w:tabs>
          <w:tab w:val="left" w:pos="426"/>
        </w:tabs>
        <w:spacing w:after="0" w:line="240" w:lineRule="auto"/>
        <w:ind w:left="284"/>
        <w:outlineLvl w:val="1"/>
      </w:pPr>
    </w:p>
    <w:p w14:paraId="09AA8D3F" w14:textId="6B9DC275" w:rsidR="00AC018F" w:rsidRDefault="00AC018F" w:rsidP="00AC018F">
      <w:pPr>
        <w:tabs>
          <w:tab w:val="left" w:pos="426"/>
        </w:tabs>
        <w:spacing w:after="0" w:line="240" w:lineRule="auto"/>
        <w:ind w:left="284"/>
        <w:outlineLvl w:val="1"/>
      </w:pPr>
      <w:r w:rsidRPr="00AC018F">
        <w:t xml:space="preserve">• </w:t>
      </w:r>
      <w:r w:rsidRPr="00AC018F">
        <w:rPr>
          <w:b/>
          <w:bCs/>
        </w:rPr>
        <w:t>Veriye dayalı çözüm üretme:</w:t>
      </w:r>
      <w:r w:rsidRPr="00AC018F">
        <w:t xml:space="preserve"> Öğrenciler problem için fikir üretmekte daha rahat davranırken çözüm önerisini elde edilen verilerle destekleme aşamasında zorlanabilmektedir</w:t>
      </w:r>
      <w:hyperlink r:id="rId12" w:history="1">
        <w:r w:rsidRPr="00FA1C76">
          <w:rPr>
            <w:rStyle w:val="Kpr"/>
          </w:rPr>
          <w:t>.</w:t>
        </w:r>
      </w:hyperlink>
      <w:r w:rsidRPr="00AC018F">
        <w:t xml:space="preserve"> Veri ile kişisel görüş arasındaki fark üzerinde durulmalıdır.</w:t>
      </w:r>
    </w:p>
    <w:p w14:paraId="2DCD6331" w14:textId="77777777" w:rsidR="005C3A7E" w:rsidRPr="00AC018F" w:rsidRDefault="005C3A7E" w:rsidP="00AC018F">
      <w:pPr>
        <w:tabs>
          <w:tab w:val="left" w:pos="426"/>
        </w:tabs>
        <w:spacing w:after="0" w:line="240" w:lineRule="auto"/>
        <w:ind w:left="284"/>
        <w:outlineLvl w:val="1"/>
      </w:pPr>
    </w:p>
    <w:p w14:paraId="6EF961A1" w14:textId="77777777" w:rsidR="00AC018F" w:rsidRDefault="00AC018F" w:rsidP="00AC018F">
      <w:pPr>
        <w:tabs>
          <w:tab w:val="left" w:pos="426"/>
        </w:tabs>
        <w:spacing w:after="0" w:line="240" w:lineRule="auto"/>
        <w:ind w:left="284"/>
        <w:outlineLvl w:val="1"/>
      </w:pPr>
      <w:r w:rsidRPr="00AC018F">
        <w:t xml:space="preserve">• </w:t>
      </w:r>
      <w:r w:rsidRPr="00AC018F">
        <w:rPr>
          <w:b/>
          <w:bCs/>
        </w:rPr>
        <w:t>Akıl yürütmenin gerekçelendirilmesi:</w:t>
      </w:r>
      <w:r w:rsidRPr="00AC018F">
        <w:t xml:space="preserve"> Öğrencilerin yalnızca çözüm önermeleri değil, çözümün neden uygun olduğunu açıklamaları desteklenmelidir. “Neden?”, “Hangi veriye göre?” ve “Bu sonuca nasıl ulaştın?” biçimindeki çalışmalar bu becerinin gelişmesine katkı sağlayacaktır.</w:t>
      </w:r>
    </w:p>
    <w:p w14:paraId="663A8BD3" w14:textId="77777777" w:rsidR="005C3A7E" w:rsidRPr="00AC018F" w:rsidRDefault="005C3A7E" w:rsidP="00AC018F">
      <w:pPr>
        <w:tabs>
          <w:tab w:val="left" w:pos="426"/>
        </w:tabs>
        <w:spacing w:after="0" w:line="240" w:lineRule="auto"/>
        <w:ind w:left="284"/>
        <w:outlineLvl w:val="1"/>
      </w:pPr>
    </w:p>
    <w:p w14:paraId="70236315" w14:textId="77777777" w:rsidR="00AC018F" w:rsidRDefault="00AC018F" w:rsidP="00AC018F">
      <w:pPr>
        <w:tabs>
          <w:tab w:val="left" w:pos="426"/>
        </w:tabs>
        <w:spacing w:after="0" w:line="240" w:lineRule="auto"/>
        <w:ind w:left="284"/>
        <w:outlineLvl w:val="1"/>
      </w:pPr>
      <w:r w:rsidRPr="00AC018F">
        <w:t xml:space="preserve">• </w:t>
      </w:r>
      <w:r w:rsidRPr="00AC018F">
        <w:rPr>
          <w:b/>
          <w:bCs/>
        </w:rPr>
        <w:t>Bilgiyi bütün hâline getirme:</w:t>
      </w:r>
      <w:r w:rsidRPr="00AC018F">
        <w:t xml:space="preserve"> Yıldızların yaşamına ilişkin farklı bilgilerin birbirinden bağımsız ezberlenmesi yerine aralarındaki ilişkilerin kurulmasına ağırlık verilmelidir. Süreç şemaları, kavram haritaları ve ilişki ağları bu noktada destekleyici olacaktır.</w:t>
      </w:r>
    </w:p>
    <w:p w14:paraId="4A509909" w14:textId="77777777" w:rsidR="005C3A7E" w:rsidRPr="00AC018F" w:rsidRDefault="005C3A7E" w:rsidP="00AC018F">
      <w:pPr>
        <w:tabs>
          <w:tab w:val="left" w:pos="426"/>
        </w:tabs>
        <w:spacing w:after="0" w:line="240" w:lineRule="auto"/>
        <w:ind w:left="284"/>
        <w:outlineLvl w:val="1"/>
      </w:pPr>
    </w:p>
    <w:p w14:paraId="189D17BD" w14:textId="77777777" w:rsidR="00AC018F" w:rsidRPr="00AC018F" w:rsidRDefault="00AC018F" w:rsidP="00AC018F">
      <w:pPr>
        <w:tabs>
          <w:tab w:val="left" w:pos="426"/>
        </w:tabs>
        <w:spacing w:after="0" w:line="240" w:lineRule="auto"/>
        <w:ind w:left="284"/>
        <w:outlineLvl w:val="1"/>
      </w:pPr>
      <w:r w:rsidRPr="00AC018F">
        <w:t xml:space="preserve">• </w:t>
      </w:r>
      <w:r w:rsidRPr="00AC018F">
        <w:rPr>
          <w:b/>
          <w:bCs/>
        </w:rPr>
        <w:t>Problem çözme sürecinin son basamağı:</w:t>
      </w:r>
      <w:r w:rsidRPr="00AC018F">
        <w:t xml:space="preserve"> Problemi belirleme ve çözüm önerme kadar önerilen çözümün değerlendirilmesi üzerinde de durulmalıdır. Öğrencilerin kendi çözüm önerilerini yeniden incelemeleri ve gerekirse değiştirmeleri desteklenmelidir.</w:t>
      </w:r>
    </w:p>
    <w:p w14:paraId="5DA471EB" w14:textId="110BB9BA" w:rsidR="00AC018F" w:rsidRPr="00AC018F" w:rsidRDefault="00AC018F" w:rsidP="00AC018F">
      <w:pPr>
        <w:tabs>
          <w:tab w:val="left" w:pos="426"/>
        </w:tabs>
        <w:spacing w:after="0" w:line="240" w:lineRule="auto"/>
        <w:ind w:left="284"/>
        <w:outlineLvl w:val="1"/>
      </w:pPr>
    </w:p>
    <w:p w14:paraId="0EE5EBDB" w14:textId="7A39BAB8" w:rsidR="005C3A7E" w:rsidRPr="00AC018F" w:rsidRDefault="00AC018F" w:rsidP="009979D4">
      <w:pPr>
        <w:tabs>
          <w:tab w:val="left" w:pos="426"/>
        </w:tabs>
        <w:spacing w:after="0" w:line="240" w:lineRule="auto"/>
        <w:ind w:left="284"/>
        <w:outlineLvl w:val="1"/>
        <w:rPr>
          <w:b/>
          <w:bCs/>
        </w:rPr>
      </w:pPr>
      <w:r w:rsidRPr="00AC018F">
        <w:rPr>
          <w:b/>
          <w:bCs/>
        </w:rPr>
        <w:t>GENEL SONUÇ VE ÖNERİLER</w:t>
      </w:r>
    </w:p>
    <w:p w14:paraId="5D554FDD" w14:textId="77777777" w:rsidR="00AC018F" w:rsidRPr="00AC018F" w:rsidRDefault="00AC018F" w:rsidP="00AC018F">
      <w:pPr>
        <w:tabs>
          <w:tab w:val="left" w:pos="426"/>
        </w:tabs>
        <w:spacing w:after="0" w:line="240" w:lineRule="auto"/>
        <w:ind w:left="284"/>
        <w:outlineLvl w:val="1"/>
      </w:pPr>
      <w:r w:rsidRPr="00AC018F">
        <w:t>• Öğrencilerin 1. Ünite kapsamında karşılaştırma, model oluşturma, problem çözme ve bilimsel ilişkileri yapılandırma becerilerinde genel olarak olumlu gelişim gösterdiği değerlendirilmiştir.</w:t>
      </w:r>
    </w:p>
    <w:p w14:paraId="2CE5A6B4" w14:textId="77777777" w:rsidR="00AC018F" w:rsidRPr="00AC018F" w:rsidRDefault="00AC018F" w:rsidP="00AC018F">
      <w:pPr>
        <w:tabs>
          <w:tab w:val="left" w:pos="426"/>
        </w:tabs>
        <w:spacing w:after="0" w:line="240" w:lineRule="auto"/>
        <w:ind w:left="284"/>
        <w:outlineLvl w:val="1"/>
      </w:pPr>
      <w:r w:rsidRPr="00AC018F">
        <w:t>• Uzay teknolojileri konusu öğrencilerin karşılaştırma becerisini destekleyen uygun bir içerik sunmuştur. Teknolojilerin özelliklerini tek tek öğrenmek yerine benzerlik ve farklılıklar üzerinden ele almak kavramsal öğrenmeyi desteklemiştir.</w:t>
      </w:r>
    </w:p>
    <w:p w14:paraId="013923EE" w14:textId="77777777" w:rsidR="00AC018F" w:rsidRPr="00AC018F" w:rsidRDefault="00AC018F" w:rsidP="00AC018F">
      <w:pPr>
        <w:tabs>
          <w:tab w:val="left" w:pos="426"/>
        </w:tabs>
        <w:spacing w:after="0" w:line="240" w:lineRule="auto"/>
        <w:ind w:left="284"/>
        <w:outlineLvl w:val="1"/>
      </w:pPr>
      <w:r w:rsidRPr="00AC018F">
        <w:t>• Uzay gözlem araçlarıyla ilgili model çalışmaları sürdürülmeli; öğrencilerin hazırladığı ilk model ile yeni kanıtlar sonucunda geliştirdiği model arasındaki değişiklikleri açıklaması istenmelidir.</w:t>
      </w:r>
    </w:p>
    <w:p w14:paraId="08242174" w14:textId="77777777" w:rsidR="00AC018F" w:rsidRPr="00AC018F" w:rsidRDefault="00AC018F" w:rsidP="00AC018F">
      <w:pPr>
        <w:tabs>
          <w:tab w:val="left" w:pos="426"/>
        </w:tabs>
        <w:spacing w:after="0" w:line="240" w:lineRule="auto"/>
        <w:ind w:left="284"/>
        <w:outlineLvl w:val="1"/>
      </w:pPr>
      <w:r w:rsidRPr="00AC018F">
        <w:t>• Problem çözme çalışmalarında öğrencilerin doğrudan çözüm söylemeleri yerine önce problemi yapılandırmaları, ardından mevcut verileri incelemeleri, tahmin geliştirmeleri, önermeler üzerinden akıl yürütmeleri ve son aşamada çözümü değerlendirmeleri desteklenmelidir.</w:t>
      </w:r>
    </w:p>
    <w:p w14:paraId="6D241743" w14:textId="77777777" w:rsidR="00AC018F" w:rsidRPr="00AC018F" w:rsidRDefault="00AC018F" w:rsidP="00AC018F">
      <w:pPr>
        <w:tabs>
          <w:tab w:val="left" w:pos="426"/>
        </w:tabs>
        <w:spacing w:after="0" w:line="240" w:lineRule="auto"/>
        <w:ind w:left="284"/>
        <w:outlineLvl w:val="1"/>
      </w:pPr>
      <w:r w:rsidRPr="00AC018F">
        <w:t>• Veriye dayalı tahmin ile kişisel görüş arasındaki farkın anlaşılması için kısa problem durumları ve karşılaştırmalı örnekler üzerinde çalışılmalıdır.</w:t>
      </w:r>
    </w:p>
    <w:p w14:paraId="1C9D4C8E" w14:textId="77777777" w:rsidR="00AC018F" w:rsidRPr="00AC018F" w:rsidRDefault="00AC018F" w:rsidP="00AC018F">
      <w:pPr>
        <w:tabs>
          <w:tab w:val="left" w:pos="426"/>
        </w:tabs>
        <w:spacing w:after="0" w:line="240" w:lineRule="auto"/>
        <w:ind w:left="284"/>
        <w:outlineLvl w:val="1"/>
      </w:pPr>
      <w:r w:rsidRPr="00AC018F">
        <w:t>• Yıldızların yaşamıyla ilgili öğretim sürecinde birbirinden kopuk bilgilerin ezberlenmesinden kaçınılmalı; ilişkiler ve süreç bütünlüğü üzerinde durulmalıdır.</w:t>
      </w:r>
    </w:p>
    <w:p w14:paraId="598EB256" w14:textId="602D347A" w:rsidR="00AC018F" w:rsidRPr="00AC018F" w:rsidRDefault="00AC018F" w:rsidP="00AC018F">
      <w:pPr>
        <w:tabs>
          <w:tab w:val="left" w:pos="426"/>
        </w:tabs>
        <w:spacing w:after="0" w:line="240" w:lineRule="auto"/>
        <w:ind w:left="284"/>
        <w:outlineLvl w:val="1"/>
      </w:pPr>
      <w:r w:rsidRPr="00AC018F">
        <w:t>• Öğrencilerin hiyerarşik ilişkileri kurmasını desteklemek amacıyla süreç şemaları</w:t>
      </w:r>
      <w:hyperlink r:id="rId13" w:history="1">
        <w:r w:rsidRPr="00FA1C76">
          <w:rPr>
            <w:rStyle w:val="Kpr"/>
          </w:rPr>
          <w:t>,</w:t>
        </w:r>
      </w:hyperlink>
      <w:r w:rsidRPr="00AC018F">
        <w:t xml:space="preserve"> ilişki haritaları ve görsel modellerden yararlanılmalıdır.</w:t>
      </w:r>
    </w:p>
    <w:p w14:paraId="525C6369" w14:textId="77777777" w:rsidR="00AC018F" w:rsidRPr="00AC018F" w:rsidRDefault="00AC018F" w:rsidP="00AC018F">
      <w:pPr>
        <w:tabs>
          <w:tab w:val="left" w:pos="426"/>
        </w:tabs>
        <w:spacing w:after="0" w:line="240" w:lineRule="auto"/>
        <w:ind w:left="284"/>
        <w:outlineLvl w:val="1"/>
      </w:pPr>
      <w:r w:rsidRPr="00AC018F">
        <w:t>• Öğrencilerin bilimsel açıklamalarında yalnızca sonucu söylemeleri yerine sonuca hangi bilgi ve ilişkilerden hareketle ulaştıklarını ifade etmeleri teşvik edilmelidir.</w:t>
      </w:r>
    </w:p>
    <w:p w14:paraId="3D5E88A3" w14:textId="77777777" w:rsidR="00AC018F" w:rsidRPr="00AC018F" w:rsidRDefault="00AC018F" w:rsidP="00AC018F">
      <w:pPr>
        <w:tabs>
          <w:tab w:val="left" w:pos="426"/>
        </w:tabs>
        <w:spacing w:after="0" w:line="240" w:lineRule="auto"/>
        <w:ind w:left="284"/>
        <w:outlineLvl w:val="1"/>
      </w:pPr>
      <w:r w:rsidRPr="00AC018F">
        <w:t>• Öğrenme sürecinde bireysel çalışmalar ile grup etkinlikleri dengeli biçimde yürütülmeli; özellikle model geliştirme ve problem çözme çalışmalarında öğrencilerin bireysel katkıları da izlenmelidir.</w:t>
      </w:r>
    </w:p>
    <w:p w14:paraId="6EACB8B8" w14:textId="77777777" w:rsidR="00AC018F" w:rsidRPr="00AC018F" w:rsidRDefault="00AC018F" w:rsidP="00AC018F">
      <w:pPr>
        <w:tabs>
          <w:tab w:val="left" w:pos="426"/>
        </w:tabs>
        <w:spacing w:after="0" w:line="240" w:lineRule="auto"/>
        <w:ind w:left="284"/>
        <w:outlineLvl w:val="1"/>
      </w:pPr>
      <w:r w:rsidRPr="00AC018F">
        <w:t xml:space="preserve">• Genel değerlendirmede öğrencilerin ünitenin temel öğrenme çıktılarına ulaşma düzeylerinin olumlu olduğu görülmüştür. Bundan sonraki süreçte temel bilgiyi belirleme ve karşılaştırmanın yanında </w:t>
      </w:r>
      <w:r w:rsidRPr="00AC018F">
        <w:rPr>
          <w:b/>
          <w:bCs/>
        </w:rPr>
        <w:t>kanıta göre model yenileme, veriye dayalı tahminde bulunma, gerekçeli akıl yürütme, çözümü değerlendirme ve farklı bilimsel ilişkileri bütün hâlinde yapılandırma</w:t>
      </w:r>
      <w:r w:rsidRPr="00AC018F">
        <w:t xml:space="preserve"> becerilerinin desteklenmesine ağırlık verilmesi uygun görülmüştür.</w:t>
      </w:r>
    </w:p>
    <w:p w14:paraId="02AC181F" w14:textId="52539B25" w:rsidR="00FB0352" w:rsidRDefault="00FB0352" w:rsidP="007B5A5C">
      <w:pPr>
        <w:tabs>
          <w:tab w:val="left" w:pos="426"/>
        </w:tabs>
        <w:spacing w:after="0" w:line="240" w:lineRule="auto"/>
        <w:ind w:left="284"/>
        <w:outlineLvl w:val="1"/>
      </w:pPr>
    </w:p>
    <w:p w14:paraId="26274F9A" w14:textId="77777777" w:rsidR="006B28F7" w:rsidRDefault="006B28F7" w:rsidP="007B5A5C">
      <w:pPr>
        <w:tabs>
          <w:tab w:val="left" w:pos="426"/>
        </w:tabs>
        <w:spacing w:after="0" w:line="240" w:lineRule="auto"/>
        <w:ind w:left="284"/>
        <w:outlineLvl w:val="1"/>
      </w:pPr>
    </w:p>
    <w:p w14:paraId="75B000CA" w14:textId="49135ACC" w:rsidR="004120AB" w:rsidRPr="009F3AB2" w:rsidRDefault="004120AB" w:rsidP="005C3A7E">
      <w:pPr>
        <w:rPr>
          <w:u w:val="single"/>
        </w:rPr>
      </w:pPr>
      <w:r w:rsidRPr="009F3AB2">
        <w:rPr>
          <w:b/>
          <w:bCs/>
          <w:u w:val="single"/>
        </w:rPr>
        <w:lastRenderedPageBreak/>
        <w:t>Stratejik Yaklaşımlar:</w:t>
      </w:r>
    </w:p>
    <w:p w14:paraId="7C1B4355" w14:textId="4AABB375" w:rsidR="004120AB" w:rsidRPr="009F3AB2" w:rsidRDefault="004120AB" w:rsidP="003D22E0">
      <w:pPr>
        <w:numPr>
          <w:ilvl w:val="0"/>
          <w:numId w:val="2"/>
        </w:numPr>
        <w:spacing w:after="0"/>
        <w:ind w:left="284" w:firstLine="0"/>
      </w:pPr>
      <w:r w:rsidRPr="009F3AB2">
        <w:t xml:space="preserve">Türkiye Yüzyılı Maarif </w:t>
      </w:r>
      <w:proofErr w:type="spellStart"/>
      <w:r w:rsidRPr="009F3AB2">
        <w:t>Modeli’nin</w:t>
      </w:r>
      <w:proofErr w:type="spellEnd"/>
      <w:r w:rsidRPr="009F3AB2">
        <w:t xml:space="preserve"> öne çıkardığı değerler eğitimi (</w:t>
      </w:r>
      <w:r w:rsidR="00A95FDE" w:rsidRPr="00A95FDE">
        <w:t>D3. Çalışkanlık, D14. Saygı, D16. Sorumluluk, D19. Vatanseverlik</w:t>
      </w:r>
      <w:r w:rsidRPr="009F3AB2">
        <w:t>) grup etkinlikleri ve örnek hikayeler ile işlenmiştir.</w:t>
      </w:r>
    </w:p>
    <w:p w14:paraId="3CF3211F" w14:textId="177EDB3C" w:rsidR="004120AB" w:rsidRPr="009F3AB2" w:rsidRDefault="004120AB" w:rsidP="003D22E0">
      <w:pPr>
        <w:numPr>
          <w:ilvl w:val="0"/>
          <w:numId w:val="2"/>
        </w:numPr>
        <w:spacing w:after="0"/>
        <w:ind w:left="284" w:firstLine="0"/>
      </w:pPr>
      <w:r w:rsidRPr="009F3AB2">
        <w:t>Problem çözme odaklı çalışmalar uygulanmış</w:t>
      </w:r>
      <w:hyperlink r:id="rId14" w:history="1">
        <w:r w:rsidRPr="006B28F7">
          <w:rPr>
            <w:rStyle w:val="Kpr"/>
          </w:rPr>
          <w:t>,</w:t>
        </w:r>
      </w:hyperlink>
      <w:r w:rsidRPr="009F3AB2">
        <w:t xml:space="preserve"> öğrencilerin bir sorun karşısında farklı çözüm yolları üretme becerileri değerlendirilmiştir.</w:t>
      </w:r>
    </w:p>
    <w:p w14:paraId="1D749032" w14:textId="7C6CAD5E" w:rsidR="00F86A05" w:rsidRDefault="004120AB" w:rsidP="003D22E0">
      <w:pPr>
        <w:numPr>
          <w:ilvl w:val="0"/>
          <w:numId w:val="2"/>
        </w:numPr>
        <w:spacing w:after="0"/>
        <w:ind w:left="284" w:firstLine="0"/>
      </w:pPr>
      <w:r w:rsidRPr="009F3AB2">
        <w:t>Grup etkinliklerinde bireysel katkılar ve ekip başarısı analiz edilmiştir.</w:t>
      </w:r>
    </w:p>
    <w:p w14:paraId="1D216536" w14:textId="77777777" w:rsidR="00366C33" w:rsidRPr="00366C33" w:rsidRDefault="00366C33" w:rsidP="00366C33">
      <w:pPr>
        <w:spacing w:after="0"/>
        <w:ind w:left="284"/>
      </w:pPr>
    </w:p>
    <w:p w14:paraId="1BCC8D08" w14:textId="473D0AD8" w:rsidR="00F86A05" w:rsidRPr="00366C33" w:rsidRDefault="00F86A05" w:rsidP="00F86A05">
      <w:pPr>
        <w:rPr>
          <w:b/>
          <w:bCs/>
        </w:rPr>
      </w:pPr>
      <w:r w:rsidRPr="00F86A05">
        <w:rPr>
          <w:noProof/>
          <w:sz w:val="32"/>
          <w:szCs w:val="32"/>
        </w:rPr>
        <w:drawing>
          <wp:anchor distT="0" distB="0" distL="114300" distR="114300" simplePos="0" relativeHeight="251659264" behindDoc="1" locked="0" layoutInCell="1" allowOverlap="1" wp14:anchorId="0714239E" wp14:editId="3D1CAE04">
            <wp:simplePos x="0" y="0"/>
            <wp:positionH relativeFrom="column">
              <wp:posOffset>964565</wp:posOffset>
            </wp:positionH>
            <wp:positionV relativeFrom="paragraph">
              <wp:posOffset>10795</wp:posOffset>
            </wp:positionV>
            <wp:extent cx="196850" cy="196850"/>
            <wp:effectExtent l="0" t="0" r="0" b="0"/>
            <wp:wrapTight wrapText="bothSides">
              <wp:wrapPolygon edited="0">
                <wp:start x="0" y="0"/>
                <wp:lineTo x="0" y="18813"/>
                <wp:lineTo x="18813" y="18813"/>
                <wp:lineTo x="18813" y="0"/>
                <wp:lineTo x="0" y="0"/>
              </wp:wrapPolygon>
            </wp:wrapTight>
            <wp:docPr id="1730715541" name="Resim 1" descr="Instagram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 Vikiped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6A05">
        <w:rPr>
          <w:b/>
          <w:bCs/>
          <w:sz w:val="32"/>
          <w:szCs w:val="32"/>
        </w:rPr>
        <w:t xml:space="preserve">                    </w:t>
      </w:r>
      <w:r w:rsidRPr="00366C33">
        <w:rPr>
          <w:b/>
          <w:bCs/>
        </w:rPr>
        <w:t xml:space="preserve">                                                                </w:t>
      </w:r>
      <w:hyperlink r:id="rId16" w:history="1">
        <w:r w:rsidRPr="00366C33">
          <w:rPr>
            <w:rStyle w:val="Kpr"/>
            <w:b/>
            <w:bCs/>
          </w:rPr>
          <w:t>https://www.instagram.com/fenusbilim/</w:t>
        </w:r>
      </w:hyperlink>
      <w:r w:rsidRPr="00366C33">
        <w:rPr>
          <w:b/>
          <w:bCs/>
        </w:rPr>
        <w:t xml:space="preserve"> </w:t>
      </w:r>
    </w:p>
    <w:p w14:paraId="114B2E98" w14:textId="43261495" w:rsidR="00F86A05" w:rsidRPr="00366C33" w:rsidRDefault="00366C33" w:rsidP="00F86A05">
      <w:pPr>
        <w:rPr>
          <w:b/>
          <w:bCs/>
          <w:sz w:val="16"/>
          <w:szCs w:val="16"/>
        </w:rPr>
      </w:pPr>
      <w:r w:rsidRPr="00366C33">
        <w:rPr>
          <w:b/>
          <w:bCs/>
          <w:noProof/>
          <w:sz w:val="16"/>
          <w:szCs w:val="16"/>
        </w:rPr>
        <w:drawing>
          <wp:anchor distT="0" distB="0" distL="114300" distR="114300" simplePos="0" relativeHeight="251660288" behindDoc="1" locked="0" layoutInCell="1" allowOverlap="1" wp14:anchorId="650CD7E9" wp14:editId="4EA222C5">
            <wp:simplePos x="0" y="0"/>
            <wp:positionH relativeFrom="column">
              <wp:posOffset>932815</wp:posOffset>
            </wp:positionH>
            <wp:positionV relativeFrom="paragraph">
              <wp:posOffset>239395</wp:posOffset>
            </wp:positionV>
            <wp:extent cx="238760" cy="213995"/>
            <wp:effectExtent l="0" t="0" r="8890" b="0"/>
            <wp:wrapTight wrapText="bothSides">
              <wp:wrapPolygon edited="0">
                <wp:start x="0" y="0"/>
                <wp:lineTo x="0" y="19228"/>
                <wp:lineTo x="20681" y="19228"/>
                <wp:lineTo x="20681" y="0"/>
                <wp:lineTo x="0" y="0"/>
              </wp:wrapPolygon>
            </wp:wrapTight>
            <wp:docPr id="1405011532" name="Resim 1" descr="metin, yazı tipi,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11532" name="Resim 1" descr="metin, yazı tipi, grafik, logo içeren bir resim&#10;&#10;Açıklama otomatik olarak oluşturuldu"/>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8760" cy="213995"/>
                    </a:xfrm>
                    <a:prstGeom prst="rect">
                      <a:avLst/>
                    </a:prstGeom>
                  </pic:spPr>
                </pic:pic>
              </a:graphicData>
            </a:graphic>
            <wp14:sizeRelH relativeFrom="page">
              <wp14:pctWidth>0</wp14:pctWidth>
            </wp14:sizeRelH>
            <wp14:sizeRelV relativeFrom="page">
              <wp14:pctHeight>0</wp14:pctHeight>
            </wp14:sizeRelV>
          </wp:anchor>
        </w:drawing>
      </w:r>
    </w:p>
    <w:p w14:paraId="2CAF1F86" w14:textId="77777777" w:rsidR="00366C33" w:rsidRDefault="00F86A05" w:rsidP="00F86A05">
      <w:pPr>
        <w:rPr>
          <w:b/>
          <w:bCs/>
        </w:rPr>
      </w:pPr>
      <w:r w:rsidRPr="00366C33">
        <w:rPr>
          <w:b/>
          <w:bCs/>
        </w:rPr>
        <w:t xml:space="preserve">                                                                                                           </w:t>
      </w:r>
      <w:hyperlink r:id="rId18" w:history="1">
        <w:r w:rsidRPr="00366C33">
          <w:rPr>
            <w:rStyle w:val="Kpr"/>
            <w:b/>
            <w:bCs/>
          </w:rPr>
          <w:t>https://www.fenusbilim.com/</w:t>
        </w:r>
      </w:hyperlink>
      <w:r w:rsidRPr="00366C33">
        <w:rPr>
          <w:b/>
          <w:bCs/>
        </w:rPr>
        <w:t xml:space="preserve"> </w:t>
      </w:r>
    </w:p>
    <w:p w14:paraId="09A3B8C6" w14:textId="522D3DF7" w:rsidR="00366C33" w:rsidRPr="00366C33" w:rsidRDefault="00366C33" w:rsidP="00F86A05">
      <w:pPr>
        <w:rPr>
          <w:b/>
          <w:bCs/>
        </w:rPr>
      </w:pPr>
      <w:r w:rsidRPr="00366C33">
        <w:rPr>
          <w:noProof/>
          <w:sz w:val="16"/>
          <w:szCs w:val="16"/>
        </w:rPr>
        <w:drawing>
          <wp:anchor distT="0" distB="0" distL="114300" distR="114300" simplePos="0" relativeHeight="251661312" behindDoc="1" locked="0" layoutInCell="1" allowOverlap="1" wp14:anchorId="50190A6C" wp14:editId="7D9E6F8D">
            <wp:simplePos x="0" y="0"/>
            <wp:positionH relativeFrom="column">
              <wp:posOffset>873125</wp:posOffset>
            </wp:positionH>
            <wp:positionV relativeFrom="paragraph">
              <wp:posOffset>195580</wp:posOffset>
            </wp:positionV>
            <wp:extent cx="298450" cy="298450"/>
            <wp:effectExtent l="0" t="0" r="6350" b="6350"/>
            <wp:wrapTight wrapText="bothSides">
              <wp:wrapPolygon edited="0">
                <wp:start x="0" y="0"/>
                <wp:lineTo x="0" y="20681"/>
                <wp:lineTo x="20681" y="20681"/>
                <wp:lineTo x="20681" y="0"/>
                <wp:lineTo x="0" y="0"/>
              </wp:wrapPolygon>
            </wp:wrapTight>
            <wp:docPr id="274246329" name="Resim 2" descr="YouTube Türkiy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uTube Türkiye - YouTub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8450" cy="298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7301AC" w14:textId="287A957F" w:rsidR="00F86A05" w:rsidRPr="00366C33" w:rsidRDefault="00F86A05" w:rsidP="00F86A05">
      <w:pPr>
        <w:rPr>
          <w:b/>
          <w:bCs/>
        </w:rPr>
      </w:pPr>
      <w:r w:rsidRPr="00366C33">
        <w:rPr>
          <w:b/>
          <w:bCs/>
        </w:rPr>
        <w:t xml:space="preserve">                                                                                                             </w:t>
      </w:r>
      <w:hyperlink r:id="rId20" w:history="1">
        <w:r w:rsidRPr="00366C33">
          <w:rPr>
            <w:rStyle w:val="Kpr"/>
            <w:b/>
            <w:bCs/>
          </w:rPr>
          <w:t>https://www.youtube.com/@fenusbilim</w:t>
        </w:r>
      </w:hyperlink>
      <w:r w:rsidRPr="00366C33">
        <w:rPr>
          <w:b/>
          <w:bCs/>
        </w:rPr>
        <w:t xml:space="preserve"> </w:t>
      </w:r>
    </w:p>
    <w:p w14:paraId="6272AD15" w14:textId="77777777" w:rsidR="00E836CD" w:rsidRPr="009F3AB2" w:rsidRDefault="00E836CD" w:rsidP="009F3AB2">
      <w:pPr>
        <w:ind w:left="284"/>
      </w:pPr>
    </w:p>
    <w:sectPr w:rsidR="00E836CD" w:rsidRPr="009F3AB2" w:rsidSect="00366C33">
      <w:pgSz w:w="11906" w:h="16838"/>
      <w:pgMar w:top="851"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F7E07"/>
    <w:multiLevelType w:val="multilevel"/>
    <w:tmpl w:val="6BE80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8C37E4"/>
    <w:multiLevelType w:val="multilevel"/>
    <w:tmpl w:val="DEEE06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581767"/>
    <w:multiLevelType w:val="multilevel"/>
    <w:tmpl w:val="1A243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AF74ED"/>
    <w:multiLevelType w:val="multilevel"/>
    <w:tmpl w:val="E5EE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549085">
    <w:abstractNumId w:val="1"/>
  </w:num>
  <w:num w:numId="2" w16cid:durableId="1616936082">
    <w:abstractNumId w:val="2"/>
  </w:num>
  <w:num w:numId="3" w16cid:durableId="2066875836">
    <w:abstractNumId w:val="3"/>
  </w:num>
  <w:num w:numId="4" w16cid:durableId="119577770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CD"/>
    <w:rsid w:val="00000D03"/>
    <w:rsid w:val="00012805"/>
    <w:rsid w:val="00075426"/>
    <w:rsid w:val="00077644"/>
    <w:rsid w:val="000C54BA"/>
    <w:rsid w:val="000F02AB"/>
    <w:rsid w:val="00146D8F"/>
    <w:rsid w:val="001717E9"/>
    <w:rsid w:val="001B602F"/>
    <w:rsid w:val="001C4F3B"/>
    <w:rsid w:val="00274E9B"/>
    <w:rsid w:val="0029398D"/>
    <w:rsid w:val="002E4670"/>
    <w:rsid w:val="002E51B5"/>
    <w:rsid w:val="00366C33"/>
    <w:rsid w:val="0037575C"/>
    <w:rsid w:val="00380B55"/>
    <w:rsid w:val="003A6034"/>
    <w:rsid w:val="003D22E0"/>
    <w:rsid w:val="003D2816"/>
    <w:rsid w:val="004120AB"/>
    <w:rsid w:val="004322DA"/>
    <w:rsid w:val="004603C5"/>
    <w:rsid w:val="00495DD5"/>
    <w:rsid w:val="004A24CD"/>
    <w:rsid w:val="004A29AC"/>
    <w:rsid w:val="004C2B47"/>
    <w:rsid w:val="004E2F92"/>
    <w:rsid w:val="00571077"/>
    <w:rsid w:val="005C3A7E"/>
    <w:rsid w:val="005E7DD1"/>
    <w:rsid w:val="00605B17"/>
    <w:rsid w:val="00625F14"/>
    <w:rsid w:val="00636828"/>
    <w:rsid w:val="0065009E"/>
    <w:rsid w:val="006611C5"/>
    <w:rsid w:val="006976CA"/>
    <w:rsid w:val="006A1E64"/>
    <w:rsid w:val="006A6621"/>
    <w:rsid w:val="006B28F7"/>
    <w:rsid w:val="006C2AE0"/>
    <w:rsid w:val="006D13B9"/>
    <w:rsid w:val="007B5A5C"/>
    <w:rsid w:val="007D55F3"/>
    <w:rsid w:val="00820D80"/>
    <w:rsid w:val="00841BB5"/>
    <w:rsid w:val="00845A46"/>
    <w:rsid w:val="00872795"/>
    <w:rsid w:val="008756D6"/>
    <w:rsid w:val="008B235D"/>
    <w:rsid w:val="00940E3C"/>
    <w:rsid w:val="00965309"/>
    <w:rsid w:val="00976D00"/>
    <w:rsid w:val="009979D4"/>
    <w:rsid w:val="009A24F8"/>
    <w:rsid w:val="009A4242"/>
    <w:rsid w:val="009B6302"/>
    <w:rsid w:val="009C581F"/>
    <w:rsid w:val="009C68D4"/>
    <w:rsid w:val="009E6D7C"/>
    <w:rsid w:val="009F3AB2"/>
    <w:rsid w:val="00A83CFC"/>
    <w:rsid w:val="00A92F04"/>
    <w:rsid w:val="00A94217"/>
    <w:rsid w:val="00A95FDE"/>
    <w:rsid w:val="00AC018F"/>
    <w:rsid w:val="00AC4594"/>
    <w:rsid w:val="00B01FFC"/>
    <w:rsid w:val="00B07A5B"/>
    <w:rsid w:val="00B17B4F"/>
    <w:rsid w:val="00B518AD"/>
    <w:rsid w:val="00BB5CC1"/>
    <w:rsid w:val="00BF4588"/>
    <w:rsid w:val="00BF6BFF"/>
    <w:rsid w:val="00C03C97"/>
    <w:rsid w:val="00C66C94"/>
    <w:rsid w:val="00D06D46"/>
    <w:rsid w:val="00D355A2"/>
    <w:rsid w:val="00DA0D3F"/>
    <w:rsid w:val="00DC6421"/>
    <w:rsid w:val="00DD4277"/>
    <w:rsid w:val="00DD5C0D"/>
    <w:rsid w:val="00DE3709"/>
    <w:rsid w:val="00E3669E"/>
    <w:rsid w:val="00E74E6F"/>
    <w:rsid w:val="00E82023"/>
    <w:rsid w:val="00E836CD"/>
    <w:rsid w:val="00EB373C"/>
    <w:rsid w:val="00EB7BF0"/>
    <w:rsid w:val="00ED68A3"/>
    <w:rsid w:val="00F137A8"/>
    <w:rsid w:val="00F26A19"/>
    <w:rsid w:val="00F33DAA"/>
    <w:rsid w:val="00F73DBD"/>
    <w:rsid w:val="00F86A05"/>
    <w:rsid w:val="00FA1A50"/>
    <w:rsid w:val="00FA1C76"/>
    <w:rsid w:val="00FB0352"/>
    <w:rsid w:val="00FF62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F6C23"/>
  <w15:chartTrackingRefBased/>
  <w15:docId w15:val="{52F0A6FA-C3AA-4267-9D58-FFE7B7DEB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836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E836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E836C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836C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836C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836C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836C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836C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836C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836C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E836C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E836C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836C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836C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836C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836C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836C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836CD"/>
    <w:rPr>
      <w:rFonts w:eastAsiaTheme="majorEastAsia" w:cstheme="majorBidi"/>
      <w:color w:val="272727" w:themeColor="text1" w:themeTint="D8"/>
    </w:rPr>
  </w:style>
  <w:style w:type="paragraph" w:styleId="KonuBal">
    <w:name w:val="Title"/>
    <w:basedOn w:val="Normal"/>
    <w:next w:val="Normal"/>
    <w:link w:val="KonuBalChar"/>
    <w:uiPriority w:val="10"/>
    <w:qFormat/>
    <w:rsid w:val="00E83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836C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836C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836C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836C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836CD"/>
    <w:rPr>
      <w:i/>
      <w:iCs/>
      <w:color w:val="404040" w:themeColor="text1" w:themeTint="BF"/>
    </w:rPr>
  </w:style>
  <w:style w:type="paragraph" w:styleId="ListeParagraf">
    <w:name w:val="List Paragraph"/>
    <w:basedOn w:val="Normal"/>
    <w:uiPriority w:val="34"/>
    <w:qFormat/>
    <w:rsid w:val="00E836CD"/>
    <w:pPr>
      <w:ind w:left="720"/>
      <w:contextualSpacing/>
    </w:pPr>
  </w:style>
  <w:style w:type="character" w:styleId="GlVurgulama">
    <w:name w:val="Intense Emphasis"/>
    <w:basedOn w:val="VarsaylanParagrafYazTipi"/>
    <w:uiPriority w:val="21"/>
    <w:qFormat/>
    <w:rsid w:val="00E836CD"/>
    <w:rPr>
      <w:i/>
      <w:iCs/>
      <w:color w:val="0F4761" w:themeColor="accent1" w:themeShade="BF"/>
    </w:rPr>
  </w:style>
  <w:style w:type="paragraph" w:styleId="GlAlnt">
    <w:name w:val="Intense Quote"/>
    <w:basedOn w:val="Normal"/>
    <w:next w:val="Normal"/>
    <w:link w:val="GlAlntChar"/>
    <w:uiPriority w:val="30"/>
    <w:qFormat/>
    <w:rsid w:val="00E83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836CD"/>
    <w:rPr>
      <w:i/>
      <w:iCs/>
      <w:color w:val="0F4761" w:themeColor="accent1" w:themeShade="BF"/>
    </w:rPr>
  </w:style>
  <w:style w:type="character" w:styleId="GlBavuru">
    <w:name w:val="Intense Reference"/>
    <w:basedOn w:val="VarsaylanParagrafYazTipi"/>
    <w:uiPriority w:val="32"/>
    <w:qFormat/>
    <w:rsid w:val="00E836CD"/>
    <w:rPr>
      <w:b/>
      <w:bCs/>
      <w:smallCaps/>
      <w:color w:val="0F4761" w:themeColor="accent1" w:themeShade="BF"/>
      <w:spacing w:val="5"/>
    </w:rPr>
  </w:style>
  <w:style w:type="character" w:styleId="Kpr">
    <w:name w:val="Hyperlink"/>
    <w:basedOn w:val="VarsaylanParagrafYazTipi"/>
    <w:uiPriority w:val="99"/>
    <w:unhideWhenUsed/>
    <w:rsid w:val="00BF4588"/>
    <w:rPr>
      <w:color w:val="467886" w:themeColor="hyperlink"/>
      <w:u w:val="single"/>
    </w:rPr>
  </w:style>
  <w:style w:type="paragraph" w:styleId="NormalWeb">
    <w:name w:val="Normal (Web)"/>
    <w:basedOn w:val="Normal"/>
    <w:uiPriority w:val="99"/>
    <w:semiHidden/>
    <w:unhideWhenUsed/>
    <w:rsid w:val="009E6D7C"/>
    <w:rPr>
      <w:rFonts w:ascii="Times New Roman" w:hAnsi="Times New Roman" w:cs="Times New Roman"/>
      <w:sz w:val="24"/>
      <w:szCs w:val="24"/>
    </w:rPr>
  </w:style>
  <w:style w:type="character" w:styleId="Gl">
    <w:name w:val="Strong"/>
    <w:basedOn w:val="VarsaylanParagrafYazTipi"/>
    <w:uiPriority w:val="22"/>
    <w:qFormat/>
    <w:rsid w:val="00FA1A50"/>
    <w:rPr>
      <w:b/>
      <w:bCs/>
    </w:rPr>
  </w:style>
  <w:style w:type="character" w:styleId="zmlenmeyenBahsetme">
    <w:name w:val="Unresolved Mention"/>
    <w:basedOn w:val="VarsaylanParagrafYazTipi"/>
    <w:uiPriority w:val="99"/>
    <w:semiHidden/>
    <w:unhideWhenUsed/>
    <w:rsid w:val="00820D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831241">
      <w:bodyDiv w:val="1"/>
      <w:marLeft w:val="0"/>
      <w:marRight w:val="0"/>
      <w:marTop w:val="0"/>
      <w:marBottom w:val="0"/>
      <w:divBdr>
        <w:top w:val="none" w:sz="0" w:space="0" w:color="auto"/>
        <w:left w:val="none" w:sz="0" w:space="0" w:color="auto"/>
        <w:bottom w:val="none" w:sz="0" w:space="0" w:color="auto"/>
        <w:right w:val="none" w:sz="0" w:space="0" w:color="auto"/>
      </w:divBdr>
    </w:div>
    <w:div w:id="601766361">
      <w:bodyDiv w:val="1"/>
      <w:marLeft w:val="0"/>
      <w:marRight w:val="0"/>
      <w:marTop w:val="0"/>
      <w:marBottom w:val="0"/>
      <w:divBdr>
        <w:top w:val="none" w:sz="0" w:space="0" w:color="auto"/>
        <w:left w:val="none" w:sz="0" w:space="0" w:color="auto"/>
        <w:bottom w:val="none" w:sz="0" w:space="0" w:color="auto"/>
        <w:right w:val="none" w:sz="0" w:space="0" w:color="auto"/>
      </w:divBdr>
    </w:div>
    <w:div w:id="1056196817">
      <w:bodyDiv w:val="1"/>
      <w:marLeft w:val="0"/>
      <w:marRight w:val="0"/>
      <w:marTop w:val="0"/>
      <w:marBottom w:val="0"/>
      <w:divBdr>
        <w:top w:val="none" w:sz="0" w:space="0" w:color="auto"/>
        <w:left w:val="none" w:sz="0" w:space="0" w:color="auto"/>
        <w:bottom w:val="none" w:sz="0" w:space="0" w:color="auto"/>
        <w:right w:val="none" w:sz="0" w:space="0" w:color="auto"/>
      </w:divBdr>
    </w:div>
    <w:div w:id="1105155787">
      <w:bodyDiv w:val="1"/>
      <w:marLeft w:val="0"/>
      <w:marRight w:val="0"/>
      <w:marTop w:val="0"/>
      <w:marBottom w:val="0"/>
      <w:divBdr>
        <w:top w:val="none" w:sz="0" w:space="0" w:color="auto"/>
        <w:left w:val="none" w:sz="0" w:space="0" w:color="auto"/>
        <w:bottom w:val="none" w:sz="0" w:space="0" w:color="auto"/>
        <w:right w:val="none" w:sz="0" w:space="0" w:color="auto"/>
      </w:divBdr>
    </w:div>
    <w:div w:id="1119884488">
      <w:bodyDiv w:val="1"/>
      <w:marLeft w:val="0"/>
      <w:marRight w:val="0"/>
      <w:marTop w:val="0"/>
      <w:marBottom w:val="0"/>
      <w:divBdr>
        <w:top w:val="none" w:sz="0" w:space="0" w:color="auto"/>
        <w:left w:val="none" w:sz="0" w:space="0" w:color="auto"/>
        <w:bottom w:val="none" w:sz="0" w:space="0" w:color="auto"/>
        <w:right w:val="none" w:sz="0" w:space="0" w:color="auto"/>
      </w:divBdr>
    </w:div>
    <w:div w:id="1190997384">
      <w:bodyDiv w:val="1"/>
      <w:marLeft w:val="0"/>
      <w:marRight w:val="0"/>
      <w:marTop w:val="0"/>
      <w:marBottom w:val="0"/>
      <w:divBdr>
        <w:top w:val="none" w:sz="0" w:space="0" w:color="auto"/>
        <w:left w:val="none" w:sz="0" w:space="0" w:color="auto"/>
        <w:bottom w:val="none" w:sz="0" w:space="0" w:color="auto"/>
        <w:right w:val="none" w:sz="0" w:space="0" w:color="auto"/>
      </w:divBdr>
    </w:div>
    <w:div w:id="1263494824">
      <w:bodyDiv w:val="1"/>
      <w:marLeft w:val="0"/>
      <w:marRight w:val="0"/>
      <w:marTop w:val="0"/>
      <w:marBottom w:val="0"/>
      <w:divBdr>
        <w:top w:val="none" w:sz="0" w:space="0" w:color="auto"/>
        <w:left w:val="none" w:sz="0" w:space="0" w:color="auto"/>
        <w:bottom w:val="none" w:sz="0" w:space="0" w:color="auto"/>
        <w:right w:val="none" w:sz="0" w:space="0" w:color="auto"/>
      </w:divBdr>
    </w:div>
    <w:div w:id="1477801099">
      <w:bodyDiv w:val="1"/>
      <w:marLeft w:val="0"/>
      <w:marRight w:val="0"/>
      <w:marTop w:val="0"/>
      <w:marBottom w:val="0"/>
      <w:divBdr>
        <w:top w:val="none" w:sz="0" w:space="0" w:color="auto"/>
        <w:left w:val="none" w:sz="0" w:space="0" w:color="auto"/>
        <w:bottom w:val="none" w:sz="0" w:space="0" w:color="auto"/>
        <w:right w:val="none" w:sz="0" w:space="0" w:color="auto"/>
      </w:divBdr>
    </w:div>
    <w:div w:id="1571232378">
      <w:bodyDiv w:val="1"/>
      <w:marLeft w:val="0"/>
      <w:marRight w:val="0"/>
      <w:marTop w:val="0"/>
      <w:marBottom w:val="0"/>
      <w:divBdr>
        <w:top w:val="none" w:sz="0" w:space="0" w:color="auto"/>
        <w:left w:val="none" w:sz="0" w:space="0" w:color="auto"/>
        <w:bottom w:val="none" w:sz="0" w:space="0" w:color="auto"/>
        <w:right w:val="none" w:sz="0" w:space="0" w:color="auto"/>
      </w:divBdr>
    </w:div>
    <w:div w:id="1641349815">
      <w:bodyDiv w:val="1"/>
      <w:marLeft w:val="0"/>
      <w:marRight w:val="0"/>
      <w:marTop w:val="0"/>
      <w:marBottom w:val="0"/>
      <w:divBdr>
        <w:top w:val="none" w:sz="0" w:space="0" w:color="auto"/>
        <w:left w:val="none" w:sz="0" w:space="0" w:color="auto"/>
        <w:bottom w:val="none" w:sz="0" w:space="0" w:color="auto"/>
        <w:right w:val="none" w:sz="0" w:space="0" w:color="auto"/>
      </w:divBdr>
    </w:div>
    <w:div w:id="1714111247">
      <w:bodyDiv w:val="1"/>
      <w:marLeft w:val="0"/>
      <w:marRight w:val="0"/>
      <w:marTop w:val="0"/>
      <w:marBottom w:val="0"/>
      <w:divBdr>
        <w:top w:val="none" w:sz="0" w:space="0" w:color="auto"/>
        <w:left w:val="none" w:sz="0" w:space="0" w:color="auto"/>
        <w:bottom w:val="none" w:sz="0" w:space="0" w:color="auto"/>
        <w:right w:val="none" w:sz="0" w:space="0" w:color="auto"/>
      </w:divBdr>
    </w:div>
    <w:div w:id="1725371859">
      <w:bodyDiv w:val="1"/>
      <w:marLeft w:val="0"/>
      <w:marRight w:val="0"/>
      <w:marTop w:val="0"/>
      <w:marBottom w:val="0"/>
      <w:divBdr>
        <w:top w:val="none" w:sz="0" w:space="0" w:color="auto"/>
        <w:left w:val="none" w:sz="0" w:space="0" w:color="auto"/>
        <w:bottom w:val="none" w:sz="0" w:space="0" w:color="auto"/>
        <w:right w:val="none" w:sz="0" w:space="0" w:color="auto"/>
      </w:divBdr>
    </w:div>
    <w:div w:id="1728381093">
      <w:bodyDiv w:val="1"/>
      <w:marLeft w:val="0"/>
      <w:marRight w:val="0"/>
      <w:marTop w:val="0"/>
      <w:marBottom w:val="0"/>
      <w:divBdr>
        <w:top w:val="none" w:sz="0" w:space="0" w:color="auto"/>
        <w:left w:val="none" w:sz="0" w:space="0" w:color="auto"/>
        <w:bottom w:val="none" w:sz="0" w:space="0" w:color="auto"/>
        <w:right w:val="none" w:sz="0" w:space="0" w:color="auto"/>
      </w:divBdr>
    </w:div>
    <w:div w:id="2015834122">
      <w:bodyDiv w:val="1"/>
      <w:marLeft w:val="0"/>
      <w:marRight w:val="0"/>
      <w:marTop w:val="0"/>
      <w:marBottom w:val="0"/>
      <w:divBdr>
        <w:top w:val="none" w:sz="0" w:space="0" w:color="auto"/>
        <w:left w:val="none" w:sz="0" w:space="0" w:color="auto"/>
        <w:bottom w:val="none" w:sz="0" w:space="0" w:color="auto"/>
        <w:right w:val="none" w:sz="0" w:space="0" w:color="auto"/>
      </w:divBdr>
    </w:div>
    <w:div w:id="2063861864">
      <w:bodyDiv w:val="1"/>
      <w:marLeft w:val="0"/>
      <w:marRight w:val="0"/>
      <w:marTop w:val="0"/>
      <w:marBottom w:val="0"/>
      <w:divBdr>
        <w:top w:val="none" w:sz="0" w:space="0" w:color="auto"/>
        <w:left w:val="none" w:sz="0" w:space="0" w:color="auto"/>
        <w:bottom w:val="none" w:sz="0" w:space="0" w:color="auto"/>
        <w:right w:val="none" w:sz="0" w:space="0" w:color="auto"/>
      </w:divBdr>
    </w:div>
    <w:div w:id="2098094587">
      <w:bodyDiv w:val="1"/>
      <w:marLeft w:val="0"/>
      <w:marRight w:val="0"/>
      <w:marTop w:val="0"/>
      <w:marBottom w:val="0"/>
      <w:divBdr>
        <w:top w:val="none" w:sz="0" w:space="0" w:color="auto"/>
        <w:left w:val="none" w:sz="0" w:space="0" w:color="auto"/>
        <w:bottom w:val="none" w:sz="0" w:space="0" w:color="auto"/>
        <w:right w:val="none" w:sz="0" w:space="0" w:color="auto"/>
      </w:divBdr>
    </w:div>
    <w:div w:id="213440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hyperlink" Target="http://www.fenusbilim.com" TargetMode="External"/><Relationship Id="rId18" Type="http://schemas.openxmlformats.org/officeDocument/2006/relationships/hyperlink" Target="https://www.fenusbilim.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fenusbilim.com" TargetMode="External"/><Relationship Id="rId12" Type="http://schemas.openxmlformats.org/officeDocument/2006/relationships/hyperlink" Target="http://www.fenusbilim.com"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www.instagram.com/fenusbilim/" TargetMode="External"/><Relationship Id="rId20" Type="http://schemas.openxmlformats.org/officeDocument/2006/relationships/hyperlink" Target="https://www.youtube.com/@fenusbilim" TargetMode="External"/><Relationship Id="rId1" Type="http://schemas.openxmlformats.org/officeDocument/2006/relationships/numbering" Target="numbering.xml"/><Relationship Id="rId6" Type="http://schemas.openxmlformats.org/officeDocument/2006/relationships/hyperlink" Target="http://www.fenusbilim.com/" TargetMode="External"/><Relationship Id="rId11" Type="http://schemas.openxmlformats.org/officeDocument/2006/relationships/hyperlink" Target="http://www.fenusbilim.com" TargetMode="External"/><Relationship Id="rId5" Type="http://schemas.openxmlformats.org/officeDocument/2006/relationships/hyperlink" Target="http://www.fenusbilim.com/" TargetMode="External"/><Relationship Id="rId15" Type="http://schemas.openxmlformats.org/officeDocument/2006/relationships/image" Target="media/image1.jpeg"/><Relationship Id="rId10" Type="http://schemas.openxmlformats.org/officeDocument/2006/relationships/hyperlink" Target="http://www.fenusbilim.com"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fenusbilim.com" TargetMode="External"/><Relationship Id="rId14" Type="http://schemas.openxmlformats.org/officeDocument/2006/relationships/hyperlink" Target="http://www.fenusbilim.com" TargetMode="External"/><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2268</Words>
  <Characters>12930</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AYDOĞAN</dc:creator>
  <cp:keywords/>
  <dc:description/>
  <cp:lastModifiedBy>Müge AYDOĞAN</cp:lastModifiedBy>
  <cp:revision>4</cp:revision>
  <dcterms:created xsi:type="dcterms:W3CDTF">2026-10-03T14:27:00Z</dcterms:created>
  <dcterms:modified xsi:type="dcterms:W3CDTF">2026-10-03T14:29:00Z</dcterms:modified>
</cp:coreProperties>
</file>