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C34DE" w14:textId="77777777" w:rsidR="00427EEF" w:rsidRPr="005156A1" w:rsidRDefault="009A5D45" w:rsidP="002805BC">
      <w:pPr>
        <w:jc w:val="center"/>
        <w:rPr>
          <w:rFonts w:asciiTheme="majorHAnsi" w:hAnsiTheme="majorHAnsi"/>
          <w:b/>
          <w:bCs/>
          <w:noProof/>
          <w:sz w:val="20"/>
          <w:szCs w:val="20"/>
        </w:rPr>
      </w:pPr>
      <w:r w:rsidRPr="005156A1">
        <w:rPr>
          <w:rFonts w:asciiTheme="majorHAnsi" w:hAnsiTheme="majorHAnsi"/>
          <w:noProof/>
          <w:sz w:val="20"/>
          <w:szCs w:val="20"/>
        </w:rPr>
        <w:drawing>
          <wp:anchor distT="0" distB="0" distL="114300" distR="114300" simplePos="0" relativeHeight="251640832" behindDoc="1" locked="0" layoutInCell="1" allowOverlap="1" wp14:anchorId="6A73306D" wp14:editId="53E02F09">
            <wp:simplePos x="0" y="0"/>
            <wp:positionH relativeFrom="column">
              <wp:posOffset>5381404</wp:posOffset>
            </wp:positionH>
            <wp:positionV relativeFrom="paragraph">
              <wp:posOffset>229953</wp:posOffset>
            </wp:positionV>
            <wp:extent cx="1068705" cy="845185"/>
            <wp:effectExtent l="0" t="0" r="0" b="0"/>
            <wp:wrapTight wrapText="bothSides">
              <wp:wrapPolygon edited="0">
                <wp:start x="0" y="0"/>
                <wp:lineTo x="0" y="20935"/>
                <wp:lineTo x="21176" y="20935"/>
                <wp:lineTo x="21176" y="0"/>
                <wp:lineTo x="0" y="0"/>
              </wp:wrapPolygon>
            </wp:wrapTight>
            <wp:docPr id="423021080" name="Resim 2" descr="MEB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B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EEF" w:rsidRPr="005156A1">
        <w:rPr>
          <w:rFonts w:asciiTheme="majorHAnsi" w:hAnsiTheme="majorHAnsi"/>
          <w:b/>
          <w:bCs/>
          <w:noProof/>
          <w:sz w:val="20"/>
          <w:szCs w:val="20"/>
        </w:rPr>
        <w:t>202</w:t>
      </w:r>
      <w:r w:rsidR="00EB6381" w:rsidRPr="005156A1">
        <w:rPr>
          <w:rFonts w:asciiTheme="majorHAnsi" w:hAnsiTheme="majorHAnsi"/>
          <w:b/>
          <w:bCs/>
          <w:noProof/>
          <w:sz w:val="20"/>
          <w:szCs w:val="20"/>
        </w:rPr>
        <w:t>6</w:t>
      </w:r>
      <w:r w:rsidR="00427EEF" w:rsidRPr="005156A1">
        <w:rPr>
          <w:rFonts w:asciiTheme="majorHAnsi" w:hAnsiTheme="majorHAnsi"/>
          <w:b/>
          <w:bCs/>
          <w:noProof/>
          <w:sz w:val="20"/>
          <w:szCs w:val="20"/>
        </w:rPr>
        <w:t>-202</w:t>
      </w:r>
      <w:r w:rsidR="00EB6381" w:rsidRPr="005156A1">
        <w:rPr>
          <w:rFonts w:asciiTheme="majorHAnsi" w:hAnsiTheme="majorHAnsi"/>
          <w:b/>
          <w:bCs/>
          <w:noProof/>
          <w:sz w:val="20"/>
          <w:szCs w:val="20"/>
        </w:rPr>
        <w:t>7</w:t>
      </w:r>
      <w:r w:rsidR="00427EEF" w:rsidRPr="005156A1">
        <w:rPr>
          <w:rFonts w:asciiTheme="majorHAnsi" w:hAnsiTheme="majorHAnsi"/>
          <w:b/>
          <w:bCs/>
          <w:noProof/>
          <w:sz w:val="20"/>
          <w:szCs w:val="20"/>
        </w:rPr>
        <w:t xml:space="preserve"> EĞİTİM-ÖĞRETİM YILI </w:t>
      </w:r>
      <w:hyperlink r:id="rId6" w:history="1">
        <w:r w:rsidR="00427EEF" w:rsidRPr="005156A1">
          <w:rPr>
            <w:rStyle w:val="Kpr"/>
            <w:rFonts w:asciiTheme="majorHAnsi" w:hAnsiTheme="majorHAnsi"/>
            <w:b/>
            <w:bCs/>
            <w:noProof/>
            <w:sz w:val="20"/>
            <w:szCs w:val="20"/>
          </w:rPr>
          <w:t>www.fenusbilim.com</w:t>
        </w:r>
      </w:hyperlink>
      <w:r w:rsidR="00427EEF" w:rsidRPr="005156A1">
        <w:rPr>
          <w:rFonts w:asciiTheme="majorHAnsi" w:hAnsiTheme="majorHAnsi"/>
          <w:b/>
          <w:bCs/>
          <w:noProof/>
          <w:sz w:val="20"/>
          <w:szCs w:val="20"/>
        </w:rPr>
        <w:t xml:space="preserve"> </w:t>
      </w:r>
      <w:r w:rsidR="000D6622" w:rsidRPr="005156A1">
        <w:rPr>
          <w:rFonts w:asciiTheme="majorHAnsi" w:hAnsiTheme="majorHAnsi"/>
          <w:b/>
          <w:bCs/>
          <w:noProof/>
          <w:sz w:val="20"/>
          <w:szCs w:val="20"/>
        </w:rPr>
        <w:t xml:space="preserve">ORTAOKULU </w:t>
      </w:r>
      <w:r w:rsidR="00E941C8" w:rsidRPr="005156A1">
        <w:rPr>
          <w:rFonts w:asciiTheme="majorHAnsi" w:hAnsiTheme="majorHAnsi"/>
          <w:b/>
          <w:bCs/>
          <w:noProof/>
          <w:sz w:val="20"/>
          <w:szCs w:val="20"/>
        </w:rPr>
        <w:t>1</w:t>
      </w:r>
      <w:r w:rsidR="00427EEF" w:rsidRPr="005156A1">
        <w:rPr>
          <w:rFonts w:asciiTheme="majorHAnsi" w:hAnsiTheme="majorHAnsi"/>
          <w:b/>
          <w:bCs/>
          <w:noProof/>
          <w:sz w:val="20"/>
          <w:szCs w:val="20"/>
        </w:rPr>
        <w:t xml:space="preserve">. </w:t>
      </w:r>
      <w:r w:rsidR="000D6622" w:rsidRPr="005156A1">
        <w:rPr>
          <w:rFonts w:asciiTheme="majorHAnsi" w:hAnsiTheme="majorHAnsi"/>
          <w:b/>
          <w:bCs/>
          <w:noProof/>
          <w:sz w:val="20"/>
          <w:szCs w:val="20"/>
        </w:rPr>
        <w:t xml:space="preserve">DÖNEM </w:t>
      </w:r>
      <w:r w:rsidR="00836F69">
        <w:rPr>
          <w:rFonts w:asciiTheme="majorHAnsi" w:hAnsiTheme="majorHAnsi"/>
          <w:b/>
          <w:bCs/>
          <w:noProof/>
          <w:sz w:val="20"/>
          <w:szCs w:val="20"/>
        </w:rPr>
        <w:t>1</w:t>
      </w:r>
      <w:r w:rsidR="000D6622" w:rsidRPr="005156A1">
        <w:rPr>
          <w:rFonts w:asciiTheme="majorHAnsi" w:hAnsiTheme="majorHAnsi"/>
          <w:b/>
          <w:bCs/>
          <w:noProof/>
          <w:sz w:val="20"/>
          <w:szCs w:val="20"/>
        </w:rPr>
        <w:t>. FEN SINAVI</w:t>
      </w:r>
    </w:p>
    <w:p w14:paraId="2774FA52" w14:textId="77777777" w:rsidR="000D6622" w:rsidRPr="005156A1" w:rsidRDefault="000D6622" w:rsidP="00912F6D">
      <w:pPr>
        <w:rPr>
          <w:rFonts w:asciiTheme="majorHAnsi" w:hAnsiTheme="majorHAnsi"/>
          <w:b/>
          <w:bCs/>
          <w:noProof/>
          <w:sz w:val="20"/>
          <w:szCs w:val="20"/>
        </w:rPr>
      </w:pPr>
      <w:r w:rsidRPr="005156A1">
        <w:rPr>
          <w:rFonts w:asciiTheme="majorHAnsi" w:hAnsiTheme="majorHAnsi"/>
          <w:b/>
          <w:bCs/>
          <w:noProof/>
          <w:sz w:val="20"/>
          <w:szCs w:val="20"/>
        </w:rPr>
        <w:t>ÖĞRENCİNİN;                                                                                                                            PUANI:</w:t>
      </w:r>
    </w:p>
    <w:p w14:paraId="4DB3F52E" w14:textId="77777777" w:rsidR="000D6622" w:rsidRPr="005156A1" w:rsidRDefault="000D6622" w:rsidP="00912F6D">
      <w:pPr>
        <w:rPr>
          <w:rFonts w:asciiTheme="majorHAnsi" w:hAnsiTheme="majorHAnsi"/>
          <w:b/>
          <w:bCs/>
          <w:noProof/>
          <w:sz w:val="20"/>
          <w:szCs w:val="20"/>
        </w:rPr>
      </w:pPr>
      <w:r w:rsidRPr="005156A1">
        <w:rPr>
          <w:rFonts w:asciiTheme="majorHAnsi" w:hAnsiTheme="majorHAnsi"/>
          <w:b/>
          <w:bCs/>
          <w:noProof/>
          <w:sz w:val="20"/>
          <w:szCs w:val="20"/>
        </w:rPr>
        <w:t>Adı/Soyadı</w:t>
      </w:r>
    </w:p>
    <w:p w14:paraId="0BD1B3F1" w14:textId="77777777" w:rsidR="000D6622" w:rsidRPr="005156A1" w:rsidRDefault="000D6622" w:rsidP="00912F6D">
      <w:pPr>
        <w:rPr>
          <w:rFonts w:asciiTheme="majorHAnsi" w:hAnsiTheme="majorHAnsi"/>
          <w:b/>
          <w:bCs/>
          <w:noProof/>
          <w:sz w:val="20"/>
          <w:szCs w:val="20"/>
        </w:rPr>
      </w:pPr>
      <w:r w:rsidRPr="005156A1">
        <w:rPr>
          <w:rFonts w:asciiTheme="majorHAnsi" w:hAnsiTheme="majorHAnsi"/>
          <w:b/>
          <w:bCs/>
          <w:noProof/>
          <w:sz w:val="20"/>
          <w:szCs w:val="20"/>
        </w:rPr>
        <w:t>Sınıf/No:</w:t>
      </w:r>
    </w:p>
    <w:p w14:paraId="06F0C9F2" w14:textId="77777777" w:rsidR="00686B21" w:rsidRPr="00836F69" w:rsidRDefault="00686B21" w:rsidP="00686B21">
      <w:pPr>
        <w:rPr>
          <w:rFonts w:asciiTheme="majorHAnsi" w:hAnsiTheme="majorHAnsi"/>
          <w:b/>
          <w:bCs/>
          <w:noProof/>
          <w:color w:val="EE0000"/>
        </w:rPr>
      </w:pPr>
      <w:r w:rsidRPr="00836F69">
        <w:rPr>
          <w:rFonts w:asciiTheme="majorHAnsi" w:hAnsiTheme="majorHAnsi" w:cs="Arial"/>
          <w:b/>
          <w:bCs/>
          <w:i/>
          <w:iCs/>
          <w:noProof/>
          <w:color w:val="EE0000"/>
          <w:sz w:val="20"/>
          <w:szCs w:val="20"/>
          <w:u w:val="single"/>
        </w:rPr>
        <w:t>1)</w:t>
      </w:r>
      <w:r w:rsidRPr="00836F69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 xml:space="preserve"> FB.7.1.1.Uzay araştırmaları için geliştirilen teknolojileri karşılaştırabilme</w:t>
      </w:r>
    </w:p>
    <w:p w14:paraId="5E7FEE87" w14:textId="77777777" w:rsidR="002F1E96" w:rsidRPr="005156A1" w:rsidRDefault="002F1E96" w:rsidP="002F1E96">
      <w:pPr>
        <w:rPr>
          <w:rFonts w:asciiTheme="majorHAnsi" w:hAnsiTheme="majorHAnsi" w:cs="Arial"/>
          <w:b/>
          <w:bCs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Bir bilim insanı Dünya'nın yüzeyindeki ormanların değişimini incelem</w:t>
      </w:r>
      <w:r w:rsidRPr="00836F69">
        <w:rPr>
          <w:rFonts w:asciiTheme="majorHAnsi" w:hAnsiTheme="majorHAnsi" w:cs="Arial"/>
          <w:sz w:val="20"/>
          <w:szCs w:val="20"/>
        </w:rPr>
        <w:t xml:space="preserve">ek istiyor. </w:t>
      </w:r>
      <w:hyperlink r:id="rId7" w:history="1">
        <w:r w:rsidRPr="00836F69">
          <w:rPr>
            <w:rStyle w:val="Kpr"/>
            <w:rFonts w:asciiTheme="majorHAnsi" w:hAnsiTheme="majorHAnsi" w:cs="Arial"/>
            <w:color w:val="auto"/>
            <w:sz w:val="20"/>
            <w:szCs w:val="20"/>
            <w:u w:val="none"/>
          </w:rPr>
          <w:t>Başka bir</w:t>
        </w:r>
      </w:hyperlink>
      <w:r w:rsidRPr="00836F69">
        <w:rPr>
          <w:rFonts w:asciiTheme="majorHAnsi" w:hAnsiTheme="majorHAnsi" w:cs="Arial"/>
          <w:sz w:val="20"/>
          <w:szCs w:val="20"/>
        </w:rPr>
        <w:t xml:space="preserve"> bilim ins</w:t>
      </w:r>
      <w:r w:rsidRPr="005156A1">
        <w:rPr>
          <w:rFonts w:asciiTheme="majorHAnsi" w:hAnsiTheme="majorHAnsi" w:cs="Arial"/>
          <w:sz w:val="20"/>
          <w:szCs w:val="20"/>
        </w:rPr>
        <w:t>anı ise Mars'ın yüzeyi hakkında bilgi toplamak istiyor.</w:t>
      </w:r>
    </w:p>
    <w:p w14:paraId="1761059F" w14:textId="7579C77C" w:rsidR="002F1E96" w:rsidRPr="005156A1" w:rsidRDefault="002F1E96" w:rsidP="004C528A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 xml:space="preserve">a) Birinci bilim insanı hangi uzay aracından destek almalıdır? </w:t>
      </w:r>
    </w:p>
    <w:p w14:paraId="0021540C" w14:textId="77777777" w:rsidR="00664A18" w:rsidRDefault="00000000">
      <w:r>
        <w:rPr>
          <w:color w:val="DC0000"/>
          <w:sz w:val="20"/>
        </w:rPr>
        <w:t>Yer gözlem uydusu.</w:t>
      </w:r>
    </w:p>
    <w:p w14:paraId="7543B3E4" w14:textId="5BE6DDB3" w:rsidR="002F1E96" w:rsidRPr="005156A1" w:rsidRDefault="002F1E96" w:rsidP="004C528A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 xml:space="preserve">b) İkinci bilim insanı hangi uzay aracından destek almalıdır? </w:t>
      </w:r>
    </w:p>
    <w:p w14:paraId="41591FCE" w14:textId="77777777" w:rsidR="00664A18" w:rsidRDefault="00000000">
      <w:r>
        <w:rPr>
          <w:color w:val="DC0000"/>
          <w:sz w:val="20"/>
        </w:rPr>
        <w:t>Mars yüzeyini incelemek için uzay sondası (veya Mars keşif aracı).</w:t>
      </w:r>
    </w:p>
    <w:p w14:paraId="32603717" w14:textId="5C12AEB6" w:rsidR="00664A18" w:rsidRPr="004C528A" w:rsidRDefault="002F1E96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c) Seçtiğiniz iki aracın görevleri arasındaki temel farkı açıklayınız.</w:t>
      </w:r>
      <w:r w:rsidR="0049740A" w:rsidRPr="005156A1">
        <w:rPr>
          <w:rFonts w:asciiTheme="majorHAnsi" w:hAnsiTheme="majorHAnsi"/>
          <w:noProof/>
        </w:rPr>
        <w:br/>
      </w:r>
      <w:r w:rsidRPr="005156A1">
        <w:rPr>
          <w:rFonts w:asciiTheme="majorHAnsi" w:hAnsiTheme="majorHAnsi"/>
          <w:sz w:val="20"/>
          <w:szCs w:val="20"/>
        </w:rPr>
        <w:t>………………………………………………………………</w:t>
      </w:r>
      <w:r w:rsidR="00000000">
        <w:rPr>
          <w:color w:val="DC0000"/>
          <w:sz w:val="20"/>
        </w:rPr>
        <w:t>Yer gözlem uydusu Dünya yüzeyini uzaktan izler. Uzay sondası başka gök cisimleri hakkında veri toplar.</w:t>
      </w:r>
    </w:p>
    <w:p w14:paraId="302E44CC" w14:textId="77777777" w:rsidR="00A20986" w:rsidRPr="00836F69" w:rsidRDefault="00912F6D" w:rsidP="00686B21">
      <w:pPr>
        <w:rPr>
          <w:rFonts w:asciiTheme="majorHAnsi" w:hAnsiTheme="majorHAnsi"/>
          <w:color w:val="EE0000"/>
          <w:sz w:val="20"/>
          <w:szCs w:val="20"/>
        </w:rPr>
      </w:pPr>
      <w:r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2) </w:t>
      </w:r>
      <w:r w:rsidR="00686B21" w:rsidRPr="00836F69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>FB.7.1.1.Uzay araştırmaları için geliştirilen teknolojileri karşılaştırabilme</w:t>
      </w:r>
    </w:p>
    <w:p w14:paraId="7A121EF9" w14:textId="77777777" w:rsidR="00837D42" w:rsidRPr="005156A1" w:rsidRDefault="00837D42" w:rsidP="00837D42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Aşağıdaki tabloyu tamamlayınız.</w:t>
      </w:r>
    </w:p>
    <w:tbl>
      <w:tblPr>
        <w:tblStyle w:val="TabloKlavuzu"/>
        <w:tblW w:w="10201" w:type="dxa"/>
        <w:tblLook w:val="04A0" w:firstRow="1" w:lastRow="0" w:firstColumn="1" w:lastColumn="0" w:noHBand="0" w:noVBand="1"/>
      </w:tblPr>
      <w:tblGrid>
        <w:gridCol w:w="2351"/>
        <w:gridCol w:w="2143"/>
        <w:gridCol w:w="5707"/>
      </w:tblGrid>
      <w:tr w:rsidR="00837D42" w:rsidRPr="005156A1" w14:paraId="6BF6A32D" w14:textId="77777777" w:rsidTr="00837D42">
        <w:trPr>
          <w:trHeight w:val="426"/>
        </w:trPr>
        <w:tc>
          <w:tcPr>
            <w:tcW w:w="0" w:type="auto"/>
            <w:hideMark/>
          </w:tcPr>
          <w:p w14:paraId="243B20A2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Uzay aracı</w:t>
            </w:r>
          </w:p>
        </w:tc>
        <w:tc>
          <w:tcPr>
            <w:tcW w:w="0" w:type="auto"/>
            <w:hideMark/>
          </w:tcPr>
          <w:p w14:paraId="0B5FA92B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İnsanlı/İnsansız</w:t>
            </w:r>
          </w:p>
        </w:tc>
        <w:tc>
          <w:tcPr>
            <w:tcW w:w="5707" w:type="dxa"/>
            <w:hideMark/>
          </w:tcPr>
          <w:p w14:paraId="6FE98094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Temel kullanım amacı</w:t>
            </w:r>
          </w:p>
        </w:tc>
      </w:tr>
      <w:tr w:rsidR="00837D42" w:rsidRPr="005156A1" w14:paraId="36D392FF" w14:textId="77777777" w:rsidTr="00837D42">
        <w:trPr>
          <w:trHeight w:val="426"/>
        </w:trPr>
        <w:tc>
          <w:tcPr>
            <w:tcW w:w="0" w:type="auto"/>
            <w:hideMark/>
          </w:tcPr>
          <w:p w14:paraId="6FDEE776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Uzay sondası</w:t>
            </w:r>
          </w:p>
        </w:tc>
        <w:tc>
          <w:tcPr>
            <w:tcW w:w="0" w:type="auto"/>
            <w:hideMark/>
          </w:tcPr>
          <w:p w14:paraId="55628C48" w14:textId="77777777" w:rsidR="00664A18" w:rsidRDefault="00000000">
            <w:r>
              <w:rPr>
                <w:color w:val="DC0000"/>
              </w:rPr>
              <w:t>İnsansız</w:t>
            </w:r>
          </w:p>
        </w:tc>
        <w:tc>
          <w:tcPr>
            <w:tcW w:w="5707" w:type="dxa"/>
            <w:hideMark/>
          </w:tcPr>
          <w:p w14:paraId="40AC8E15" w14:textId="77777777" w:rsidR="00664A18" w:rsidRDefault="00000000">
            <w:r>
              <w:rPr>
                <w:color w:val="DC0000"/>
              </w:rPr>
              <w:t>Gezegen ve diğer gök cisimlerini inceleyip veri toplamak.</w:t>
            </w:r>
          </w:p>
        </w:tc>
      </w:tr>
      <w:tr w:rsidR="00837D42" w:rsidRPr="005156A1" w14:paraId="5478DA7D" w14:textId="77777777" w:rsidTr="00837D42">
        <w:trPr>
          <w:trHeight w:val="426"/>
        </w:trPr>
        <w:tc>
          <w:tcPr>
            <w:tcW w:w="0" w:type="auto"/>
            <w:hideMark/>
          </w:tcPr>
          <w:p w14:paraId="6DBB1288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Uzay istasyonu</w:t>
            </w:r>
          </w:p>
        </w:tc>
        <w:tc>
          <w:tcPr>
            <w:tcW w:w="0" w:type="auto"/>
            <w:hideMark/>
          </w:tcPr>
          <w:p w14:paraId="3CC2D9B4" w14:textId="77777777" w:rsidR="00664A18" w:rsidRDefault="00000000">
            <w:r>
              <w:rPr>
                <w:color w:val="DC0000"/>
              </w:rPr>
              <w:t>İnsanlı</w:t>
            </w:r>
          </w:p>
        </w:tc>
        <w:tc>
          <w:tcPr>
            <w:tcW w:w="5707" w:type="dxa"/>
            <w:hideMark/>
          </w:tcPr>
          <w:p w14:paraId="1A269041" w14:textId="77777777" w:rsidR="00664A18" w:rsidRDefault="00000000">
            <w:r>
              <w:rPr>
                <w:color w:val="DC0000"/>
              </w:rPr>
              <w:t>Astronotların uzayda yaşaması ve bilimsel deney yapması.</w:t>
            </w:r>
          </w:p>
        </w:tc>
      </w:tr>
      <w:tr w:rsidR="00837D42" w:rsidRPr="005156A1" w14:paraId="49F76590" w14:textId="77777777" w:rsidTr="00837D42">
        <w:trPr>
          <w:trHeight w:val="414"/>
        </w:trPr>
        <w:tc>
          <w:tcPr>
            <w:tcW w:w="0" w:type="auto"/>
            <w:hideMark/>
          </w:tcPr>
          <w:p w14:paraId="3B62D530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Yer gözlem uydusu</w:t>
            </w:r>
          </w:p>
        </w:tc>
        <w:tc>
          <w:tcPr>
            <w:tcW w:w="0" w:type="auto"/>
            <w:hideMark/>
          </w:tcPr>
          <w:p w14:paraId="59995BDE" w14:textId="77777777" w:rsidR="00664A18" w:rsidRDefault="00000000">
            <w:r>
              <w:rPr>
                <w:color w:val="DC0000"/>
              </w:rPr>
              <w:t>İnsansız</w:t>
            </w:r>
          </w:p>
        </w:tc>
        <w:tc>
          <w:tcPr>
            <w:tcW w:w="5707" w:type="dxa"/>
            <w:hideMark/>
          </w:tcPr>
          <w:p w14:paraId="6B662DC9" w14:textId="77777777" w:rsidR="00664A18" w:rsidRDefault="00000000">
            <w:r>
              <w:rPr>
                <w:color w:val="DC0000"/>
              </w:rPr>
              <w:t>Dünya yüzeyini ve değişimlerini gözlemlemek.</w:t>
            </w:r>
          </w:p>
        </w:tc>
      </w:tr>
      <w:tr w:rsidR="00837D42" w:rsidRPr="005156A1" w14:paraId="248389C3" w14:textId="77777777" w:rsidTr="00837D42">
        <w:trPr>
          <w:trHeight w:val="426"/>
        </w:trPr>
        <w:tc>
          <w:tcPr>
            <w:tcW w:w="0" w:type="auto"/>
            <w:hideMark/>
          </w:tcPr>
          <w:p w14:paraId="330034BB" w14:textId="77777777" w:rsidR="00837D42" w:rsidRPr="005156A1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5156A1">
              <w:rPr>
                <w:rFonts w:asciiTheme="majorHAnsi" w:hAnsiTheme="majorHAnsi" w:cs="Arial"/>
                <w:sz w:val="20"/>
                <w:szCs w:val="20"/>
              </w:rPr>
              <w:t>Uzay teleskobu</w:t>
            </w:r>
          </w:p>
        </w:tc>
        <w:tc>
          <w:tcPr>
            <w:tcW w:w="0" w:type="auto"/>
            <w:hideMark/>
          </w:tcPr>
          <w:p w14:paraId="29F3C798" w14:textId="77777777" w:rsidR="00664A18" w:rsidRDefault="00000000">
            <w:r>
              <w:rPr>
                <w:color w:val="DC0000"/>
              </w:rPr>
              <w:t>İnsansız</w:t>
            </w:r>
          </w:p>
        </w:tc>
        <w:tc>
          <w:tcPr>
            <w:tcW w:w="5707" w:type="dxa"/>
            <w:hideMark/>
          </w:tcPr>
          <w:p w14:paraId="083CEE02" w14:textId="77777777" w:rsidR="00664A18" w:rsidRDefault="00000000">
            <w:r>
              <w:rPr>
                <w:color w:val="DC0000"/>
              </w:rPr>
              <w:t>Uzaydaki gök cisimlerini gözlemlemek.</w:t>
            </w:r>
          </w:p>
        </w:tc>
      </w:tr>
    </w:tbl>
    <w:p w14:paraId="6548B8CE" w14:textId="77777777" w:rsidR="00431428" w:rsidRPr="005156A1" w:rsidRDefault="00431428" w:rsidP="00912F6D">
      <w:pPr>
        <w:rPr>
          <w:rFonts w:asciiTheme="majorHAnsi" w:hAnsiTheme="majorHAnsi"/>
          <w:sz w:val="20"/>
          <w:szCs w:val="20"/>
        </w:rPr>
      </w:pPr>
    </w:p>
    <w:p w14:paraId="31E6B52B" w14:textId="77777777" w:rsidR="009F191C" w:rsidRPr="005156A1" w:rsidRDefault="00912F6D" w:rsidP="009F191C">
      <w:pPr>
        <w:rPr>
          <w:rFonts w:asciiTheme="majorHAnsi" w:hAnsiTheme="majorHAnsi" w:cs="Arial"/>
          <w:b/>
          <w:bCs/>
          <w:i/>
          <w:iCs/>
          <w:sz w:val="20"/>
          <w:szCs w:val="20"/>
          <w:u w:val="single"/>
        </w:rPr>
      </w:pPr>
      <w:r w:rsidRPr="005156A1">
        <w:rPr>
          <w:rFonts w:asciiTheme="majorHAnsi" w:hAnsiTheme="majorHAnsi"/>
          <w:b/>
          <w:bCs/>
          <w:i/>
          <w:iCs/>
          <w:sz w:val="20"/>
          <w:szCs w:val="20"/>
          <w:u w:val="single"/>
        </w:rPr>
        <w:t>3)</w:t>
      </w:r>
      <w:r w:rsidR="009A5D45" w:rsidRPr="005156A1">
        <w:rPr>
          <w:rFonts w:asciiTheme="majorHAnsi" w:hAnsiTheme="majorHAnsi"/>
          <w:b/>
          <w:bCs/>
          <w:i/>
          <w:iCs/>
          <w:sz w:val="20"/>
          <w:szCs w:val="20"/>
          <w:u w:val="single"/>
        </w:rPr>
        <w:t xml:space="preserve"> </w:t>
      </w:r>
      <w:r w:rsidR="009F191C" w:rsidRPr="005156A1">
        <w:rPr>
          <w:rFonts w:asciiTheme="majorHAnsi" w:hAnsiTheme="majorHAnsi" w:cs="Arial"/>
          <w:b/>
          <w:bCs/>
          <w:i/>
          <w:iCs/>
          <w:sz w:val="20"/>
          <w:szCs w:val="20"/>
          <w:u w:val="single"/>
        </w:rPr>
        <w:t>FB.7.1.4. Yıldızların yaşamını açıklayarak yapılandırabilme</w:t>
      </w:r>
    </w:p>
    <w:p w14:paraId="7AC0EF89" w14:textId="77777777" w:rsidR="00990265" w:rsidRPr="005156A1" w:rsidRDefault="00990265" w:rsidP="006B36E5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56B24E75" w14:textId="77777777" w:rsidR="00FB0252" w:rsidRPr="005156A1" w:rsidRDefault="00FB0252" w:rsidP="00FB0252">
      <w:pPr>
        <w:rPr>
          <w:rFonts w:asciiTheme="majorHAnsi" w:hAnsiTheme="majorHAnsi" w:cs="Arial"/>
          <w:b/>
          <w:bCs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Bir bulutsudan A ve B yıldızları oluşmuştur. A yıldızının kütlesi B yıldızının kütlesinden belirgin şekilde büyüktür.</w:t>
      </w:r>
    </w:p>
    <w:p w14:paraId="61DFBBA3" w14:textId="53C55FD9" w:rsidR="00FB0252" w:rsidRPr="005156A1" w:rsidRDefault="00FB0252" w:rsidP="004C528A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 xml:space="preserve">a) Hangi yıldızın yaşam süresinin daha kısa olması beklenir? </w:t>
      </w:r>
      <w:r w:rsidRPr="005156A1">
        <w:rPr>
          <w:rFonts w:asciiTheme="majorHAnsi" w:hAnsiTheme="majorHAnsi"/>
          <w:sz w:val="20"/>
          <w:szCs w:val="20"/>
        </w:rPr>
        <w:t>…</w:t>
      </w:r>
    </w:p>
    <w:p w14:paraId="5F2E389A" w14:textId="77777777" w:rsidR="00664A18" w:rsidRDefault="00000000">
      <w:r>
        <w:rPr>
          <w:color w:val="DC0000"/>
          <w:sz w:val="20"/>
        </w:rPr>
        <w:t>A yıldızı. Büyük kütleli yıldızlar yakıtlarını daha hızlı tüketir.</w:t>
      </w:r>
    </w:p>
    <w:p w14:paraId="6ED16425" w14:textId="55FAD89B" w:rsidR="00710C69" w:rsidRPr="005156A1" w:rsidRDefault="00FB0252" w:rsidP="004C528A">
      <w:pPr>
        <w:rPr>
          <w:rFonts w:asciiTheme="majorHAnsi" w:hAnsiTheme="majorHAnsi"/>
          <w:b/>
          <w:bCs/>
          <w:i/>
          <w:iCs/>
          <w:noProof/>
          <w:sz w:val="20"/>
          <w:szCs w:val="20"/>
          <w:u w:val="single"/>
        </w:rPr>
      </w:pPr>
      <w:r w:rsidRPr="005156A1">
        <w:rPr>
          <w:rFonts w:asciiTheme="majorHAnsi" w:hAnsiTheme="majorHAnsi" w:cs="Arial"/>
          <w:sz w:val="20"/>
          <w:szCs w:val="20"/>
        </w:rPr>
        <w:t xml:space="preserve">b) Hangi yıldızın süpernova geçirme ihtimali daha yüksektir? </w:t>
      </w:r>
    </w:p>
    <w:p w14:paraId="71FBE0C4" w14:textId="77777777" w:rsidR="00664A18" w:rsidRDefault="00000000">
      <w:r>
        <w:rPr>
          <w:color w:val="DC0000"/>
          <w:sz w:val="20"/>
        </w:rPr>
        <w:t>A yıldızı. Kütlesi büyük yıldızların süpernova geçirme olasılığı daha yüksektir.</w:t>
      </w:r>
    </w:p>
    <w:p w14:paraId="66EAACD2" w14:textId="77777777" w:rsidR="00710C69" w:rsidRPr="005156A1" w:rsidRDefault="00710C69" w:rsidP="007D6911">
      <w:pPr>
        <w:rPr>
          <w:rFonts w:asciiTheme="majorHAnsi" w:hAnsiTheme="majorHAnsi"/>
          <w:b/>
          <w:bCs/>
          <w:i/>
          <w:iCs/>
          <w:noProof/>
          <w:sz w:val="20"/>
          <w:szCs w:val="20"/>
          <w:u w:val="single"/>
        </w:rPr>
      </w:pPr>
    </w:p>
    <w:p w14:paraId="53F4EA9A" w14:textId="77777777" w:rsidR="007D6911" w:rsidRPr="00836F69" w:rsidRDefault="00943087" w:rsidP="007D6911">
      <w:pPr>
        <w:rPr>
          <w:rFonts w:asciiTheme="majorHAnsi" w:hAnsiTheme="majorHAnsi"/>
          <w:color w:val="EE0000"/>
          <w:sz w:val="20"/>
          <w:szCs w:val="20"/>
        </w:rPr>
      </w:pPr>
      <w:r w:rsidRPr="00836F69">
        <w:rPr>
          <w:rFonts w:asciiTheme="majorHAnsi" w:hAnsiTheme="majorHAnsi"/>
          <w:b/>
          <w:bCs/>
          <w:color w:val="EE0000"/>
          <w:sz w:val="20"/>
          <w:szCs w:val="20"/>
        </w:rPr>
        <w:t>4)</w:t>
      </w:r>
      <w:r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 </w:t>
      </w:r>
      <w:r w:rsidR="00710C69" w:rsidRPr="00836F69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>FB.7.1.5. Yıldız, galaksi ve evren kavramlarını açıklayarak yapılandırabilme</w:t>
      </w:r>
    </w:p>
    <w:p w14:paraId="75D8E883" w14:textId="77777777" w:rsidR="00091CF7" w:rsidRPr="005156A1" w:rsidRDefault="00091CF7" w:rsidP="00091CF7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Bir öğrenci aşağıdaki ifadeleri yazıyor.</w:t>
      </w:r>
    </w:p>
    <w:p w14:paraId="1D5CF03D" w14:textId="77777777" w:rsidR="00091CF7" w:rsidRPr="005156A1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Bütün yıldızlar Güneş Sistemi'nin içindedir.</w:t>
      </w:r>
    </w:p>
    <w:p w14:paraId="11791760" w14:textId="77777777" w:rsidR="00091CF7" w:rsidRPr="005156A1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Güneş, Samanyolu Galaksisi'nde bulunan bir yıldızdır.</w:t>
      </w:r>
    </w:p>
    <w:p w14:paraId="6D826EBA" w14:textId="77777777" w:rsidR="00091CF7" w:rsidRPr="005156A1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Evren yalnızca galaksilerden oluşur.</w:t>
      </w:r>
    </w:p>
    <w:p w14:paraId="3FDEBFE5" w14:textId="77777777" w:rsidR="00091CF7" w:rsidRPr="005156A1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Bulutsular yıldız oluşumunda rol oynar.</w:t>
      </w:r>
    </w:p>
    <w:p w14:paraId="5F748470" w14:textId="77777777" w:rsidR="00091CF7" w:rsidRDefault="00091CF7" w:rsidP="00091CF7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İfadelerin doğruluğunu değerlendiriniz. Yanlış ifadelerin doğrusunu yazınız.</w:t>
      </w:r>
    </w:p>
    <w:p w14:paraId="0CDA27CE" w14:textId="135484CF" w:rsidR="00836F69" w:rsidRPr="004C528A" w:rsidRDefault="00000000" w:rsidP="00091CF7">
      <w:r>
        <w:rPr>
          <w:color w:val="DC0000"/>
          <w:sz w:val="20"/>
        </w:rPr>
        <w:lastRenderedPageBreak/>
        <w:t>1. Yanlış: Yıldızlar yalnızca Güneş Sistemi’nde bulunmaz. 2. Doğru. 3. Yanlış: Evren galaksilerin yanında yıldızları, gezegenleri, gaz ve toz bulutlarını ve başka gök cisimlerini de içerir. 4. Doğru.</w:t>
      </w:r>
    </w:p>
    <w:p w14:paraId="2835CC00" w14:textId="77777777" w:rsidR="001D7F21" w:rsidRPr="00836F69" w:rsidRDefault="00016B1A" w:rsidP="0093392B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836F69">
        <w:rPr>
          <w:rFonts w:asciiTheme="majorHAnsi" w:hAnsiTheme="majorHAnsi"/>
          <w:b/>
          <w:bCs/>
          <w:color w:val="EE0000"/>
          <w:sz w:val="20"/>
          <w:szCs w:val="20"/>
        </w:rPr>
        <w:t xml:space="preserve">5) </w:t>
      </w:r>
      <w:r w:rsidR="001D7F21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FB.7.2.1. Fiziksel anlamda yapılan işin bağlı olduğu faktörlere ilişkin bilimsel çıkarım yapabilme</w:t>
      </w:r>
    </w:p>
    <w:p w14:paraId="32DFDE63" w14:textId="77777777" w:rsidR="007244C9" w:rsidRPr="005156A1" w:rsidRDefault="007244C9" w:rsidP="007244C9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Bir deneyde özdeş kutulara uygulanan kuvvetler ve kuvvet doğrultusundaki yer değiştirmeler verilmiştir.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52"/>
        <w:gridCol w:w="859"/>
        <w:gridCol w:w="1551"/>
      </w:tblGrid>
      <w:tr w:rsidR="007244C9" w:rsidRPr="005156A1" w14:paraId="78CE31BA" w14:textId="77777777" w:rsidTr="00950BF6">
        <w:tc>
          <w:tcPr>
            <w:tcW w:w="0" w:type="auto"/>
            <w:hideMark/>
          </w:tcPr>
          <w:p w14:paraId="51635341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</w:rPr>
            </w:pPr>
            <w:r w:rsidRPr="005156A1">
              <w:rPr>
                <w:rFonts w:asciiTheme="majorHAnsi" w:hAnsiTheme="majorHAnsi" w:cs="Arial"/>
                <w:b/>
                <w:bCs/>
              </w:rPr>
              <w:t>Kutu</w:t>
            </w:r>
          </w:p>
        </w:tc>
        <w:tc>
          <w:tcPr>
            <w:tcW w:w="0" w:type="auto"/>
            <w:hideMark/>
          </w:tcPr>
          <w:p w14:paraId="6A7DD5E7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</w:rPr>
            </w:pPr>
            <w:r w:rsidRPr="005156A1">
              <w:rPr>
                <w:rFonts w:asciiTheme="majorHAnsi" w:hAnsiTheme="majorHAnsi" w:cs="Arial"/>
                <w:b/>
                <w:bCs/>
              </w:rPr>
              <w:t>Kuvvet</w:t>
            </w:r>
          </w:p>
        </w:tc>
        <w:tc>
          <w:tcPr>
            <w:tcW w:w="0" w:type="auto"/>
            <w:hideMark/>
          </w:tcPr>
          <w:p w14:paraId="7883F155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</w:rPr>
            </w:pPr>
            <w:r w:rsidRPr="005156A1">
              <w:rPr>
                <w:rFonts w:asciiTheme="majorHAnsi" w:hAnsiTheme="majorHAnsi" w:cs="Arial"/>
                <w:b/>
                <w:bCs/>
              </w:rPr>
              <w:t>Yer değiştirme</w:t>
            </w:r>
          </w:p>
        </w:tc>
      </w:tr>
      <w:tr w:rsidR="007244C9" w:rsidRPr="005156A1" w14:paraId="105ADC38" w14:textId="77777777" w:rsidTr="00950BF6">
        <w:tc>
          <w:tcPr>
            <w:tcW w:w="0" w:type="auto"/>
            <w:hideMark/>
          </w:tcPr>
          <w:p w14:paraId="1956A37C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K</w:t>
            </w:r>
          </w:p>
        </w:tc>
        <w:tc>
          <w:tcPr>
            <w:tcW w:w="0" w:type="auto"/>
            <w:hideMark/>
          </w:tcPr>
          <w:p w14:paraId="2BCA89B7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10 N</w:t>
            </w:r>
          </w:p>
        </w:tc>
        <w:tc>
          <w:tcPr>
            <w:tcW w:w="0" w:type="auto"/>
            <w:hideMark/>
          </w:tcPr>
          <w:p w14:paraId="1411F7C4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6 m</w:t>
            </w:r>
          </w:p>
        </w:tc>
      </w:tr>
      <w:tr w:rsidR="007244C9" w:rsidRPr="005156A1" w14:paraId="65DA7156" w14:textId="77777777" w:rsidTr="00950BF6">
        <w:tc>
          <w:tcPr>
            <w:tcW w:w="0" w:type="auto"/>
            <w:hideMark/>
          </w:tcPr>
          <w:p w14:paraId="08BF04CC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L</w:t>
            </w:r>
          </w:p>
        </w:tc>
        <w:tc>
          <w:tcPr>
            <w:tcW w:w="0" w:type="auto"/>
            <w:hideMark/>
          </w:tcPr>
          <w:p w14:paraId="2327BF48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20 N</w:t>
            </w:r>
          </w:p>
        </w:tc>
        <w:tc>
          <w:tcPr>
            <w:tcW w:w="0" w:type="auto"/>
            <w:hideMark/>
          </w:tcPr>
          <w:p w14:paraId="46E1F756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3 m</w:t>
            </w:r>
          </w:p>
        </w:tc>
      </w:tr>
      <w:tr w:rsidR="007244C9" w:rsidRPr="005156A1" w14:paraId="5E9513A2" w14:textId="77777777" w:rsidTr="00950BF6">
        <w:tc>
          <w:tcPr>
            <w:tcW w:w="0" w:type="auto"/>
            <w:hideMark/>
          </w:tcPr>
          <w:p w14:paraId="083ADAF2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M</w:t>
            </w:r>
          </w:p>
        </w:tc>
        <w:tc>
          <w:tcPr>
            <w:tcW w:w="0" w:type="auto"/>
            <w:hideMark/>
          </w:tcPr>
          <w:p w14:paraId="54EE1C34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15 N</w:t>
            </w:r>
          </w:p>
        </w:tc>
        <w:tc>
          <w:tcPr>
            <w:tcW w:w="0" w:type="auto"/>
            <w:hideMark/>
          </w:tcPr>
          <w:p w14:paraId="4DBCC9C3" w14:textId="77777777" w:rsidR="007244C9" w:rsidRPr="005156A1" w:rsidRDefault="007244C9" w:rsidP="00950BF6">
            <w:pPr>
              <w:spacing w:after="160" w:line="259" w:lineRule="auto"/>
              <w:rPr>
                <w:rFonts w:asciiTheme="majorHAnsi" w:hAnsiTheme="majorHAnsi" w:cs="Arial"/>
              </w:rPr>
            </w:pPr>
            <w:r w:rsidRPr="005156A1">
              <w:rPr>
                <w:rFonts w:asciiTheme="majorHAnsi" w:hAnsiTheme="majorHAnsi" w:cs="Arial"/>
              </w:rPr>
              <w:t>2 m</w:t>
            </w:r>
          </w:p>
        </w:tc>
      </w:tr>
    </w:tbl>
    <w:p w14:paraId="181F06DE" w14:textId="77777777" w:rsidR="007244C9" w:rsidRPr="005156A1" w:rsidRDefault="007244C9" w:rsidP="007244C9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 xml:space="preserve">Kutular üzerinde yapılan işleri karşılaştırınız. </w:t>
      </w:r>
    </w:p>
    <w:p w14:paraId="79574464" w14:textId="77777777" w:rsidR="00664A18" w:rsidRDefault="00000000">
      <w:r>
        <w:rPr>
          <w:color w:val="DC0000"/>
          <w:sz w:val="20"/>
        </w:rPr>
        <w:t>K: 10 × 6 = 60 J; L: 20 × 3 = 60 J; M: 15 × 2 = 30 J. Karşılaştırma: K = L &gt; M.</w:t>
      </w:r>
    </w:p>
    <w:p w14:paraId="0B6637FB" w14:textId="77777777" w:rsidR="007244C9" w:rsidRPr="005156A1" w:rsidRDefault="007244C9" w:rsidP="0093392B">
      <w:pPr>
        <w:rPr>
          <w:rFonts w:asciiTheme="majorHAnsi" w:hAnsiTheme="majorHAnsi"/>
          <w:sz w:val="20"/>
          <w:szCs w:val="20"/>
        </w:rPr>
      </w:pPr>
    </w:p>
    <w:p w14:paraId="6B7E4BE2" w14:textId="77777777" w:rsidR="004B534E" w:rsidRPr="00836F69" w:rsidRDefault="004B534E" w:rsidP="0093392B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6)</w:t>
      </w:r>
      <w:r w:rsidRPr="00836F69">
        <w:rPr>
          <w:rFonts w:asciiTheme="majorHAnsi" w:hAnsiTheme="majorHAnsi"/>
          <w:color w:val="EE0000"/>
          <w:sz w:val="20"/>
          <w:szCs w:val="20"/>
        </w:rPr>
        <w:t xml:space="preserve"> </w:t>
      </w:r>
      <w:r w:rsidR="005504DD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FB.7.2.1. Fiziksel anlamda yapılan işin bağlı olduğu faktörlere ilişkin bilimsel çıkarım yapabilme</w:t>
      </w:r>
    </w:p>
    <w:p w14:paraId="673203AD" w14:textId="77777777" w:rsidR="006873D2" w:rsidRPr="005156A1" w:rsidRDefault="006873D2" w:rsidP="006873D2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Bir öğrenci, fiziksel işin kuvvetin büyüklüğüne bağlılığını araştırıyor.</w:t>
      </w:r>
    </w:p>
    <w:p w14:paraId="04C3F751" w14:textId="77777777" w:rsidR="006873D2" w:rsidRPr="005156A1" w:rsidRDefault="006873D2" w:rsidP="006873D2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İlk denemede 10 N kuvvetle 2 metre, ikinci denemede 20 N kuvvetle 2 metre yer değiştirme sağlıyor.</w:t>
      </w:r>
    </w:p>
    <w:p w14:paraId="6CF38E61" w14:textId="77777777" w:rsidR="006873D2" w:rsidRPr="005156A1" w:rsidRDefault="006873D2" w:rsidP="006873D2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Bağımsız, bağımlı ve kontrol edilen değişkenleri belirleyiniz.</w:t>
      </w:r>
    </w:p>
    <w:p w14:paraId="56AA02AB" w14:textId="77777777" w:rsidR="00664A18" w:rsidRDefault="00000000">
      <w:r>
        <w:rPr>
          <w:color w:val="DC0000"/>
          <w:sz w:val="20"/>
        </w:rPr>
        <w:t>Bağımsız değişken: uygulanan kuvvetin büyüklüğü. Bağımlı değişken: yapılan iş. Kontrol edilen değişken: yer değiştirme (2 m), kuvvetin yönü ve deney koşulları.</w:t>
      </w:r>
    </w:p>
    <w:p w14:paraId="22013CD6" w14:textId="77777777" w:rsidR="005156A1" w:rsidRPr="005156A1" w:rsidRDefault="005156A1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2487B376" w14:textId="77777777" w:rsidR="006A5F32" w:rsidRPr="00836F69" w:rsidRDefault="004B534E" w:rsidP="00AA14DE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7)</w:t>
      </w:r>
      <w:r w:rsidR="002C2CCB" w:rsidRPr="00836F69">
        <w:rPr>
          <w:rFonts w:asciiTheme="majorHAnsi" w:hAnsiTheme="majorHAnsi"/>
          <w:color w:val="EE0000"/>
          <w:sz w:val="20"/>
          <w:szCs w:val="20"/>
        </w:rPr>
        <w:t xml:space="preserve"> </w:t>
      </w:r>
      <w:r w:rsidR="005504DD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FB.7.2.1. Fiziksel anlamda yapılan işin bağlı olduğu faktörlere ilişkin bilimsel çıkarım yapabilme</w:t>
      </w:r>
      <w:r w:rsidR="005D332A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sonucunu çıkarır.</w:t>
      </w:r>
    </w:p>
    <w:p w14:paraId="04FC87EB" w14:textId="77777777" w:rsidR="00143391" w:rsidRPr="005156A1" w:rsidRDefault="00FE7491" w:rsidP="00AA14DE">
      <w:pPr>
        <w:rPr>
          <w:rFonts w:asciiTheme="majorHAnsi" w:hAnsiTheme="majorHAnsi" w:cs="Arial"/>
          <w:sz w:val="20"/>
          <w:szCs w:val="20"/>
        </w:rPr>
      </w:pPr>
      <w:r w:rsidRPr="005156A1">
        <w:rPr>
          <w:rFonts w:asciiTheme="majorHAnsi" w:hAnsiTheme="majorHAnsi" w:cs="Arial"/>
          <w:sz w:val="20"/>
          <w:szCs w:val="20"/>
        </w:rPr>
        <w:t>Bir öğrenci topu yerden yukarı kaldırıyor. Başka bir öğrenci topu aynı yükseklikte hareketsiz tutuyor. Hangi öğrenci top üzerinde fiziksel anlamda iş yapmaktadır? Açıklayınız.</w:t>
      </w:r>
    </w:p>
    <w:p w14:paraId="568FDD0C" w14:textId="2C77AC27" w:rsidR="00143391" w:rsidRPr="004C528A" w:rsidRDefault="00000000" w:rsidP="00AA14DE">
      <w:r>
        <w:rPr>
          <w:color w:val="DC0000"/>
          <w:sz w:val="20"/>
        </w:rPr>
        <w:t>Topu yukarı kaldıran öğrenci fiziksel anlamda iş yapar. Hareketsiz tutan öğrenci, top yer değiştirmediği için top üzerinde fiziksel anlamda iş yapmaz.</w:t>
      </w:r>
    </w:p>
    <w:p w14:paraId="681FF617" w14:textId="77777777" w:rsidR="00406340" w:rsidRPr="00836F69" w:rsidRDefault="005D332A" w:rsidP="00AA14DE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8)</w:t>
      </w:r>
      <w:r w:rsidR="0030034D" w:rsidRPr="00836F69">
        <w:rPr>
          <w:rFonts w:asciiTheme="majorHAnsi" w:hAnsiTheme="majorHAnsi"/>
          <w:color w:val="EE0000"/>
        </w:rPr>
        <w:t xml:space="preserve"> </w:t>
      </w:r>
      <w:r w:rsidR="00406340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FB.7.2.2. Enerji çeşitlerinden kinetik ve potansiyel enerjiyi karşılaştırabilme</w:t>
      </w:r>
    </w:p>
    <w:p w14:paraId="2D30BD4D" w14:textId="77777777" w:rsidR="007244C9" w:rsidRPr="005156A1" w:rsidRDefault="007244C9" w:rsidP="007244C9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0CC646AA" wp14:editId="12BA7572">
            <wp:simplePos x="0" y="0"/>
            <wp:positionH relativeFrom="margin">
              <wp:align>left</wp:align>
            </wp:positionH>
            <wp:positionV relativeFrom="paragraph">
              <wp:posOffset>10768</wp:posOffset>
            </wp:positionV>
            <wp:extent cx="2210435" cy="2159000"/>
            <wp:effectExtent l="0" t="0" r="0" b="0"/>
            <wp:wrapSquare wrapText="bothSides"/>
            <wp:docPr id="1879192606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192606" name="Resim 187919260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97" t="9185" r="17317" b="7655"/>
                    <a:stretch/>
                  </pic:blipFill>
                  <pic:spPr bwMode="auto">
                    <a:xfrm>
                      <a:off x="0" y="0"/>
                      <a:ext cx="2210435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56A1">
        <w:rPr>
          <w:rFonts w:asciiTheme="majorHAnsi" w:hAnsiTheme="majorHAnsi"/>
          <w:sz w:val="20"/>
          <w:szCs w:val="20"/>
        </w:rPr>
        <w:t xml:space="preserve"> </w:t>
      </w:r>
      <w:r w:rsidR="00836F69">
        <w:rPr>
          <w:rFonts w:asciiTheme="majorHAnsi" w:hAnsiTheme="majorHAnsi"/>
          <w:sz w:val="20"/>
          <w:szCs w:val="20"/>
        </w:rPr>
        <w:t>Sürtünmesiz bir ortamda a</w:t>
      </w:r>
      <w:r w:rsidRPr="005156A1">
        <w:rPr>
          <w:rFonts w:asciiTheme="majorHAnsi" w:hAnsiTheme="majorHAnsi"/>
          <w:sz w:val="20"/>
          <w:szCs w:val="20"/>
        </w:rPr>
        <w:t>ğaç dalından aşağı doğru düşen bir elma gösterilmiştir. Elmanın yere düşene kadar sahip olduğu enerjilerde meydana gelen değişimi boşluklara yazınız. (artar, azalır, değişmez)</w:t>
      </w:r>
    </w:p>
    <w:p w14:paraId="0C229241" w14:textId="4C6CF479" w:rsidR="00664A18" w:rsidRPr="004C528A" w:rsidRDefault="007244C9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 xml:space="preserve">Kinetik Enerjisi ………….....… </w:t>
      </w:r>
      <w:r w:rsidR="00000000">
        <w:rPr>
          <w:color w:val="DC0000"/>
          <w:sz w:val="20"/>
        </w:rPr>
        <w:t>Artar.</w:t>
      </w:r>
    </w:p>
    <w:p w14:paraId="42FFE69D" w14:textId="0AEB9190" w:rsidR="00664A18" w:rsidRPr="004C528A" w:rsidRDefault="007244C9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 xml:space="preserve">Potansiyel Enerjisi ………….....… </w:t>
      </w:r>
      <w:r w:rsidR="00000000">
        <w:rPr>
          <w:color w:val="DC0000"/>
          <w:sz w:val="20"/>
        </w:rPr>
        <w:t>Azalır.</w:t>
      </w:r>
    </w:p>
    <w:p w14:paraId="672AE464" w14:textId="0A3BFF5B" w:rsidR="004F0B6C" w:rsidRPr="004C528A" w:rsidRDefault="007244C9" w:rsidP="00AA14DE">
      <w:p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>Mekanik Enerjisi ………….....…</w:t>
      </w:r>
      <w:r w:rsidR="00000000">
        <w:rPr>
          <w:color w:val="DC0000"/>
          <w:sz w:val="20"/>
        </w:rPr>
        <w:t>Değişmez (sürtünme olmadığından).</w:t>
      </w:r>
    </w:p>
    <w:p w14:paraId="7388AC43" w14:textId="77777777" w:rsidR="007244C9" w:rsidRPr="005156A1" w:rsidRDefault="007244C9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741F340E" w14:textId="77777777" w:rsidR="004C528A" w:rsidRDefault="004C528A" w:rsidP="00AA14DE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</w:p>
    <w:p w14:paraId="5D4581AC" w14:textId="3AC008D2" w:rsidR="0030034D" w:rsidRPr="00836F69" w:rsidRDefault="0030034D" w:rsidP="00AA14DE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9)</w:t>
      </w:r>
      <w:r w:rsidRPr="00836F69">
        <w:rPr>
          <w:rFonts w:asciiTheme="majorHAnsi" w:hAnsiTheme="majorHAnsi"/>
          <w:color w:val="EE0000"/>
        </w:rPr>
        <w:t xml:space="preserve"> </w:t>
      </w:r>
      <w:r w:rsidR="00406340" w:rsidRPr="00836F69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FB.7.2.2. Enerji çeşitlerinden kinetik ve potansiyel enerjiyi karşılaştırabilme</w:t>
      </w:r>
    </w:p>
    <w:p w14:paraId="4E8C7CB9" w14:textId="77777777" w:rsidR="00D23A1B" w:rsidRPr="005156A1" w:rsidRDefault="00D23A1B" w:rsidP="00D23A1B">
      <w:pPr>
        <w:rPr>
          <w:rFonts w:asciiTheme="majorHAnsi" w:hAnsiTheme="majorHAnsi"/>
          <w:b/>
          <w:bCs/>
          <w:sz w:val="20"/>
          <w:szCs w:val="20"/>
        </w:rPr>
      </w:pPr>
      <w:r w:rsidRPr="005156A1">
        <w:rPr>
          <w:rFonts w:asciiTheme="majorHAnsi" w:hAnsiTheme="majorHAnsi"/>
          <w:b/>
          <w:bCs/>
          <w:sz w:val="20"/>
          <w:szCs w:val="20"/>
        </w:rPr>
        <w:t>Aşağıda gerçekleşen enerji dönüşümlerini yazınız.</w:t>
      </w:r>
    </w:p>
    <w:p w14:paraId="6862EAEA" w14:textId="1D2B735B" w:rsidR="00664A18" w:rsidRPr="004C528A" w:rsidRDefault="00D23A1B" w:rsidP="004C528A">
      <w:pPr>
        <w:pStyle w:val="ListeParagraf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5156A1">
        <w:rPr>
          <w:rFonts w:asciiTheme="majorHAnsi" w:hAnsiTheme="majorHAnsi"/>
          <w:sz w:val="20"/>
          <w:szCs w:val="20"/>
        </w:rPr>
        <w:t xml:space="preserve">Bir yay sıkıştırıldıktan sonra serbest bırakılması: </w:t>
      </w:r>
      <w:r w:rsidR="00000000" w:rsidRPr="004C528A">
        <w:rPr>
          <w:color w:val="DC0000"/>
          <w:sz w:val="20"/>
        </w:rPr>
        <w:t>Esneklik potansiyel enerjisi → kinetik enerji.</w:t>
      </w:r>
    </w:p>
    <w:p w14:paraId="2E4F2961" w14:textId="555E6F12" w:rsidR="00664A18" w:rsidRDefault="00D23A1B" w:rsidP="005B2F55">
      <w:pPr>
        <w:pStyle w:val="ListeParagraf"/>
        <w:numPr>
          <w:ilvl w:val="0"/>
          <w:numId w:val="14"/>
        </w:numPr>
      </w:pPr>
      <w:r w:rsidRPr="004C528A">
        <w:rPr>
          <w:rFonts w:asciiTheme="majorHAnsi" w:hAnsiTheme="majorHAnsi"/>
          <w:sz w:val="20"/>
          <w:szCs w:val="20"/>
        </w:rPr>
        <w:t xml:space="preserve">Bir topun yukarı atılmasıyla yükselmesi: </w:t>
      </w:r>
      <w:r w:rsidR="00000000" w:rsidRPr="004C528A">
        <w:rPr>
          <w:color w:val="DC0000"/>
          <w:sz w:val="20"/>
        </w:rPr>
        <w:t>Kinetik enerji → çekim potansiyel enerjisi (yükselirken).</w:t>
      </w:r>
    </w:p>
    <w:p w14:paraId="68240451" w14:textId="2C2DE37A" w:rsidR="00664A18" w:rsidRDefault="00D23A1B" w:rsidP="00F40665">
      <w:pPr>
        <w:pStyle w:val="ListeParagraf"/>
        <w:numPr>
          <w:ilvl w:val="0"/>
          <w:numId w:val="14"/>
        </w:numPr>
      </w:pPr>
      <w:r w:rsidRPr="004C528A">
        <w:rPr>
          <w:rFonts w:asciiTheme="majorHAnsi" w:hAnsiTheme="majorHAnsi"/>
          <w:sz w:val="20"/>
          <w:szCs w:val="20"/>
        </w:rPr>
        <w:t xml:space="preserve">Kaydıraktan kayan çocuk:  </w:t>
      </w:r>
      <w:r w:rsidR="00000000" w:rsidRPr="004C528A">
        <w:rPr>
          <w:color w:val="DC0000"/>
          <w:sz w:val="20"/>
        </w:rPr>
        <w:t>Çekim potansiyel enerjisi → kinetik enerji.</w:t>
      </w:r>
    </w:p>
    <w:p w14:paraId="027DB227" w14:textId="5D0BD528" w:rsidR="00664A18" w:rsidRDefault="00D23A1B" w:rsidP="001C1EF7">
      <w:pPr>
        <w:pStyle w:val="ListeParagraf"/>
        <w:numPr>
          <w:ilvl w:val="0"/>
          <w:numId w:val="14"/>
        </w:numPr>
      </w:pPr>
      <w:r w:rsidRPr="004C528A">
        <w:rPr>
          <w:rFonts w:asciiTheme="majorHAnsi" w:hAnsiTheme="majorHAnsi"/>
          <w:sz w:val="20"/>
          <w:szCs w:val="20"/>
        </w:rPr>
        <w:t xml:space="preserve">Potaya atılan basket topu: </w:t>
      </w:r>
      <w:r w:rsidR="00000000" w:rsidRPr="004C528A">
        <w:rPr>
          <w:color w:val="DC0000"/>
          <w:sz w:val="20"/>
        </w:rPr>
        <w:t>Yükselirken kinetik enerji → çekim potansiyel enerjisi; alçalırken tersine dönüşür.</w:t>
      </w:r>
    </w:p>
    <w:sectPr w:rsidR="00664A18" w:rsidSect="00C87058">
      <w:pgSz w:w="11906" w:h="16838"/>
      <w:pgMar w:top="709" w:right="849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F4C7F"/>
    <w:multiLevelType w:val="hybridMultilevel"/>
    <w:tmpl w:val="0A2E057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B36FC"/>
    <w:multiLevelType w:val="hybridMultilevel"/>
    <w:tmpl w:val="DB26CC4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B054B"/>
    <w:multiLevelType w:val="hybridMultilevel"/>
    <w:tmpl w:val="8FE8316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A3D5C"/>
    <w:multiLevelType w:val="hybridMultilevel"/>
    <w:tmpl w:val="6C4E62E4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76C90"/>
    <w:multiLevelType w:val="hybridMultilevel"/>
    <w:tmpl w:val="A002DEA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D2A47"/>
    <w:multiLevelType w:val="hybridMultilevel"/>
    <w:tmpl w:val="99724B2E"/>
    <w:lvl w:ilvl="0" w:tplc="1076BC84">
      <w:start w:val="1"/>
      <w:numFmt w:val="decimal"/>
      <w:lvlText w:val="%1)"/>
      <w:lvlJc w:val="left"/>
      <w:pPr>
        <w:ind w:left="720" w:hanging="360"/>
      </w:pPr>
      <w:rPr>
        <w:rFonts w:hint="default"/>
        <w:i/>
        <w:sz w:val="20"/>
        <w:u w:val="singl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B5D0D"/>
    <w:multiLevelType w:val="hybridMultilevel"/>
    <w:tmpl w:val="764A91E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10659F"/>
    <w:multiLevelType w:val="hybridMultilevel"/>
    <w:tmpl w:val="462ED68E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51EAE"/>
    <w:multiLevelType w:val="hybridMultilevel"/>
    <w:tmpl w:val="B684692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B6BC5"/>
    <w:multiLevelType w:val="hybridMultilevel"/>
    <w:tmpl w:val="107CDE3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B7A14"/>
    <w:multiLevelType w:val="hybridMultilevel"/>
    <w:tmpl w:val="7D0CB19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8B77CC"/>
    <w:multiLevelType w:val="hybridMultilevel"/>
    <w:tmpl w:val="EF56571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9D23F0"/>
    <w:multiLevelType w:val="hybridMultilevel"/>
    <w:tmpl w:val="D4A40F2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67505"/>
    <w:multiLevelType w:val="hybridMultilevel"/>
    <w:tmpl w:val="A5D2FBF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C329A"/>
    <w:multiLevelType w:val="hybridMultilevel"/>
    <w:tmpl w:val="D86E8F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6930D9"/>
    <w:multiLevelType w:val="hybridMultilevel"/>
    <w:tmpl w:val="21E4A0D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775FE8"/>
    <w:multiLevelType w:val="hybridMultilevel"/>
    <w:tmpl w:val="1FAC8CA6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8B664C"/>
    <w:multiLevelType w:val="multilevel"/>
    <w:tmpl w:val="A032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5759926">
    <w:abstractNumId w:val="0"/>
  </w:num>
  <w:num w:numId="2" w16cid:durableId="96604730">
    <w:abstractNumId w:val="1"/>
  </w:num>
  <w:num w:numId="3" w16cid:durableId="219901553">
    <w:abstractNumId w:val="10"/>
  </w:num>
  <w:num w:numId="4" w16cid:durableId="1973972504">
    <w:abstractNumId w:val="13"/>
  </w:num>
  <w:num w:numId="5" w16cid:durableId="1514146597">
    <w:abstractNumId w:val="6"/>
  </w:num>
  <w:num w:numId="6" w16cid:durableId="112984280">
    <w:abstractNumId w:val="16"/>
  </w:num>
  <w:num w:numId="7" w16cid:durableId="573055247">
    <w:abstractNumId w:val="12"/>
  </w:num>
  <w:num w:numId="8" w16cid:durableId="2055157229">
    <w:abstractNumId w:val="15"/>
  </w:num>
  <w:num w:numId="9" w16cid:durableId="1651865709">
    <w:abstractNumId w:val="3"/>
  </w:num>
  <w:num w:numId="10" w16cid:durableId="1188982661">
    <w:abstractNumId w:val="7"/>
  </w:num>
  <w:num w:numId="11" w16cid:durableId="1951669818">
    <w:abstractNumId w:val="4"/>
  </w:num>
  <w:num w:numId="12" w16cid:durableId="1403598950">
    <w:abstractNumId w:val="8"/>
  </w:num>
  <w:num w:numId="13" w16cid:durableId="1529247778">
    <w:abstractNumId w:val="11"/>
  </w:num>
  <w:num w:numId="14" w16cid:durableId="28989848">
    <w:abstractNumId w:val="14"/>
  </w:num>
  <w:num w:numId="15" w16cid:durableId="1605266105">
    <w:abstractNumId w:val="5"/>
  </w:num>
  <w:num w:numId="16" w16cid:durableId="1692604388">
    <w:abstractNumId w:val="2"/>
  </w:num>
  <w:num w:numId="17" w16cid:durableId="429786375">
    <w:abstractNumId w:val="9"/>
  </w:num>
  <w:num w:numId="18" w16cid:durableId="24950427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F6D"/>
    <w:rsid w:val="000030ED"/>
    <w:rsid w:val="00016B1A"/>
    <w:rsid w:val="000520A8"/>
    <w:rsid w:val="00075426"/>
    <w:rsid w:val="00091CF7"/>
    <w:rsid w:val="00095DE0"/>
    <w:rsid w:val="000A6B8E"/>
    <w:rsid w:val="000D6622"/>
    <w:rsid w:val="000F194D"/>
    <w:rsid w:val="00116481"/>
    <w:rsid w:val="00117469"/>
    <w:rsid w:val="001407DF"/>
    <w:rsid w:val="00143391"/>
    <w:rsid w:val="0015121F"/>
    <w:rsid w:val="001805BB"/>
    <w:rsid w:val="00191DF9"/>
    <w:rsid w:val="001A0BEA"/>
    <w:rsid w:val="001B0947"/>
    <w:rsid w:val="001B168B"/>
    <w:rsid w:val="001B772A"/>
    <w:rsid w:val="001C1FDD"/>
    <w:rsid w:val="001C6DCA"/>
    <w:rsid w:val="001D7F21"/>
    <w:rsid w:val="00210FE6"/>
    <w:rsid w:val="0023674C"/>
    <w:rsid w:val="0025121A"/>
    <w:rsid w:val="002600A9"/>
    <w:rsid w:val="002805BC"/>
    <w:rsid w:val="0028536F"/>
    <w:rsid w:val="00287925"/>
    <w:rsid w:val="002C2CCB"/>
    <w:rsid w:val="002C6D52"/>
    <w:rsid w:val="002F1E96"/>
    <w:rsid w:val="0030034D"/>
    <w:rsid w:val="003034CE"/>
    <w:rsid w:val="003061EE"/>
    <w:rsid w:val="00306E3A"/>
    <w:rsid w:val="00312DF4"/>
    <w:rsid w:val="0032430F"/>
    <w:rsid w:val="00341707"/>
    <w:rsid w:val="00357C8F"/>
    <w:rsid w:val="00360979"/>
    <w:rsid w:val="003640F8"/>
    <w:rsid w:val="00392499"/>
    <w:rsid w:val="003D444B"/>
    <w:rsid w:val="0040064E"/>
    <w:rsid w:val="00406340"/>
    <w:rsid w:val="00411111"/>
    <w:rsid w:val="00413649"/>
    <w:rsid w:val="00427EEF"/>
    <w:rsid w:val="00431428"/>
    <w:rsid w:val="00437DFF"/>
    <w:rsid w:val="0049740A"/>
    <w:rsid w:val="004B534E"/>
    <w:rsid w:val="004B6F35"/>
    <w:rsid w:val="004B7850"/>
    <w:rsid w:val="004C528A"/>
    <w:rsid w:val="004D63F8"/>
    <w:rsid w:val="004E4E68"/>
    <w:rsid w:val="004F0B6C"/>
    <w:rsid w:val="004F5BA5"/>
    <w:rsid w:val="005110D1"/>
    <w:rsid w:val="005156A1"/>
    <w:rsid w:val="00521F1B"/>
    <w:rsid w:val="00535A99"/>
    <w:rsid w:val="00540C3F"/>
    <w:rsid w:val="005504DD"/>
    <w:rsid w:val="005718C5"/>
    <w:rsid w:val="00573527"/>
    <w:rsid w:val="005758F5"/>
    <w:rsid w:val="00587CF9"/>
    <w:rsid w:val="00590708"/>
    <w:rsid w:val="005D332A"/>
    <w:rsid w:val="005F1E18"/>
    <w:rsid w:val="006226E2"/>
    <w:rsid w:val="00630164"/>
    <w:rsid w:val="00632D1A"/>
    <w:rsid w:val="006330FF"/>
    <w:rsid w:val="00660675"/>
    <w:rsid w:val="00664A18"/>
    <w:rsid w:val="00686B21"/>
    <w:rsid w:val="006873D2"/>
    <w:rsid w:val="006A5F32"/>
    <w:rsid w:val="006B36E5"/>
    <w:rsid w:val="006C1811"/>
    <w:rsid w:val="006C2AE0"/>
    <w:rsid w:val="006C6AF6"/>
    <w:rsid w:val="006E1553"/>
    <w:rsid w:val="006F69AB"/>
    <w:rsid w:val="00710C69"/>
    <w:rsid w:val="007244C9"/>
    <w:rsid w:val="00772930"/>
    <w:rsid w:val="007A0AF4"/>
    <w:rsid w:val="007A6530"/>
    <w:rsid w:val="007A6ACF"/>
    <w:rsid w:val="007B0FE4"/>
    <w:rsid w:val="007B5948"/>
    <w:rsid w:val="007D6911"/>
    <w:rsid w:val="007D7FBF"/>
    <w:rsid w:val="007F0D75"/>
    <w:rsid w:val="00820A87"/>
    <w:rsid w:val="0082318A"/>
    <w:rsid w:val="00836F69"/>
    <w:rsid w:val="00837D42"/>
    <w:rsid w:val="00841E9F"/>
    <w:rsid w:val="00876CC6"/>
    <w:rsid w:val="008A24A7"/>
    <w:rsid w:val="00912F6D"/>
    <w:rsid w:val="00914DC5"/>
    <w:rsid w:val="009169F9"/>
    <w:rsid w:val="00920822"/>
    <w:rsid w:val="0092383B"/>
    <w:rsid w:val="0093392B"/>
    <w:rsid w:val="00943087"/>
    <w:rsid w:val="0095010E"/>
    <w:rsid w:val="00953EFF"/>
    <w:rsid w:val="00956637"/>
    <w:rsid w:val="00985233"/>
    <w:rsid w:val="009877FB"/>
    <w:rsid w:val="00990265"/>
    <w:rsid w:val="009A0B33"/>
    <w:rsid w:val="009A5D45"/>
    <w:rsid w:val="009B6C4B"/>
    <w:rsid w:val="009B6ECC"/>
    <w:rsid w:val="009C0CA6"/>
    <w:rsid w:val="009C2526"/>
    <w:rsid w:val="009F191C"/>
    <w:rsid w:val="009F531A"/>
    <w:rsid w:val="00A20986"/>
    <w:rsid w:val="00A4000A"/>
    <w:rsid w:val="00A678A7"/>
    <w:rsid w:val="00AA09A6"/>
    <w:rsid w:val="00AA0C5E"/>
    <w:rsid w:val="00AA14DE"/>
    <w:rsid w:val="00AA1CBA"/>
    <w:rsid w:val="00AB0281"/>
    <w:rsid w:val="00AB56EF"/>
    <w:rsid w:val="00AD6554"/>
    <w:rsid w:val="00B01243"/>
    <w:rsid w:val="00B17856"/>
    <w:rsid w:val="00B216DF"/>
    <w:rsid w:val="00B70F64"/>
    <w:rsid w:val="00B7342A"/>
    <w:rsid w:val="00B83A19"/>
    <w:rsid w:val="00B932AD"/>
    <w:rsid w:val="00B95245"/>
    <w:rsid w:val="00B96B88"/>
    <w:rsid w:val="00BA3B72"/>
    <w:rsid w:val="00BB0C95"/>
    <w:rsid w:val="00BB3F42"/>
    <w:rsid w:val="00BC388A"/>
    <w:rsid w:val="00BE454E"/>
    <w:rsid w:val="00BE6B8E"/>
    <w:rsid w:val="00C05609"/>
    <w:rsid w:val="00C05EDD"/>
    <w:rsid w:val="00C62609"/>
    <w:rsid w:val="00C8049B"/>
    <w:rsid w:val="00C80D5D"/>
    <w:rsid w:val="00C87058"/>
    <w:rsid w:val="00CA300E"/>
    <w:rsid w:val="00CA33D8"/>
    <w:rsid w:val="00CC7E4F"/>
    <w:rsid w:val="00D210B7"/>
    <w:rsid w:val="00D23A1B"/>
    <w:rsid w:val="00D4655D"/>
    <w:rsid w:val="00D57B37"/>
    <w:rsid w:val="00D940E7"/>
    <w:rsid w:val="00D97BC3"/>
    <w:rsid w:val="00DA7233"/>
    <w:rsid w:val="00E2202A"/>
    <w:rsid w:val="00E56496"/>
    <w:rsid w:val="00E85067"/>
    <w:rsid w:val="00E87179"/>
    <w:rsid w:val="00E941C8"/>
    <w:rsid w:val="00EA0CA2"/>
    <w:rsid w:val="00EB6381"/>
    <w:rsid w:val="00EC7B1F"/>
    <w:rsid w:val="00EE3FD5"/>
    <w:rsid w:val="00F1278B"/>
    <w:rsid w:val="00F509F1"/>
    <w:rsid w:val="00F54325"/>
    <w:rsid w:val="00F65A15"/>
    <w:rsid w:val="00F664CD"/>
    <w:rsid w:val="00FB0252"/>
    <w:rsid w:val="00FC1767"/>
    <w:rsid w:val="00FE0FE5"/>
    <w:rsid w:val="00FE4ABC"/>
    <w:rsid w:val="00FE7491"/>
    <w:rsid w:val="00FF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64ADB"/>
  <w15:chartTrackingRefBased/>
  <w15:docId w15:val="{79F136FA-808D-4EFF-B794-60D966E0A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E96"/>
  </w:style>
  <w:style w:type="paragraph" w:styleId="Balk1">
    <w:name w:val="heading 1"/>
    <w:basedOn w:val="Normal"/>
    <w:next w:val="Normal"/>
    <w:link w:val="Balk1Char"/>
    <w:uiPriority w:val="9"/>
    <w:qFormat/>
    <w:rsid w:val="00912F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12F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12F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12F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12F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12F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12F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12F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12F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12F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12F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12F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12F6D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12F6D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12F6D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12F6D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12F6D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12F6D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912F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12F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912F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912F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912F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912F6D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912F6D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912F6D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912F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912F6D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912F6D"/>
    <w:rPr>
      <w:b/>
      <w:bCs/>
      <w:smallCaps/>
      <w:color w:val="0F4761" w:themeColor="accent1" w:themeShade="BF"/>
      <w:spacing w:val="5"/>
    </w:rPr>
  </w:style>
  <w:style w:type="character" w:styleId="Kpr">
    <w:name w:val="Hyperlink"/>
    <w:basedOn w:val="VarsaylanParagrafYazTipi"/>
    <w:uiPriority w:val="99"/>
    <w:unhideWhenUsed/>
    <w:rsid w:val="00427EEF"/>
    <w:rPr>
      <w:color w:val="467886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27EEF"/>
    <w:rPr>
      <w:color w:val="605E5C"/>
      <w:shd w:val="clear" w:color="auto" w:fill="E1DFDD"/>
    </w:rPr>
  </w:style>
  <w:style w:type="table" w:styleId="TabloKlavuzu">
    <w:name w:val="Table Grid"/>
    <w:basedOn w:val="NormalTablo"/>
    <w:uiPriority w:val="39"/>
    <w:rsid w:val="00630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9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fenusbilim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enusbilim.co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708</Words>
  <Characters>4040</Characters>
  <Application>Microsoft Office Word</Application>
  <DocSecurity>0</DocSecurity>
  <Lines>33</Lines>
  <Paragraphs>9</Paragraphs>
  <ScaleCrop>false</ScaleCrop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Müge AYDOĞAN</dc:creator>
  <cp:keywords/>
  <dc:description/>
  <cp:lastModifiedBy>azime ymn</cp:lastModifiedBy>
  <cp:revision>22</cp:revision>
  <dcterms:created xsi:type="dcterms:W3CDTF">2026-10-19T10:05:00Z</dcterms:created>
  <dcterms:modified xsi:type="dcterms:W3CDTF">2026-10-23T13:27:00Z</dcterms:modified>
</cp:coreProperties>
</file>